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838" w:rsidRDefault="00CB4838" w:rsidP="00CB4838">
      <w:pPr>
        <w:pStyle w:val="a3"/>
        <w:jc w:val="center"/>
        <w:rPr>
          <w:rFonts w:ascii="Times New Roman" w:hAnsi="Times New Roman" w:cs="Times New Roman"/>
          <w:sz w:val="40"/>
        </w:rPr>
      </w:pPr>
      <w:r w:rsidRPr="00C11D6B">
        <w:rPr>
          <w:rFonts w:ascii="Times New Roman" w:hAnsi="Times New Roman" w:cs="Times New Roman"/>
          <w:sz w:val="40"/>
        </w:rPr>
        <w:t>В 2017 году почти половину собранных средств</w:t>
      </w:r>
    </w:p>
    <w:p w:rsidR="00CB4838" w:rsidRPr="00C11D6B" w:rsidRDefault="00CB4838" w:rsidP="00CB4838">
      <w:pPr>
        <w:pStyle w:val="a3"/>
        <w:jc w:val="center"/>
        <w:rPr>
          <w:rFonts w:ascii="Times New Roman" w:hAnsi="Times New Roman" w:cs="Times New Roman"/>
          <w:sz w:val="40"/>
        </w:rPr>
      </w:pPr>
      <w:r w:rsidRPr="00C11D6B">
        <w:rPr>
          <w:rFonts w:ascii="Times New Roman" w:hAnsi="Times New Roman" w:cs="Times New Roman"/>
          <w:sz w:val="40"/>
        </w:rPr>
        <w:t>Фонд потратит на ремонт</w:t>
      </w:r>
    </w:p>
    <w:p w:rsidR="00CB4838" w:rsidRPr="00C11D6B" w:rsidRDefault="00CB4838" w:rsidP="00CB4838">
      <w:pPr>
        <w:pStyle w:val="a3"/>
        <w:ind w:firstLine="709"/>
        <w:jc w:val="both"/>
        <w:rPr>
          <w:rFonts w:ascii="Times New Roman" w:hAnsi="Times New Roman" w:cs="Times New Roman"/>
          <w:sz w:val="28"/>
        </w:rPr>
      </w:pPr>
      <w:r w:rsidRPr="00C11D6B">
        <w:rPr>
          <w:rFonts w:ascii="Times New Roman" w:hAnsi="Times New Roman" w:cs="Times New Roman"/>
          <w:sz w:val="28"/>
        </w:rPr>
        <w:t xml:space="preserve">В октябре Фондом капитального ремонта были проведены расчёты максимального размера финансирования работ по капитальному ремонту на 2017 год, которые составили 1 миллиард 289 миллионов рублей. Именно такую сумму за 2017 в Краснодарском крае планируется потратить на проведение капитального ремонта. Для сравнения сумма, заложенная на реализацию плана, который воплощается в жизнь на сегодняшний день, равна 813 миллионам. Хотелось бы напомнить, что включением домов в планы предстоящих ремонтов занимаются муниципальные образования, именно они решают, какой дом на территории их муниципалитета будет первым в очереди на проведение ремонтных работ. </w:t>
      </w:r>
    </w:p>
    <w:p w:rsidR="00CB4838" w:rsidRPr="00C11D6B" w:rsidRDefault="00CB4838" w:rsidP="00CB4838">
      <w:pPr>
        <w:pStyle w:val="a3"/>
        <w:ind w:firstLine="709"/>
        <w:jc w:val="both"/>
        <w:rPr>
          <w:rFonts w:ascii="Times New Roman" w:hAnsi="Times New Roman" w:cs="Times New Roman"/>
          <w:sz w:val="28"/>
        </w:rPr>
      </w:pPr>
      <w:r w:rsidRPr="00C11D6B">
        <w:rPr>
          <w:rFonts w:ascii="Times New Roman" w:hAnsi="Times New Roman" w:cs="Times New Roman"/>
          <w:sz w:val="28"/>
        </w:rPr>
        <w:t>Каждое муниципальное образование уже знает, какую именно сумму они смогут потратить в 2017 году. На размер этой суммы значительно повлиял уровень собираемости взносов на территории каждого муниципалитета, так как несмотря на то, что был увеличен срок заимствования средств из Фонда на проведения капитального ремонта домов с 3 лет до 27, сумма, которую можно заимствовать из Фонда ограничена уровнем собираемости взносов на территории каждого муниципального образования. Таким образом, чем больше средств будет собрано собственниками помещений в многоквартирных домах на территории одного муниципального образования, тем большую сумму они смогут использовать на ремонт домов, находящих на территории этого муниципального образования. Для примера максимальный размер финансирования ремонтных работ на 2017 год для Кавказского района составил почти 39 миллионов рублей, при этом уровень собираемости взносов в этом районе равен 70 %, в это же время в Успенском районе уровень собираемости – 39,92 %, а сумма, на которую может быть проведен ремонт в этом районе равна 2 миллионам 317 тысячам рублей.</w:t>
      </w:r>
    </w:p>
    <w:p w:rsidR="00CB4838" w:rsidRPr="00C11D6B" w:rsidRDefault="00CB4838" w:rsidP="00CB4838">
      <w:pPr>
        <w:pStyle w:val="a3"/>
        <w:ind w:firstLine="709"/>
        <w:jc w:val="both"/>
        <w:rPr>
          <w:rFonts w:ascii="Times New Roman" w:hAnsi="Times New Roman" w:cs="Times New Roman"/>
          <w:sz w:val="28"/>
        </w:rPr>
      </w:pPr>
      <w:r w:rsidRPr="00C11D6B">
        <w:rPr>
          <w:rFonts w:ascii="Times New Roman" w:hAnsi="Times New Roman" w:cs="Times New Roman"/>
          <w:sz w:val="28"/>
        </w:rPr>
        <w:t>В январе 2017 года будет составлен обновленный план финансирования муниципальных образований на 2018 год. Если собственники увеличат процент собираемости, то и сумма, которую будет возможно выделить муниципалитету для проведения ремонтов в многоквартирных домах, находящихся на его территории, будет значительно выше, а значит и домов, которые могут быть отремонтированы станет больше. Так максимальный размер финансирования работ по капитальному ремонту в городе Краснодар на 2017 составил более 354 миллионов, в г. Новороссийске – почти 102 миллиона, в Ейском районе – 67,5 миллионов. Подробнее с размером финансирования в других муниципальных образованиях Вы можете ознакомиться на сайте Фонда (капремонт23.рф), а также на страничках «</w:t>
      </w:r>
      <w:proofErr w:type="spellStart"/>
      <w:r w:rsidRPr="00C11D6B">
        <w:rPr>
          <w:rFonts w:ascii="Times New Roman" w:hAnsi="Times New Roman" w:cs="Times New Roman"/>
          <w:sz w:val="28"/>
        </w:rPr>
        <w:t>ВКонтакте</w:t>
      </w:r>
      <w:proofErr w:type="spellEnd"/>
      <w:r w:rsidRPr="00C11D6B">
        <w:rPr>
          <w:rFonts w:ascii="Times New Roman" w:hAnsi="Times New Roman" w:cs="Times New Roman"/>
          <w:sz w:val="28"/>
        </w:rPr>
        <w:t>» и «</w:t>
      </w:r>
      <w:r w:rsidRPr="00C11D6B">
        <w:rPr>
          <w:rFonts w:ascii="Times New Roman" w:hAnsi="Times New Roman" w:cs="Times New Roman"/>
          <w:sz w:val="28"/>
          <w:lang w:val="en-US"/>
        </w:rPr>
        <w:t>Facebook</w:t>
      </w:r>
      <w:r w:rsidRPr="00C11D6B">
        <w:rPr>
          <w:rFonts w:ascii="Times New Roman" w:hAnsi="Times New Roman" w:cs="Times New Roman"/>
          <w:sz w:val="28"/>
        </w:rPr>
        <w:t>».</w:t>
      </w:r>
    </w:p>
    <w:p w:rsidR="00CB4838" w:rsidRPr="00C11D6B" w:rsidRDefault="00CB4838" w:rsidP="00CB4838">
      <w:pPr>
        <w:pStyle w:val="a3"/>
        <w:ind w:firstLine="709"/>
        <w:jc w:val="both"/>
        <w:rPr>
          <w:rFonts w:ascii="Times New Roman" w:hAnsi="Times New Roman" w:cs="Times New Roman"/>
          <w:sz w:val="28"/>
          <w:szCs w:val="28"/>
        </w:rPr>
      </w:pPr>
      <w:r w:rsidRPr="00C11D6B">
        <w:rPr>
          <w:rFonts w:ascii="Times New Roman" w:hAnsi="Times New Roman" w:cs="Times New Roman"/>
          <w:sz w:val="28"/>
          <w:szCs w:val="28"/>
        </w:rPr>
        <w:t xml:space="preserve">Значительные изменения произошли и в системе отбора подрядных организаций - был утвержден новый порядок отбора подрядных организаций для выполнения работ по капитальному ремонту общего имущества в многоквартирных домах. Сделано это было с целью создание прозрачной и понятной гражданам системы конкурсных процедур, которая теперь будет </w:t>
      </w:r>
      <w:r w:rsidRPr="00C11D6B">
        <w:rPr>
          <w:rFonts w:ascii="Times New Roman" w:hAnsi="Times New Roman" w:cs="Times New Roman"/>
          <w:sz w:val="28"/>
          <w:szCs w:val="28"/>
        </w:rPr>
        <w:lastRenderedPageBreak/>
        <w:t>осуществляться в формате электронного аукциона на открытой электронной площадке.</w:t>
      </w:r>
    </w:p>
    <w:p w:rsidR="00CB4838" w:rsidRPr="00C11D6B" w:rsidRDefault="00CB4838" w:rsidP="00CB4838">
      <w:pPr>
        <w:pStyle w:val="a3"/>
        <w:ind w:firstLine="709"/>
        <w:jc w:val="both"/>
        <w:rPr>
          <w:rFonts w:ascii="Times New Roman" w:hAnsi="Times New Roman" w:cs="Times New Roman"/>
          <w:sz w:val="28"/>
          <w:szCs w:val="28"/>
        </w:rPr>
      </w:pPr>
      <w:r w:rsidRPr="00C11D6B">
        <w:rPr>
          <w:rFonts w:ascii="Times New Roman" w:hAnsi="Times New Roman" w:cs="Times New Roman"/>
          <w:sz w:val="28"/>
          <w:szCs w:val="28"/>
        </w:rPr>
        <w:t>За счет чего же достигается эта прозрачность, объективность и гарантия добросовестности подрядчиков, которые будут выходить на объекты.</w:t>
      </w:r>
    </w:p>
    <w:p w:rsidR="00CB4838" w:rsidRPr="00C11D6B" w:rsidRDefault="00CB4838" w:rsidP="00CB4838">
      <w:pPr>
        <w:pStyle w:val="a3"/>
        <w:ind w:firstLine="709"/>
        <w:jc w:val="both"/>
        <w:rPr>
          <w:rFonts w:ascii="Times New Roman" w:eastAsia="Times New Roman" w:hAnsi="Times New Roman" w:cs="Times New Roman"/>
          <w:color w:val="000000"/>
          <w:sz w:val="28"/>
          <w:szCs w:val="28"/>
          <w:lang w:eastAsia="ru-RU"/>
        </w:rPr>
      </w:pPr>
      <w:r w:rsidRPr="00C11D6B">
        <w:rPr>
          <w:rFonts w:ascii="Times New Roman" w:hAnsi="Times New Roman" w:cs="Times New Roman"/>
          <w:sz w:val="28"/>
          <w:szCs w:val="28"/>
        </w:rPr>
        <w:t>Первое, что стоит отметить, изначально в конкурсе не сможет участвовать любой подрядчик.</w:t>
      </w:r>
      <w:r w:rsidRPr="00C11D6B">
        <w:rPr>
          <w:rFonts w:ascii="Times New Roman" w:hAnsi="Times New Roman" w:cs="Times New Roman"/>
          <w:color w:val="000000"/>
          <w:sz w:val="28"/>
          <w:szCs w:val="28"/>
        </w:rPr>
        <w:t xml:space="preserve"> </w:t>
      </w:r>
      <w:r w:rsidRPr="00C11D6B">
        <w:rPr>
          <w:rFonts w:ascii="Times New Roman" w:eastAsia="Times New Roman" w:hAnsi="Times New Roman" w:cs="Times New Roman"/>
          <w:color w:val="000000"/>
          <w:sz w:val="28"/>
          <w:szCs w:val="28"/>
          <w:lang w:eastAsia="ru-RU"/>
        </w:rPr>
        <w:t xml:space="preserve">Департаментом строительства Краснодарского края будет создан </w:t>
      </w:r>
      <w:r w:rsidRPr="00C11D6B">
        <w:rPr>
          <w:rFonts w:ascii="Times New Roman" w:hAnsi="Times New Roman" w:cs="Times New Roman"/>
          <w:color w:val="000000"/>
          <w:sz w:val="28"/>
          <w:szCs w:val="28"/>
        </w:rPr>
        <w:t>реестр квалифицированных подрядных организаций, которые смогут принимать участие в аукционах. Естественно, что при его формировании учитывается «квалификация» организации, наличие успешных завершенных объектов, соответствие документации организации нормам и требованиям законодательства. Таким образом к конкурсной процедуре не будут допущены неблагонадежные подрядчики.</w:t>
      </w:r>
    </w:p>
    <w:p w:rsidR="00CB4838" w:rsidRPr="00C11D6B" w:rsidRDefault="00CB4838" w:rsidP="00CB4838">
      <w:pPr>
        <w:pStyle w:val="a3"/>
        <w:ind w:firstLine="709"/>
        <w:jc w:val="both"/>
        <w:rPr>
          <w:rFonts w:ascii="Times New Roman" w:hAnsi="Times New Roman" w:cs="Times New Roman"/>
          <w:color w:val="000000"/>
          <w:sz w:val="28"/>
          <w:szCs w:val="28"/>
        </w:rPr>
      </w:pPr>
      <w:r w:rsidRPr="00C11D6B">
        <w:rPr>
          <w:rFonts w:ascii="Times New Roman" w:hAnsi="Times New Roman" w:cs="Times New Roman"/>
          <w:color w:val="000000"/>
          <w:sz w:val="28"/>
          <w:szCs w:val="28"/>
        </w:rPr>
        <w:t>Все конкурсы будут размещаться на открытой электронной площадке – сайте, где любой собственник сможет посмотреть какой объект, по какому виду работ и на какую предельную сумму планируется отремонтировать. Подрядные организации в формате открытого аукциона будут предлагать свои услуги. Та подрядная организация, которая предложит наименьшую стоимость услуг по выполнению ремонтных работ в соответствии с требованиями утвержденной сметной документации, выигрывает. Для каждого будет очевидным, почему именно этот подрядчик стал победителем, ведь основной критерий - цена за оказание услуг без потери качества, кто из подрядчиков предложит самую выгодную для собственников цену, тот и победит.</w:t>
      </w:r>
    </w:p>
    <w:p w:rsidR="00CB4838" w:rsidRPr="00C11D6B" w:rsidRDefault="00CB4838" w:rsidP="00CB4838">
      <w:pPr>
        <w:pStyle w:val="a3"/>
        <w:ind w:firstLine="709"/>
        <w:jc w:val="both"/>
        <w:rPr>
          <w:rFonts w:ascii="Times New Roman" w:hAnsi="Times New Roman" w:cs="Times New Roman"/>
          <w:color w:val="000000"/>
          <w:sz w:val="28"/>
          <w:szCs w:val="28"/>
        </w:rPr>
      </w:pPr>
      <w:r w:rsidRPr="00C11D6B">
        <w:rPr>
          <w:rFonts w:ascii="Times New Roman" w:hAnsi="Times New Roman" w:cs="Times New Roman"/>
          <w:color w:val="000000"/>
          <w:sz w:val="28"/>
          <w:szCs w:val="28"/>
        </w:rPr>
        <w:t xml:space="preserve">Мы надеемся на то, что эти нововведения станут еще одним вкладом в фундамент доверительных отношений между собственниками и системой капитального ремонта. Подробнее о предварительных отборах квалифицированных подрядчиков Вы можете узнать на официальном сайте Департамента строительства Краснодарского края – </w:t>
      </w:r>
      <w:proofErr w:type="spellStart"/>
      <w:r w:rsidRPr="00C11D6B">
        <w:rPr>
          <w:rFonts w:ascii="Times New Roman" w:hAnsi="Times New Roman" w:cs="Times New Roman"/>
          <w:color w:val="000000"/>
          <w:sz w:val="28"/>
          <w:szCs w:val="28"/>
          <w:lang w:val="en-US"/>
        </w:rPr>
        <w:t>minstroy</w:t>
      </w:r>
      <w:proofErr w:type="spellEnd"/>
      <w:r w:rsidRPr="00C11D6B">
        <w:rPr>
          <w:rFonts w:ascii="Times New Roman" w:hAnsi="Times New Roman" w:cs="Times New Roman"/>
          <w:color w:val="000000"/>
          <w:sz w:val="28"/>
          <w:szCs w:val="28"/>
        </w:rPr>
        <w:t>.</w:t>
      </w:r>
      <w:proofErr w:type="spellStart"/>
      <w:r w:rsidRPr="00C11D6B">
        <w:rPr>
          <w:rFonts w:ascii="Times New Roman" w:hAnsi="Times New Roman" w:cs="Times New Roman"/>
          <w:color w:val="000000"/>
          <w:sz w:val="28"/>
          <w:szCs w:val="28"/>
          <w:lang w:val="en-US"/>
        </w:rPr>
        <w:t>krasnodar</w:t>
      </w:r>
      <w:proofErr w:type="spellEnd"/>
      <w:r w:rsidRPr="00C11D6B">
        <w:rPr>
          <w:rFonts w:ascii="Times New Roman" w:hAnsi="Times New Roman" w:cs="Times New Roman"/>
          <w:color w:val="000000"/>
          <w:sz w:val="28"/>
          <w:szCs w:val="28"/>
        </w:rPr>
        <w:t>.</w:t>
      </w:r>
      <w:proofErr w:type="spellStart"/>
      <w:r w:rsidRPr="00C11D6B">
        <w:rPr>
          <w:rFonts w:ascii="Times New Roman" w:hAnsi="Times New Roman" w:cs="Times New Roman"/>
          <w:color w:val="000000"/>
          <w:sz w:val="28"/>
          <w:szCs w:val="28"/>
          <w:lang w:val="en-US"/>
        </w:rPr>
        <w:t>ru</w:t>
      </w:r>
      <w:proofErr w:type="spellEnd"/>
      <w:r w:rsidRPr="00C11D6B">
        <w:rPr>
          <w:rFonts w:ascii="Times New Roman" w:hAnsi="Times New Roman" w:cs="Times New Roman"/>
          <w:color w:val="000000"/>
          <w:sz w:val="28"/>
          <w:szCs w:val="28"/>
        </w:rPr>
        <w:t>.</w:t>
      </w:r>
    </w:p>
    <w:p w:rsidR="00CB4838" w:rsidRPr="00C11D6B" w:rsidRDefault="00CB4838" w:rsidP="00CB4838">
      <w:pPr>
        <w:pStyle w:val="a3"/>
        <w:ind w:firstLine="709"/>
        <w:jc w:val="both"/>
        <w:rPr>
          <w:rFonts w:ascii="Times New Roman" w:hAnsi="Times New Roman" w:cs="Times New Roman"/>
          <w:color w:val="000000"/>
          <w:sz w:val="28"/>
          <w:szCs w:val="28"/>
        </w:rPr>
      </w:pPr>
      <w:r w:rsidRPr="00C11D6B">
        <w:rPr>
          <w:rFonts w:ascii="Times New Roman" w:hAnsi="Times New Roman" w:cs="Times New Roman"/>
          <w:color w:val="000000"/>
          <w:sz w:val="28"/>
          <w:szCs w:val="28"/>
        </w:rPr>
        <w:t>Что касается реализации региональной программы капитального ремонта:</w:t>
      </w:r>
    </w:p>
    <w:p w:rsidR="00CB4838" w:rsidRPr="00C11D6B" w:rsidRDefault="00CB4838" w:rsidP="00CB4838">
      <w:pPr>
        <w:pStyle w:val="a3"/>
        <w:ind w:firstLine="709"/>
        <w:jc w:val="both"/>
        <w:rPr>
          <w:rFonts w:ascii="Times New Roman" w:hAnsi="Times New Roman" w:cs="Times New Roman"/>
          <w:sz w:val="28"/>
          <w:szCs w:val="28"/>
        </w:rPr>
      </w:pPr>
      <w:r w:rsidRPr="00C11D6B">
        <w:rPr>
          <w:rFonts w:ascii="Times New Roman" w:hAnsi="Times New Roman" w:cs="Times New Roman"/>
          <w:color w:val="000000"/>
          <w:sz w:val="28"/>
          <w:szCs w:val="28"/>
        </w:rPr>
        <w:t xml:space="preserve">Собираемость взносов по краю на данный момент составляет 66,1%, что составляет 2 миллиарда 877 миллионов рублей. </w:t>
      </w:r>
      <w:r w:rsidRPr="00AB3DEF">
        <w:rPr>
          <w:rFonts w:ascii="Times New Roman" w:hAnsi="Times New Roman" w:cs="Times New Roman"/>
          <w:color w:val="000000"/>
          <w:sz w:val="28"/>
          <w:szCs w:val="28"/>
        </w:rPr>
        <w:t>Фонд продолжает вести активную работу с должниками,</w:t>
      </w:r>
      <w:r w:rsidR="008A6755" w:rsidRPr="00AB3DEF">
        <w:rPr>
          <w:rFonts w:ascii="Times New Roman" w:hAnsi="Times New Roman" w:cs="Times New Roman"/>
          <w:sz w:val="28"/>
          <w:szCs w:val="28"/>
        </w:rPr>
        <w:t xml:space="preserve"> количество которых</w:t>
      </w:r>
      <w:r w:rsidRPr="00AB3DEF">
        <w:rPr>
          <w:rFonts w:ascii="Times New Roman" w:hAnsi="Times New Roman" w:cs="Times New Roman"/>
          <w:sz w:val="28"/>
          <w:szCs w:val="28"/>
        </w:rPr>
        <w:t xml:space="preserve"> равняется 466 749 </w:t>
      </w:r>
      <w:r w:rsidR="008A6755" w:rsidRPr="00AB3DEF">
        <w:rPr>
          <w:rFonts w:ascii="Times New Roman" w:hAnsi="Times New Roman" w:cs="Times New Roman"/>
          <w:sz w:val="28"/>
          <w:szCs w:val="28"/>
        </w:rPr>
        <w:t>человек</w:t>
      </w:r>
      <w:r w:rsidRPr="00C11D6B">
        <w:rPr>
          <w:rFonts w:ascii="Times New Roman" w:hAnsi="Times New Roman" w:cs="Times New Roman"/>
          <w:sz w:val="28"/>
          <w:szCs w:val="28"/>
        </w:rPr>
        <w:t>.</w:t>
      </w:r>
    </w:p>
    <w:p w:rsidR="00CB4838" w:rsidRPr="00C11D6B" w:rsidRDefault="00CB4838" w:rsidP="00CB4838">
      <w:pPr>
        <w:pStyle w:val="a3"/>
        <w:ind w:firstLine="709"/>
        <w:jc w:val="both"/>
        <w:rPr>
          <w:rFonts w:ascii="Times New Roman" w:hAnsi="Times New Roman" w:cs="Times New Roman"/>
          <w:sz w:val="28"/>
          <w:szCs w:val="28"/>
        </w:rPr>
      </w:pPr>
      <w:r w:rsidRPr="00C11D6B">
        <w:rPr>
          <w:rFonts w:ascii="Times New Roman" w:hAnsi="Times New Roman" w:cs="Times New Roman"/>
          <w:sz w:val="28"/>
          <w:szCs w:val="28"/>
        </w:rPr>
        <w:t xml:space="preserve">В 2016 году региональный оператор подал 966 судебных приказов (исковых заявлений) о взыскании задолженности по оплате собственниками ежемесячных платежей на капитальный ремонт на общую сумму 5 486 302,71 рублей, из них удовлетворено – 460 заявлений, денежные средства, поступившие на счет регионального оператора – 3 148 763, 87 рублей. </w:t>
      </w:r>
    </w:p>
    <w:p w:rsidR="00CB4838" w:rsidRPr="00C11D6B" w:rsidRDefault="00CB4838" w:rsidP="00CB4838">
      <w:pPr>
        <w:pStyle w:val="a3"/>
        <w:ind w:firstLine="709"/>
        <w:jc w:val="both"/>
        <w:rPr>
          <w:rFonts w:ascii="Times New Roman" w:eastAsia="Calibri" w:hAnsi="Times New Roman" w:cs="Times New Roman"/>
          <w:sz w:val="28"/>
          <w:szCs w:val="28"/>
        </w:rPr>
      </w:pPr>
      <w:r w:rsidRPr="00C11D6B">
        <w:rPr>
          <w:rFonts w:ascii="Times New Roman" w:hAnsi="Times New Roman" w:cs="Times New Roman"/>
          <w:color w:val="000000"/>
          <w:sz w:val="28"/>
          <w:szCs w:val="28"/>
        </w:rPr>
        <w:t xml:space="preserve">В том числе </w:t>
      </w:r>
      <w:r w:rsidRPr="00C11D6B">
        <w:rPr>
          <w:rFonts w:ascii="Times New Roman" w:eastAsia="Calibri" w:hAnsi="Times New Roman" w:cs="Times New Roman"/>
          <w:sz w:val="28"/>
          <w:szCs w:val="28"/>
        </w:rPr>
        <w:t>органам местного самоуправления за 2016 год направлено 119 претензий. После получения претензий уровень собираемости взносов на капитальный ремонт в отношении муниципального имущества повысился.</w:t>
      </w:r>
    </w:p>
    <w:p w:rsidR="00CB4838" w:rsidRPr="00C11D6B" w:rsidRDefault="00CB4838" w:rsidP="00CB4838">
      <w:pPr>
        <w:pStyle w:val="a3"/>
        <w:ind w:firstLine="709"/>
        <w:jc w:val="both"/>
        <w:rPr>
          <w:rFonts w:ascii="Times New Roman" w:hAnsi="Times New Roman" w:cs="Times New Roman"/>
          <w:sz w:val="28"/>
          <w:szCs w:val="28"/>
        </w:rPr>
      </w:pPr>
      <w:r w:rsidRPr="00C11D6B">
        <w:rPr>
          <w:rFonts w:ascii="Times New Roman" w:hAnsi="Times New Roman" w:cs="Times New Roman"/>
          <w:sz w:val="28"/>
          <w:szCs w:val="28"/>
        </w:rPr>
        <w:t>По 10 муниципальным образованиям готовятся исковые заявления в суд.</w:t>
      </w:r>
    </w:p>
    <w:p w:rsidR="00CB4838" w:rsidRPr="00C11D6B" w:rsidRDefault="00CB4838" w:rsidP="00CB4838">
      <w:pPr>
        <w:pStyle w:val="a3"/>
        <w:ind w:firstLine="709"/>
        <w:jc w:val="both"/>
        <w:rPr>
          <w:rFonts w:ascii="Times New Roman" w:hAnsi="Times New Roman" w:cs="Times New Roman"/>
          <w:sz w:val="28"/>
        </w:rPr>
      </w:pPr>
      <w:r w:rsidRPr="00C11D6B">
        <w:rPr>
          <w:rFonts w:ascii="Times New Roman" w:hAnsi="Times New Roman" w:cs="Times New Roman"/>
          <w:sz w:val="28"/>
        </w:rPr>
        <w:t xml:space="preserve">На конец года после утверждения обновленного краткосрочного плана в августе 2016 года Фондом уже сдано 53 многоквартирных дома, до конца года запланировано принять работы еще в 14 многоквартирных домах. Были проведены работы по ремонту крыши, системы электроснабжения, теплоснабжения, водоснабжения и фасадов. В стадии производства ремонтные </w:t>
      </w:r>
      <w:r w:rsidRPr="00C11D6B">
        <w:rPr>
          <w:rFonts w:ascii="Times New Roman" w:hAnsi="Times New Roman" w:cs="Times New Roman"/>
          <w:sz w:val="28"/>
        </w:rPr>
        <w:lastRenderedPageBreak/>
        <w:t xml:space="preserve">работы в 121 многоквартирном доме (в 10 муниципальных образованиях). Выбраны подрядные организации для выполнения работ в 33 домах. По 191 дому проводятся конкурсные процедуры. </w:t>
      </w:r>
    </w:p>
    <w:p w:rsidR="00CB4838" w:rsidRPr="00C11D6B" w:rsidRDefault="00CB4838" w:rsidP="00CB4838">
      <w:pPr>
        <w:pStyle w:val="a3"/>
        <w:ind w:firstLine="709"/>
        <w:jc w:val="both"/>
        <w:rPr>
          <w:rFonts w:ascii="Times New Roman" w:hAnsi="Times New Roman" w:cs="Times New Roman"/>
          <w:color w:val="000000"/>
          <w:sz w:val="28"/>
          <w:szCs w:val="28"/>
        </w:rPr>
      </w:pPr>
    </w:p>
    <w:p w:rsidR="00CB4838" w:rsidRPr="00C11D6B" w:rsidRDefault="00CB4838" w:rsidP="00CB4838">
      <w:pPr>
        <w:pStyle w:val="a3"/>
        <w:ind w:firstLine="709"/>
        <w:jc w:val="both"/>
        <w:rPr>
          <w:rFonts w:ascii="Times New Roman" w:hAnsi="Times New Roman" w:cs="Times New Roman"/>
          <w:color w:val="000000"/>
          <w:sz w:val="28"/>
          <w:szCs w:val="28"/>
        </w:rPr>
      </w:pPr>
    </w:p>
    <w:p w:rsidR="00CB4838" w:rsidRPr="00C11D6B" w:rsidRDefault="00CB4838" w:rsidP="00CB4838">
      <w:pPr>
        <w:pStyle w:val="a3"/>
        <w:jc w:val="both"/>
        <w:rPr>
          <w:rFonts w:ascii="Times New Roman" w:hAnsi="Times New Roman" w:cs="Times New Roman"/>
          <w:sz w:val="28"/>
        </w:rPr>
      </w:pPr>
      <w:r w:rsidRPr="00C11D6B">
        <w:rPr>
          <w:rFonts w:ascii="Times New Roman" w:hAnsi="Times New Roman" w:cs="Times New Roman"/>
          <w:noProof/>
          <w:sz w:val="28"/>
          <w:lang w:eastAsia="ru-RU"/>
        </w:rPr>
        <w:drawing>
          <wp:inline distT="0" distB="0" distL="0" distR="0" wp14:anchorId="68F3399E" wp14:editId="55F659C2">
            <wp:extent cx="6120765" cy="2878515"/>
            <wp:effectExtent l="0" t="0" r="0" b="0"/>
            <wp:docPr id="1" name="Рисунок 1" descr="D:\СМИ\фото проведенных ремонтов\Фото проведенных ремонтов\ленина 101, калининская\Untitl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МИ\фото проведенных ремонтов\Фото проведенных ремонтов\ленина 101, калининская\Untitled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765" cy="2878515"/>
                    </a:xfrm>
                    <a:prstGeom prst="rect">
                      <a:avLst/>
                    </a:prstGeom>
                    <a:noFill/>
                    <a:ln>
                      <a:noFill/>
                    </a:ln>
                  </pic:spPr>
                </pic:pic>
              </a:graphicData>
            </a:graphic>
          </wp:inline>
        </w:drawing>
      </w:r>
    </w:p>
    <w:p w:rsidR="00CB4838" w:rsidRPr="00C11D6B" w:rsidRDefault="00CB4838" w:rsidP="00CB4838">
      <w:pPr>
        <w:pStyle w:val="a3"/>
        <w:ind w:firstLine="709"/>
        <w:jc w:val="both"/>
        <w:rPr>
          <w:rFonts w:ascii="Times New Roman" w:hAnsi="Times New Roman" w:cs="Times New Roman"/>
          <w:sz w:val="28"/>
        </w:rPr>
      </w:pPr>
      <w:r w:rsidRPr="00C11D6B">
        <w:rPr>
          <w:rFonts w:ascii="Times New Roman" w:hAnsi="Times New Roman" w:cs="Times New Roman"/>
          <w:sz w:val="28"/>
        </w:rPr>
        <w:t>Ст. Калининская, ул. Ленина, 101</w:t>
      </w:r>
    </w:p>
    <w:p w:rsidR="00CB4838" w:rsidRPr="00C11D6B" w:rsidRDefault="00CB4838" w:rsidP="00CB4838">
      <w:pPr>
        <w:pStyle w:val="a3"/>
        <w:jc w:val="both"/>
        <w:rPr>
          <w:rFonts w:ascii="Times New Roman" w:hAnsi="Times New Roman" w:cs="Times New Roman"/>
          <w:sz w:val="28"/>
        </w:rPr>
      </w:pPr>
      <w:r w:rsidRPr="00C11D6B">
        <w:rPr>
          <w:rFonts w:ascii="Times New Roman" w:hAnsi="Times New Roman" w:cs="Times New Roman"/>
          <w:noProof/>
          <w:sz w:val="28"/>
          <w:lang w:eastAsia="ru-RU"/>
        </w:rPr>
        <w:drawing>
          <wp:inline distT="0" distB="0" distL="0" distR="0" wp14:anchorId="66DE4EE0" wp14:editId="7984DAB0">
            <wp:extent cx="6120765" cy="3451441"/>
            <wp:effectExtent l="0" t="0" r="0" b="0"/>
            <wp:docPr id="2" name="Рисунок 2" descr="D:\СМИ\фото проведенных ремонтов\Фото проведенных ремонтов\ленина 101, калининская\IMAG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МИ\фото проведенных ремонтов\Фото проведенных ремонтов\ленина 101, калининская\IMAG26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765" cy="3451441"/>
                    </a:xfrm>
                    <a:prstGeom prst="rect">
                      <a:avLst/>
                    </a:prstGeom>
                    <a:noFill/>
                    <a:ln>
                      <a:noFill/>
                    </a:ln>
                  </pic:spPr>
                </pic:pic>
              </a:graphicData>
            </a:graphic>
          </wp:inline>
        </w:drawing>
      </w:r>
    </w:p>
    <w:p w:rsidR="00CB4838" w:rsidRPr="00C11D6B" w:rsidRDefault="00CB4838" w:rsidP="00CB4838">
      <w:pPr>
        <w:pStyle w:val="a3"/>
        <w:ind w:firstLine="709"/>
        <w:jc w:val="both"/>
        <w:rPr>
          <w:rFonts w:ascii="Times New Roman" w:hAnsi="Times New Roman" w:cs="Times New Roman"/>
          <w:sz w:val="28"/>
        </w:rPr>
      </w:pPr>
    </w:p>
    <w:p w:rsidR="00CB4838" w:rsidRPr="00C11D6B" w:rsidRDefault="00CB4838" w:rsidP="00CB4838">
      <w:pPr>
        <w:pStyle w:val="a3"/>
        <w:jc w:val="both"/>
        <w:rPr>
          <w:rFonts w:ascii="Times New Roman" w:hAnsi="Times New Roman" w:cs="Times New Roman"/>
          <w:sz w:val="28"/>
        </w:rPr>
      </w:pPr>
      <w:r w:rsidRPr="00C11D6B">
        <w:rPr>
          <w:rFonts w:ascii="Times New Roman" w:hAnsi="Times New Roman" w:cs="Times New Roman"/>
          <w:noProof/>
          <w:sz w:val="28"/>
          <w:lang w:eastAsia="ru-RU"/>
        </w:rPr>
        <w:lastRenderedPageBreak/>
        <w:drawing>
          <wp:inline distT="0" distB="0" distL="0" distR="0" wp14:anchorId="78C680AE" wp14:editId="72437F08">
            <wp:extent cx="4986670" cy="3742060"/>
            <wp:effectExtent l="0" t="0" r="4445" b="0"/>
            <wp:docPr id="3" name="Рисунок 3" descr="D:\СМИ\фото проведенных ремонтов\Фото проведенных ремонтов\Ленина 179, горячий ключ\Фото отчет\DSCF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МИ\фото проведенных ремонтов\Фото проведенных ремонтов\Ленина 179, горячий ключ\Фото отчет\DSCF234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89258" cy="3744002"/>
                    </a:xfrm>
                    <a:prstGeom prst="rect">
                      <a:avLst/>
                    </a:prstGeom>
                    <a:noFill/>
                    <a:ln>
                      <a:noFill/>
                    </a:ln>
                  </pic:spPr>
                </pic:pic>
              </a:graphicData>
            </a:graphic>
          </wp:inline>
        </w:drawing>
      </w:r>
    </w:p>
    <w:p w:rsidR="00CB4838" w:rsidRPr="00C11D6B" w:rsidRDefault="00CB4838" w:rsidP="00CB4838">
      <w:pPr>
        <w:pStyle w:val="a3"/>
        <w:ind w:firstLine="709"/>
        <w:jc w:val="both"/>
        <w:rPr>
          <w:rFonts w:ascii="Times New Roman" w:hAnsi="Times New Roman" w:cs="Times New Roman"/>
          <w:sz w:val="28"/>
        </w:rPr>
      </w:pPr>
      <w:r w:rsidRPr="00C11D6B">
        <w:rPr>
          <w:rFonts w:ascii="Times New Roman" w:hAnsi="Times New Roman" w:cs="Times New Roman"/>
          <w:sz w:val="28"/>
        </w:rPr>
        <w:t>Горячий Ключ, Ленина, 179 А</w:t>
      </w:r>
    </w:p>
    <w:p w:rsidR="00CB4838" w:rsidRPr="00C11D6B" w:rsidRDefault="00CB4838" w:rsidP="00CB4838">
      <w:pPr>
        <w:pStyle w:val="a3"/>
        <w:jc w:val="both"/>
        <w:rPr>
          <w:rFonts w:ascii="Times New Roman" w:hAnsi="Times New Roman" w:cs="Times New Roman"/>
          <w:sz w:val="28"/>
        </w:rPr>
      </w:pPr>
      <w:r w:rsidRPr="00C11D6B">
        <w:rPr>
          <w:rFonts w:ascii="Times New Roman" w:hAnsi="Times New Roman" w:cs="Times New Roman"/>
          <w:noProof/>
          <w:sz w:val="28"/>
          <w:lang w:eastAsia="ru-RU"/>
        </w:rPr>
        <w:drawing>
          <wp:inline distT="0" distB="0" distL="0" distR="0" wp14:anchorId="226D3E6F" wp14:editId="5400EAC9">
            <wp:extent cx="6120765" cy="4593099"/>
            <wp:effectExtent l="0" t="0" r="0" b="0"/>
            <wp:docPr id="4" name="Рисунок 4" descr="D:\СМИ\фото проведенных ремонтов\Фото проведенных ремонтов\Ленина 179, горячий ключ\Фото отчет\DSCF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МИ\фото проведенных ремонтов\Фото проведенных ремонтов\Ленина 179, горячий ключ\Фото отчет\DSCF23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4593099"/>
                    </a:xfrm>
                    <a:prstGeom prst="rect">
                      <a:avLst/>
                    </a:prstGeom>
                    <a:noFill/>
                    <a:ln>
                      <a:noFill/>
                    </a:ln>
                  </pic:spPr>
                </pic:pic>
              </a:graphicData>
            </a:graphic>
          </wp:inline>
        </w:drawing>
      </w:r>
    </w:p>
    <w:p w:rsidR="00CB4838" w:rsidRPr="00C11D6B" w:rsidRDefault="00CB4838" w:rsidP="00CB4838">
      <w:pPr>
        <w:pStyle w:val="a3"/>
        <w:ind w:firstLine="709"/>
        <w:jc w:val="both"/>
        <w:rPr>
          <w:rFonts w:ascii="Times New Roman" w:hAnsi="Times New Roman" w:cs="Times New Roman"/>
          <w:sz w:val="28"/>
          <w:szCs w:val="28"/>
        </w:rPr>
      </w:pPr>
    </w:p>
    <w:p w:rsidR="00CB4838" w:rsidRPr="00C11D6B" w:rsidRDefault="00CB4838" w:rsidP="00CB4838">
      <w:pPr>
        <w:pStyle w:val="a3"/>
        <w:ind w:firstLine="709"/>
        <w:jc w:val="both"/>
        <w:rPr>
          <w:rStyle w:val="textexposedshow"/>
          <w:rFonts w:ascii="Times New Roman" w:hAnsi="Times New Roman" w:cs="Times New Roman"/>
          <w:color w:val="1D2129"/>
          <w:sz w:val="28"/>
          <w:szCs w:val="28"/>
          <w:shd w:val="clear" w:color="auto" w:fill="FFFFFF"/>
        </w:rPr>
      </w:pPr>
      <w:r w:rsidRPr="00C11D6B">
        <w:rPr>
          <w:rFonts w:ascii="Times New Roman" w:hAnsi="Times New Roman" w:cs="Times New Roman"/>
          <w:color w:val="1D2129"/>
          <w:sz w:val="28"/>
          <w:szCs w:val="28"/>
          <w:shd w:val="clear" w:color="auto" w:fill="FFFFFF"/>
        </w:rPr>
        <w:t xml:space="preserve">Председатель совета дома </w:t>
      </w:r>
      <w:proofErr w:type="spellStart"/>
      <w:r w:rsidRPr="00C11D6B">
        <w:rPr>
          <w:rFonts w:ascii="Times New Roman" w:hAnsi="Times New Roman" w:cs="Times New Roman"/>
          <w:color w:val="1D2129"/>
          <w:sz w:val="28"/>
          <w:szCs w:val="28"/>
          <w:shd w:val="clear" w:color="auto" w:fill="FFFFFF"/>
        </w:rPr>
        <w:t>Барик</w:t>
      </w:r>
      <w:r w:rsidRPr="00C11D6B">
        <w:rPr>
          <w:rStyle w:val="textexposedshow"/>
          <w:rFonts w:ascii="Times New Roman" w:hAnsi="Times New Roman" w:cs="Times New Roman"/>
          <w:color w:val="1D2129"/>
          <w:sz w:val="28"/>
          <w:szCs w:val="28"/>
          <w:shd w:val="clear" w:color="auto" w:fill="FFFFFF"/>
        </w:rPr>
        <w:t>ян</w:t>
      </w:r>
      <w:proofErr w:type="spellEnd"/>
      <w:r w:rsidRPr="00C11D6B">
        <w:rPr>
          <w:rStyle w:val="textexposedshow"/>
          <w:rFonts w:ascii="Times New Roman" w:hAnsi="Times New Roman" w:cs="Times New Roman"/>
          <w:color w:val="1D2129"/>
          <w:sz w:val="28"/>
          <w:szCs w:val="28"/>
          <w:shd w:val="clear" w:color="auto" w:fill="FFFFFF"/>
        </w:rPr>
        <w:t xml:space="preserve"> Левон Иванович: «Хочу выразить огромную благодарность подрядной организации ООО «</w:t>
      </w:r>
      <w:proofErr w:type="spellStart"/>
      <w:r w:rsidRPr="00C11D6B">
        <w:rPr>
          <w:rStyle w:val="textexposedshow"/>
          <w:rFonts w:ascii="Times New Roman" w:hAnsi="Times New Roman" w:cs="Times New Roman"/>
          <w:color w:val="1D2129"/>
          <w:sz w:val="28"/>
          <w:szCs w:val="28"/>
          <w:shd w:val="clear" w:color="auto" w:fill="FFFFFF"/>
        </w:rPr>
        <w:t>Южрегионстрой</w:t>
      </w:r>
      <w:proofErr w:type="spellEnd"/>
      <w:r w:rsidRPr="00C11D6B">
        <w:rPr>
          <w:rStyle w:val="textexposedshow"/>
          <w:rFonts w:ascii="Times New Roman" w:hAnsi="Times New Roman" w:cs="Times New Roman"/>
          <w:color w:val="1D2129"/>
          <w:sz w:val="28"/>
          <w:szCs w:val="28"/>
          <w:shd w:val="clear" w:color="auto" w:fill="FFFFFF"/>
        </w:rPr>
        <w:t xml:space="preserve">-П» за </w:t>
      </w:r>
      <w:r w:rsidRPr="00C11D6B">
        <w:rPr>
          <w:rStyle w:val="textexposedshow"/>
          <w:rFonts w:ascii="Times New Roman" w:hAnsi="Times New Roman" w:cs="Times New Roman"/>
          <w:color w:val="1D2129"/>
          <w:sz w:val="28"/>
          <w:szCs w:val="28"/>
          <w:shd w:val="clear" w:color="auto" w:fill="FFFFFF"/>
        </w:rPr>
        <w:lastRenderedPageBreak/>
        <w:t>качественное и своевременное выполнение работ, а также ведущему специалисту НКО «Фонд капитального ремонта МКД» Данилову С.В. за осуществление добросовестного контроля за выполнением работ и применяемых материалов. Хочу поблагодарить НКО «Фонд капитального ремонта МКД» за правильный подход к процессу капитального ремонта домов.».</w:t>
      </w:r>
    </w:p>
    <w:p w:rsidR="00CB4838" w:rsidRDefault="00CB4838" w:rsidP="00CB4838">
      <w:pPr>
        <w:pStyle w:val="a3"/>
        <w:ind w:firstLine="709"/>
        <w:jc w:val="both"/>
        <w:rPr>
          <w:rStyle w:val="textexposedshow"/>
          <w:rFonts w:ascii="Times New Roman" w:hAnsi="Times New Roman" w:cs="Times New Roman"/>
          <w:color w:val="1D2129"/>
          <w:sz w:val="28"/>
          <w:szCs w:val="28"/>
          <w:shd w:val="clear" w:color="auto" w:fill="FFFFFF"/>
        </w:rPr>
      </w:pPr>
      <w:r w:rsidRPr="00C11D6B">
        <w:rPr>
          <w:rStyle w:val="textexposedshow"/>
          <w:rFonts w:ascii="Times New Roman" w:hAnsi="Times New Roman" w:cs="Times New Roman"/>
          <w:color w:val="1D2129"/>
          <w:sz w:val="28"/>
          <w:szCs w:val="28"/>
          <w:shd w:val="clear" w:color="auto" w:fill="FFFFFF"/>
        </w:rPr>
        <w:t xml:space="preserve">В ближайшее время Фонду предстоит провести ремонт </w:t>
      </w:r>
      <w:r w:rsidR="008A6755">
        <w:rPr>
          <w:rStyle w:val="textexposedshow"/>
          <w:rFonts w:ascii="Times New Roman" w:hAnsi="Times New Roman" w:cs="Times New Roman"/>
          <w:color w:val="1D2129"/>
          <w:sz w:val="28"/>
          <w:szCs w:val="28"/>
          <w:shd w:val="clear" w:color="auto" w:fill="FFFFFF"/>
        </w:rPr>
        <w:t xml:space="preserve">еще </w:t>
      </w:r>
      <w:r w:rsidRPr="00C11D6B">
        <w:rPr>
          <w:rStyle w:val="textexposedshow"/>
          <w:rFonts w:ascii="Times New Roman" w:hAnsi="Times New Roman" w:cs="Times New Roman"/>
          <w:color w:val="1D2129"/>
          <w:sz w:val="28"/>
          <w:szCs w:val="28"/>
          <w:shd w:val="clear" w:color="auto" w:fill="FFFFFF"/>
        </w:rPr>
        <w:t>в 136 многоквартирных домах на всей территории Краснодарского края и принять участие в приемке работ объектов, которые будут отремонтированы под кураторством муниципальных образований.</w:t>
      </w:r>
    </w:p>
    <w:p w:rsidR="00376D16" w:rsidRPr="00C11D6B" w:rsidRDefault="00376D16" w:rsidP="00CB4838">
      <w:pPr>
        <w:pStyle w:val="a3"/>
        <w:ind w:firstLine="709"/>
        <w:jc w:val="both"/>
        <w:rPr>
          <w:rStyle w:val="textexposedshow"/>
          <w:rFonts w:ascii="Times New Roman" w:hAnsi="Times New Roman" w:cs="Times New Roman"/>
          <w:color w:val="1D2129"/>
          <w:sz w:val="28"/>
          <w:szCs w:val="28"/>
          <w:shd w:val="clear" w:color="auto" w:fill="FFFFFF"/>
        </w:rPr>
      </w:pPr>
      <w:r>
        <w:rPr>
          <w:rStyle w:val="textexposedshow"/>
          <w:rFonts w:ascii="Times New Roman" w:hAnsi="Times New Roman" w:cs="Times New Roman"/>
          <w:color w:val="1D2129"/>
          <w:sz w:val="28"/>
          <w:szCs w:val="28"/>
          <w:shd w:val="clear" w:color="auto" w:fill="FFFFFF"/>
        </w:rPr>
        <w:t>В Темрюкском районе запланирован ремонт в шести домах. На сегодняшний день администрацией муниципального образования Темрюкский район формируется предварительный список многоквартирных домов для включения в краткосрочный план на 2017 год.</w:t>
      </w:r>
    </w:p>
    <w:p w:rsidR="00CB4838" w:rsidRDefault="00CB4838" w:rsidP="00CB4838">
      <w:pPr>
        <w:pStyle w:val="a3"/>
        <w:ind w:firstLine="709"/>
        <w:jc w:val="both"/>
        <w:rPr>
          <w:rStyle w:val="textexposedshow"/>
          <w:rFonts w:ascii="Times New Roman" w:hAnsi="Times New Roman" w:cs="Times New Roman"/>
          <w:color w:val="1D2129"/>
          <w:sz w:val="28"/>
          <w:szCs w:val="28"/>
          <w:shd w:val="clear" w:color="auto" w:fill="FFFFFF"/>
        </w:rPr>
      </w:pPr>
      <w:r w:rsidRPr="00C11D6B">
        <w:rPr>
          <w:rStyle w:val="textexposedshow"/>
          <w:rFonts w:ascii="Times New Roman" w:hAnsi="Times New Roman" w:cs="Times New Roman"/>
          <w:color w:val="1D2129"/>
          <w:sz w:val="28"/>
          <w:szCs w:val="28"/>
          <w:shd w:val="clear" w:color="auto" w:fill="FFFFFF"/>
        </w:rPr>
        <w:t>Если говорить об уровне собираемости и сознательности граждан, то по сравнению с 2014 и 2015 годами он значительно возрос. Если в 2014-2015 уровень собираемости был равен 43,79 %, то показатели 2016 года значительно выше - 66,61 %. На сегодняшний день на счете Фонда собрано 2, 877 миллиарда рублей, из которого около половины пойдет на оплату ремонтов многоквартирных домов 2018 году.</w:t>
      </w:r>
    </w:p>
    <w:p w:rsidR="00CB4838" w:rsidRPr="00C11D6B" w:rsidRDefault="00CB4838" w:rsidP="00CB4838">
      <w:pPr>
        <w:pStyle w:val="a3"/>
        <w:ind w:firstLine="709"/>
        <w:jc w:val="both"/>
        <w:rPr>
          <w:rStyle w:val="textexposedshow"/>
          <w:rFonts w:ascii="Times New Roman" w:hAnsi="Times New Roman" w:cs="Times New Roman"/>
          <w:color w:val="1D2129"/>
          <w:sz w:val="28"/>
          <w:szCs w:val="28"/>
          <w:shd w:val="clear" w:color="auto" w:fill="FFFFFF"/>
        </w:rPr>
      </w:pPr>
    </w:p>
    <w:p w:rsidR="00CB4838" w:rsidRPr="00C11D6B" w:rsidRDefault="00CB4838" w:rsidP="00CB4838">
      <w:pPr>
        <w:pStyle w:val="a3"/>
        <w:jc w:val="both"/>
        <w:rPr>
          <w:rFonts w:ascii="Times New Roman" w:hAnsi="Times New Roman" w:cs="Times New Roman"/>
          <w:sz w:val="28"/>
        </w:rPr>
      </w:pPr>
      <w:r w:rsidRPr="00C11D6B">
        <w:rPr>
          <w:rFonts w:ascii="Times New Roman" w:hAnsi="Times New Roman" w:cs="Times New Roman"/>
          <w:noProof/>
          <w:sz w:val="28"/>
          <w:szCs w:val="28"/>
          <w:lang w:eastAsia="ru-RU"/>
        </w:rPr>
        <w:drawing>
          <wp:inline distT="0" distB="0" distL="0" distR="0" wp14:anchorId="423BFF48" wp14:editId="12BD33F7">
            <wp:extent cx="6105525" cy="4576607"/>
            <wp:effectExtent l="0" t="0" r="0" b="0"/>
            <wp:docPr id="5" name="Рисунок 5" descr="C:\Users\melnikova\AppData\Local\Microsoft\Windows\INetCache\Content.Word\IMG_7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lnikova\AppData\Local\Microsoft\Windows\INetCache\Content.Word\IMG_79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4223" cy="4590622"/>
                    </a:xfrm>
                    <a:prstGeom prst="rect">
                      <a:avLst/>
                    </a:prstGeom>
                    <a:noFill/>
                    <a:ln>
                      <a:noFill/>
                    </a:ln>
                  </pic:spPr>
                </pic:pic>
              </a:graphicData>
            </a:graphic>
          </wp:inline>
        </w:drawing>
      </w:r>
    </w:p>
    <w:p w:rsidR="00CB4838" w:rsidRPr="00C11D6B" w:rsidRDefault="00CB4838" w:rsidP="00CB4838">
      <w:pPr>
        <w:pStyle w:val="a3"/>
        <w:ind w:firstLine="709"/>
        <w:jc w:val="both"/>
        <w:rPr>
          <w:rFonts w:ascii="Times New Roman" w:hAnsi="Times New Roman" w:cs="Times New Roman"/>
          <w:sz w:val="28"/>
        </w:rPr>
      </w:pPr>
      <w:r w:rsidRPr="00C11D6B">
        <w:rPr>
          <w:rFonts w:ascii="Times New Roman" w:hAnsi="Times New Roman" w:cs="Times New Roman"/>
          <w:sz w:val="28"/>
          <w:szCs w:val="28"/>
        </w:rPr>
        <w:t xml:space="preserve">г. Краснодар, </w:t>
      </w:r>
      <w:proofErr w:type="spellStart"/>
      <w:r w:rsidRPr="00C11D6B">
        <w:rPr>
          <w:rFonts w:ascii="Times New Roman" w:hAnsi="Times New Roman" w:cs="Times New Roman"/>
          <w:sz w:val="28"/>
          <w:szCs w:val="28"/>
        </w:rPr>
        <w:t>ул</w:t>
      </w:r>
      <w:proofErr w:type="spellEnd"/>
      <w:r w:rsidRPr="00C11D6B">
        <w:rPr>
          <w:rFonts w:ascii="Times New Roman" w:hAnsi="Times New Roman" w:cs="Times New Roman"/>
          <w:sz w:val="28"/>
          <w:szCs w:val="28"/>
        </w:rPr>
        <w:t xml:space="preserve"> </w:t>
      </w:r>
      <w:proofErr w:type="spellStart"/>
      <w:r w:rsidRPr="00C11D6B">
        <w:rPr>
          <w:rFonts w:ascii="Times New Roman" w:hAnsi="Times New Roman" w:cs="Times New Roman"/>
          <w:sz w:val="28"/>
          <w:szCs w:val="28"/>
        </w:rPr>
        <w:t>Сормовская</w:t>
      </w:r>
      <w:proofErr w:type="spellEnd"/>
      <w:r w:rsidRPr="00C11D6B">
        <w:rPr>
          <w:rFonts w:ascii="Times New Roman" w:hAnsi="Times New Roman" w:cs="Times New Roman"/>
          <w:sz w:val="28"/>
          <w:szCs w:val="28"/>
        </w:rPr>
        <w:t>, 186</w:t>
      </w:r>
    </w:p>
    <w:p w:rsidR="00CB4838" w:rsidRDefault="00CB4838" w:rsidP="00CB4838">
      <w:pPr>
        <w:pStyle w:val="a3"/>
        <w:jc w:val="both"/>
        <w:rPr>
          <w:rFonts w:ascii="Times New Roman" w:hAnsi="Times New Roman" w:cs="Times New Roman"/>
          <w:sz w:val="28"/>
        </w:rPr>
      </w:pPr>
      <w:r w:rsidRPr="00C11D6B">
        <w:rPr>
          <w:rFonts w:ascii="Times New Roman" w:hAnsi="Times New Roman" w:cs="Times New Roman"/>
          <w:noProof/>
          <w:sz w:val="28"/>
          <w:szCs w:val="28"/>
          <w:lang w:eastAsia="ru-RU"/>
        </w:rPr>
        <w:lastRenderedPageBreak/>
        <w:drawing>
          <wp:inline distT="0" distB="0" distL="0" distR="0" wp14:anchorId="7F7F5727" wp14:editId="533F7DDC">
            <wp:extent cx="6113780" cy="4582795"/>
            <wp:effectExtent l="0" t="0" r="1270" b="8255"/>
            <wp:docPr id="6" name="Рисунок 6" descr="C:\Users\melnikova\AppData\Local\Microsoft\Windows\INetCache\Content.Word\IMG_8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lnikova\AppData\Local\Microsoft\Windows\INetCache\Content.Word\IMG_87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3780" cy="4582795"/>
                    </a:xfrm>
                    <a:prstGeom prst="rect">
                      <a:avLst/>
                    </a:prstGeom>
                    <a:noFill/>
                    <a:ln>
                      <a:noFill/>
                    </a:ln>
                  </pic:spPr>
                </pic:pic>
              </a:graphicData>
            </a:graphic>
          </wp:inline>
        </w:drawing>
      </w:r>
    </w:p>
    <w:p w:rsidR="00CB4838" w:rsidRDefault="00CB4838" w:rsidP="00CB4838">
      <w:pPr>
        <w:pStyle w:val="a3"/>
        <w:jc w:val="both"/>
        <w:rPr>
          <w:rFonts w:ascii="Times New Roman" w:hAnsi="Times New Roman" w:cs="Times New Roman"/>
          <w:sz w:val="28"/>
        </w:rPr>
      </w:pPr>
    </w:p>
    <w:p w:rsidR="00CB4838" w:rsidRPr="00C11D6B" w:rsidRDefault="00CB4838" w:rsidP="00CB4838">
      <w:pPr>
        <w:pStyle w:val="a3"/>
        <w:ind w:firstLine="709"/>
        <w:jc w:val="both"/>
        <w:rPr>
          <w:rFonts w:ascii="Times New Roman" w:hAnsi="Times New Roman" w:cs="Times New Roman"/>
          <w:sz w:val="28"/>
        </w:rPr>
      </w:pPr>
      <w:r w:rsidRPr="00C11D6B">
        <w:rPr>
          <w:rFonts w:ascii="Times New Roman" w:hAnsi="Times New Roman" w:cs="Times New Roman"/>
          <w:sz w:val="28"/>
        </w:rPr>
        <w:t>Необходимо напомнить, что в апреле 2016 года в законодательство были внесены изменения, предусматривающие возможность осуществления функций технического заказчика услуг и работ по капитальному ремонту органом местного самоуправления городского округа, городского поселения или муниципального района, либо муниципальным бюджетным или казенным учреждением на основании соответствующего решения органа местного самоуправления. Таким образом, муниципалитеты самостоятельно формируют списки домов, подлежащих капитальному ремонту, самостоятельно проводят конкурсные процедуры по отбору подрядчика, контролируют ход проведения ремонтов и осуществляют приемку работ. Это значительно упрощает саму процедуру подготовки и проведения капитального ремонта, взаимодействие с собственниками и подрядными организациями и делает систему капитального ремонта более эффективной, чем при дистанционном управле</w:t>
      </w:r>
      <w:r w:rsidR="008A6755">
        <w:rPr>
          <w:rFonts w:ascii="Times New Roman" w:hAnsi="Times New Roman" w:cs="Times New Roman"/>
          <w:sz w:val="28"/>
        </w:rPr>
        <w:t>нии и контроле со стороны НКО «Ф</w:t>
      </w:r>
      <w:r w:rsidRPr="00C11D6B">
        <w:rPr>
          <w:rFonts w:ascii="Times New Roman" w:hAnsi="Times New Roman" w:cs="Times New Roman"/>
          <w:sz w:val="28"/>
        </w:rPr>
        <w:t>онд капитального ремонта МКД».</w:t>
      </w:r>
    </w:p>
    <w:p w:rsidR="00CB4838" w:rsidRPr="00C11D6B" w:rsidRDefault="00CB4838" w:rsidP="00CB4838">
      <w:pPr>
        <w:pStyle w:val="a3"/>
        <w:ind w:firstLine="709"/>
        <w:jc w:val="both"/>
        <w:rPr>
          <w:rFonts w:ascii="Times New Roman" w:hAnsi="Times New Roman" w:cs="Times New Roman"/>
          <w:sz w:val="28"/>
        </w:rPr>
      </w:pPr>
      <w:r w:rsidRPr="00C11D6B">
        <w:rPr>
          <w:rFonts w:ascii="Times New Roman" w:hAnsi="Times New Roman" w:cs="Times New Roman"/>
          <w:sz w:val="28"/>
        </w:rPr>
        <w:t xml:space="preserve">Так в Славянском районе недавно прошла приемка </w:t>
      </w:r>
      <w:r w:rsidRPr="00C11D6B">
        <w:rPr>
          <w:rFonts w:ascii="Times New Roman" w:hAnsi="Times New Roman" w:cs="Times New Roman"/>
          <w:sz w:val="28"/>
          <w:szCs w:val="28"/>
        </w:rPr>
        <w:t>работ капитального ремонта в многоквартирных домах по адресу:</w:t>
      </w:r>
    </w:p>
    <w:p w:rsidR="00CB4838" w:rsidRPr="00C11D6B" w:rsidRDefault="00CB4838" w:rsidP="00CB4838">
      <w:pPr>
        <w:pStyle w:val="a3"/>
        <w:ind w:firstLine="709"/>
        <w:jc w:val="both"/>
        <w:rPr>
          <w:rFonts w:ascii="Times New Roman" w:hAnsi="Times New Roman" w:cs="Times New Roman"/>
          <w:sz w:val="28"/>
          <w:szCs w:val="28"/>
        </w:rPr>
      </w:pPr>
      <w:r w:rsidRPr="00C11D6B">
        <w:rPr>
          <w:rFonts w:ascii="Times New Roman" w:hAnsi="Times New Roman" w:cs="Times New Roman"/>
          <w:sz w:val="28"/>
          <w:szCs w:val="28"/>
        </w:rPr>
        <w:t>г. Славянск-на-Кубани, ул. Больничная, 4, проводился капитальный ремонт крыши;</w:t>
      </w:r>
    </w:p>
    <w:p w:rsidR="00CB4838" w:rsidRPr="00C11D6B" w:rsidRDefault="00CB4838" w:rsidP="00CB4838">
      <w:pPr>
        <w:pStyle w:val="a3"/>
        <w:ind w:firstLine="709"/>
        <w:jc w:val="both"/>
        <w:rPr>
          <w:rFonts w:ascii="Times New Roman" w:hAnsi="Times New Roman" w:cs="Times New Roman"/>
          <w:sz w:val="28"/>
          <w:szCs w:val="28"/>
        </w:rPr>
      </w:pPr>
      <w:r w:rsidRPr="00C11D6B">
        <w:rPr>
          <w:rFonts w:ascii="Times New Roman" w:hAnsi="Times New Roman" w:cs="Times New Roman"/>
          <w:sz w:val="28"/>
          <w:szCs w:val="28"/>
        </w:rPr>
        <w:t>г. Славянск-на-Кубани, ул. Красная, 68, проводился капитальный ремонт внутридомовых инженерных систем теплоснабжения;</w:t>
      </w:r>
    </w:p>
    <w:p w:rsidR="00CB4838" w:rsidRPr="00C11D6B" w:rsidRDefault="00CB4838" w:rsidP="00CB4838">
      <w:pPr>
        <w:pStyle w:val="a3"/>
        <w:ind w:firstLine="709"/>
        <w:jc w:val="both"/>
        <w:rPr>
          <w:rFonts w:ascii="Times New Roman" w:hAnsi="Times New Roman" w:cs="Times New Roman"/>
          <w:sz w:val="28"/>
          <w:szCs w:val="28"/>
        </w:rPr>
      </w:pPr>
      <w:r w:rsidRPr="00C11D6B">
        <w:rPr>
          <w:rFonts w:ascii="Times New Roman" w:hAnsi="Times New Roman" w:cs="Times New Roman"/>
          <w:sz w:val="28"/>
          <w:szCs w:val="28"/>
        </w:rPr>
        <w:lastRenderedPageBreak/>
        <w:t>г. Славянск-на-Кубани, ул. Троицкая, 232, проводился капитальный ремонт крыши;</w:t>
      </w:r>
    </w:p>
    <w:p w:rsidR="00CB4838" w:rsidRPr="00C11D6B" w:rsidRDefault="00CB4838" w:rsidP="00CB4838">
      <w:pPr>
        <w:pStyle w:val="a3"/>
        <w:ind w:firstLine="709"/>
        <w:jc w:val="both"/>
        <w:rPr>
          <w:rFonts w:ascii="Times New Roman" w:hAnsi="Times New Roman" w:cs="Times New Roman"/>
          <w:sz w:val="28"/>
          <w:szCs w:val="28"/>
        </w:rPr>
      </w:pPr>
      <w:r w:rsidRPr="00C11D6B">
        <w:rPr>
          <w:rFonts w:ascii="Times New Roman" w:hAnsi="Times New Roman" w:cs="Times New Roman"/>
          <w:sz w:val="28"/>
          <w:szCs w:val="28"/>
        </w:rPr>
        <w:t>Славянский район, п. Совхозный, ул. Агрономическая, 19, проводился капитальный ремонт внутридомовых инженерных систем электроснабжения.</w:t>
      </w:r>
    </w:p>
    <w:p w:rsidR="00CB4838" w:rsidRPr="00C11D6B" w:rsidRDefault="00CB4838" w:rsidP="00CB4838">
      <w:pPr>
        <w:pStyle w:val="a3"/>
        <w:ind w:firstLine="709"/>
        <w:jc w:val="both"/>
        <w:rPr>
          <w:rFonts w:ascii="Times New Roman" w:hAnsi="Times New Roman" w:cs="Times New Roman"/>
          <w:sz w:val="28"/>
          <w:szCs w:val="28"/>
        </w:rPr>
      </w:pPr>
      <w:r w:rsidRPr="00C11D6B">
        <w:rPr>
          <w:rFonts w:ascii="Times New Roman" w:hAnsi="Times New Roman" w:cs="Times New Roman"/>
          <w:sz w:val="28"/>
          <w:szCs w:val="28"/>
        </w:rPr>
        <w:t>В комиссии участвовали представители НКО «Фонд капитального ремонта МКД», администрации муниципального образования Славянский район, подрядчика, технического надзора, центра общественного контроля, уполномоченные представители от собственников помещений в МКД.</w:t>
      </w:r>
    </w:p>
    <w:p w:rsidR="00CB4838" w:rsidRPr="00C11D6B" w:rsidRDefault="00CB4838" w:rsidP="00CB4838">
      <w:pPr>
        <w:pStyle w:val="a3"/>
        <w:ind w:firstLine="709"/>
        <w:jc w:val="both"/>
        <w:rPr>
          <w:rFonts w:ascii="Times New Roman" w:hAnsi="Times New Roman" w:cs="Times New Roman"/>
          <w:sz w:val="28"/>
          <w:szCs w:val="28"/>
        </w:rPr>
      </w:pPr>
      <w:r w:rsidRPr="00C11D6B">
        <w:rPr>
          <w:rFonts w:ascii="Times New Roman" w:hAnsi="Times New Roman" w:cs="Times New Roman"/>
          <w:sz w:val="28"/>
          <w:szCs w:val="28"/>
        </w:rPr>
        <w:t xml:space="preserve">Председатель ТСН «Больничная, 4» </w:t>
      </w:r>
      <w:proofErr w:type="spellStart"/>
      <w:r w:rsidRPr="00C11D6B">
        <w:rPr>
          <w:rFonts w:ascii="Times New Roman" w:hAnsi="Times New Roman" w:cs="Times New Roman"/>
          <w:sz w:val="28"/>
          <w:szCs w:val="28"/>
        </w:rPr>
        <w:t>Подосинникова</w:t>
      </w:r>
      <w:proofErr w:type="spellEnd"/>
      <w:r w:rsidRPr="00C11D6B">
        <w:rPr>
          <w:rFonts w:ascii="Times New Roman" w:hAnsi="Times New Roman" w:cs="Times New Roman"/>
          <w:sz w:val="28"/>
          <w:szCs w:val="28"/>
        </w:rPr>
        <w:t xml:space="preserve"> Мария Николаевна выразила слова благодарности в адрес Фонда, подрядчика и администрации муниципального образования Славянский район. «Ремонтом очень довольны. - говорит Мария Николаевна, - Крыша в нашем доме протекала давно, почти все квартиры на 4 этаже страдали из-за этого. Очень рады, что у нас прошел ремонт, большое всем спасибо».</w:t>
      </w:r>
    </w:p>
    <w:p w:rsidR="00CB4838" w:rsidRPr="00C11D6B" w:rsidRDefault="00CB4838" w:rsidP="00CB4838">
      <w:pPr>
        <w:pStyle w:val="a3"/>
        <w:ind w:firstLine="709"/>
        <w:jc w:val="both"/>
        <w:rPr>
          <w:rFonts w:ascii="Times New Roman" w:hAnsi="Times New Roman" w:cs="Times New Roman"/>
          <w:sz w:val="28"/>
          <w:szCs w:val="28"/>
        </w:rPr>
      </w:pPr>
      <w:r w:rsidRPr="00C11D6B">
        <w:rPr>
          <w:rFonts w:ascii="Times New Roman" w:hAnsi="Times New Roman" w:cs="Times New Roman"/>
          <w:sz w:val="28"/>
          <w:szCs w:val="28"/>
        </w:rPr>
        <w:t>Домком по ул. Агрономической, 19 Плотников Э. Н. проведенным ремонтом также остался доволен. «Сделали все, как хотел!» - сказал Эдуард Николаевич.</w:t>
      </w:r>
    </w:p>
    <w:p w:rsidR="00CB4838" w:rsidRPr="00C11D6B" w:rsidRDefault="00CB4838" w:rsidP="00CB4838">
      <w:pPr>
        <w:pStyle w:val="a3"/>
        <w:ind w:firstLine="709"/>
        <w:jc w:val="both"/>
        <w:rPr>
          <w:rFonts w:ascii="Times New Roman" w:hAnsi="Times New Roman" w:cs="Times New Roman"/>
          <w:sz w:val="28"/>
          <w:szCs w:val="28"/>
        </w:rPr>
      </w:pPr>
      <w:r w:rsidRPr="00C11D6B">
        <w:rPr>
          <w:rFonts w:ascii="Times New Roman" w:hAnsi="Times New Roman" w:cs="Times New Roman"/>
          <w:sz w:val="28"/>
          <w:szCs w:val="28"/>
        </w:rPr>
        <w:t>Такая оценка собственников является для нас хорошим стимулом к дальнейшей работе.</w:t>
      </w:r>
    </w:p>
    <w:p w:rsidR="00CB4838" w:rsidRPr="00C11D6B" w:rsidRDefault="00CB4838" w:rsidP="00CB4838">
      <w:pPr>
        <w:pStyle w:val="a3"/>
        <w:ind w:firstLine="709"/>
        <w:jc w:val="both"/>
        <w:rPr>
          <w:rFonts w:ascii="Times New Roman" w:hAnsi="Times New Roman" w:cs="Times New Roman"/>
          <w:sz w:val="28"/>
          <w:szCs w:val="28"/>
        </w:rPr>
      </w:pPr>
      <w:r w:rsidRPr="00C11D6B">
        <w:rPr>
          <w:rFonts w:ascii="Times New Roman" w:hAnsi="Times New Roman" w:cs="Times New Roman"/>
          <w:sz w:val="28"/>
          <w:szCs w:val="28"/>
        </w:rPr>
        <w:t>Своим мнением о первом этапе проведенных ремонтов поделился Косенко Сергей Сергеевич - представитель администрации Славянского района, курирующий реализацию программы на его территории: «У нас уже имеется опыт реализации подобных программ, поэтому при активном сотрудничестве со специалистами Фонда, подрядных организаций, муниципального образования и поддержке граждан, мы смогли положить успешное начало реализации программы капитального ремонта на территории нашего района. Программа новая, и некоторые моменты требуют корректировки, однако, думаю, через год-два она будет работать идеально. А мы со своей стороны будем стараться обеспечить проведение капитального ремонта во всех домах, которые в этом нуждаются. Так уже на следующий год мы планируем провести ремонты 35-40 многоквартирных домов. Хочется отремонтировать как можно больше, но все упирается в денежные средства, которые собирают собственники. Мы надеемся, что при поддержке и сознательности жителей нашего района, нам удастся провести ремонты в домах, которые в этом нуждаются, как можно раньше.».</w:t>
      </w:r>
    </w:p>
    <w:p w:rsidR="00CB4838" w:rsidRPr="00C11D6B" w:rsidRDefault="00CB4838" w:rsidP="00CB4838">
      <w:pPr>
        <w:pStyle w:val="a3"/>
        <w:ind w:firstLine="709"/>
        <w:jc w:val="both"/>
        <w:rPr>
          <w:rFonts w:ascii="Times New Roman" w:hAnsi="Times New Roman" w:cs="Times New Roman"/>
          <w:sz w:val="28"/>
          <w:szCs w:val="28"/>
        </w:rPr>
      </w:pPr>
      <w:r w:rsidRPr="00C11D6B">
        <w:rPr>
          <w:rFonts w:ascii="Times New Roman" w:hAnsi="Times New Roman" w:cs="Times New Roman"/>
          <w:sz w:val="28"/>
          <w:szCs w:val="28"/>
        </w:rPr>
        <w:t xml:space="preserve">Сейчас реализацию программы капитального ремонта самостоятельно осуществляют 19 муниципальных образований. В дальнейшем, мы надеемся, все муниципальные образования будут контролировать проведение ремонтов домов, находящихся на их территории. </w:t>
      </w:r>
    </w:p>
    <w:p w:rsidR="00CB4838" w:rsidRDefault="00CB4838" w:rsidP="00CB4838">
      <w:pPr>
        <w:pStyle w:val="a3"/>
        <w:ind w:firstLine="709"/>
        <w:jc w:val="both"/>
        <w:rPr>
          <w:rFonts w:ascii="Times New Roman" w:hAnsi="Times New Roman" w:cs="Times New Roman"/>
          <w:sz w:val="28"/>
          <w:szCs w:val="28"/>
        </w:rPr>
      </w:pPr>
      <w:r w:rsidRPr="00C11D6B">
        <w:rPr>
          <w:rFonts w:ascii="Times New Roman" w:hAnsi="Times New Roman" w:cs="Times New Roman"/>
          <w:sz w:val="28"/>
          <w:szCs w:val="28"/>
        </w:rPr>
        <w:t>Мы напоминаем собственникам о том, что от Вашей платежной дисциплины зависит объем средств, который может быть использован на проведение капитального ремонта в последующие годы. Мы надеемся, что совместными усилиями, мы сможем сделать жизнь наших граждан более комфортной и безопасной.</w:t>
      </w:r>
    </w:p>
    <w:p w:rsidR="00CB4838" w:rsidRPr="00DE2FEC" w:rsidRDefault="0046628A" w:rsidP="009B1370">
      <w:pPr>
        <w:pStyle w:val="a3"/>
        <w:ind w:firstLine="709"/>
        <w:jc w:val="right"/>
        <w:rPr>
          <w:rFonts w:ascii="Times New Roman" w:hAnsi="Times New Roman" w:cs="Times New Roman"/>
          <w:sz w:val="28"/>
          <w:szCs w:val="28"/>
        </w:rPr>
      </w:pPr>
      <w:r w:rsidRPr="0046628A">
        <w:rPr>
          <w:rFonts w:ascii="Times New Roman" w:hAnsi="Times New Roman" w:cs="Times New Roman"/>
          <w:b/>
          <w:sz w:val="28"/>
          <w:szCs w:val="28"/>
        </w:rPr>
        <w:t>НКО «Фонд капитального ремонта МКД»</w:t>
      </w:r>
      <w:bookmarkStart w:id="0" w:name="_GoBack"/>
      <w:bookmarkEnd w:id="0"/>
    </w:p>
    <w:p w:rsidR="00FB0DAC" w:rsidRDefault="00FB0DAC"/>
    <w:sectPr w:rsidR="00FB0DAC" w:rsidSect="005436A3">
      <w:pgSz w:w="11906" w:h="16838"/>
      <w:pgMar w:top="1134"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838"/>
    <w:rsid w:val="00376D16"/>
    <w:rsid w:val="0046628A"/>
    <w:rsid w:val="008A6755"/>
    <w:rsid w:val="009A0E80"/>
    <w:rsid w:val="009B1370"/>
    <w:rsid w:val="00A70D69"/>
    <w:rsid w:val="00AB3DEF"/>
    <w:rsid w:val="00CB18A2"/>
    <w:rsid w:val="00CB4838"/>
    <w:rsid w:val="00F95540"/>
    <w:rsid w:val="00FB0D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B2F42C-FFC3-4314-943E-E3D5FFD78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B4838"/>
    <w:pPr>
      <w:spacing w:after="0" w:line="240" w:lineRule="auto"/>
    </w:pPr>
  </w:style>
  <w:style w:type="character" w:customStyle="1" w:styleId="textexposedshow">
    <w:name w:val="text_exposed_show"/>
    <w:basedOn w:val="a0"/>
    <w:rsid w:val="00CB48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1718</Words>
  <Characters>9793</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Заборская Надежда Александровна</dc:creator>
  <cp:keywords/>
  <dc:description/>
  <cp:lastModifiedBy>Заборская Надежда Александровна</cp:lastModifiedBy>
  <cp:revision>2</cp:revision>
  <dcterms:created xsi:type="dcterms:W3CDTF">2016-12-26T14:49:00Z</dcterms:created>
  <dcterms:modified xsi:type="dcterms:W3CDTF">2016-12-26T14:49:00Z</dcterms:modified>
</cp:coreProperties>
</file>