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F6A" w:rsidRPr="00F74B09" w:rsidRDefault="00607F6A" w:rsidP="00607F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F74B09">
        <w:rPr>
          <w:rFonts w:ascii="Times New Roman" w:hAnsi="Times New Roman" w:cs="Times New Roman"/>
          <w:b/>
          <w:sz w:val="36"/>
          <w:szCs w:val="36"/>
        </w:rPr>
        <w:t>ПАМЯТКА О ПРАВИЛАХ ПОЖАРНОЙ БЕЗОПАСНОСТИ</w:t>
      </w:r>
    </w:p>
    <w:p w:rsidR="00607F6A" w:rsidRPr="00607F6A" w:rsidRDefault="00607F6A" w:rsidP="00607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Для того чтобы избежать опасности возникновения пожара, следует повседневно выполнять элементарные правила пожарной безопасности.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В первую очередь, будьте осторожны с огнем.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Не применяйте открытый огонь и не курите в хозяйственных сараях, кладовых и других местах хранения сгораемых материалов.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Не бросайте непогашенные окурки и спички.</w:t>
      </w:r>
    </w:p>
    <w:p w:rsidR="00607F6A" w:rsidRPr="00607F6A" w:rsidRDefault="00607F6A" w:rsidP="00607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6A">
        <w:rPr>
          <w:rFonts w:ascii="Times New Roman" w:hAnsi="Times New Roman" w:cs="Times New Roman"/>
          <w:b/>
          <w:sz w:val="28"/>
          <w:szCs w:val="28"/>
        </w:rPr>
        <w:t>Граждане! Не курите в постели!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Определите надежное место хранения спичек, недоступное для детей.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Запомните, дети, подражая взрослым, часто становятся жертвами огня.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Не оставляйте малышей одних, когда топится печь, горит газовая плита, включены электроприборы.</w:t>
      </w:r>
    </w:p>
    <w:p w:rsidR="00607F6A" w:rsidRPr="00607F6A" w:rsidRDefault="00607F6A" w:rsidP="00607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6A">
        <w:rPr>
          <w:rFonts w:ascii="Times New Roman" w:hAnsi="Times New Roman" w:cs="Times New Roman"/>
          <w:b/>
          <w:sz w:val="28"/>
          <w:szCs w:val="28"/>
        </w:rPr>
        <w:t>Помните! Детям спички – не игрушка!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Электрические бытовые приборы требуют постоянного надзора и исправного состояния.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Включенные в сеть электроприборы – утюги, плитки, обогреватели ставьте на несгораемые подставки и вдали от штор, занавесей и других сгораемых предметов.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Не следует включать одновременно в сеть несколько электроприборов, так как это приводит к перегрузке электросети и воспламенению изоляции.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Не применяйте самодельные предохранители «жучки».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Недопустимо скручивать и резко перегибать электропровода, завязывать их в узлы, закреплять гвоздями, оттягивать провода и светильники с помощью веревки или проволоки, так как это может привести к повреждению изоляции.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Эксплуатация электропроводов с поврежденной изоляцией запрещается.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Уходя из дома, не забывайте выключать электроприборы!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В доме можно оставлять включенным только холодильник.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Не разогревайте на открытом огне банки с мастикой, лаком и другими огнеопасными веществами.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Перед пользованием препаратами бытовой химии ознакомьтесь с инструкцией на этикетке банки.</w:t>
      </w:r>
    </w:p>
    <w:p w:rsidR="00607F6A" w:rsidRPr="00607F6A" w:rsidRDefault="00607F6A" w:rsidP="00607F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F6A">
        <w:rPr>
          <w:rFonts w:ascii="Times New Roman" w:hAnsi="Times New Roman" w:cs="Times New Roman"/>
          <w:b/>
          <w:sz w:val="28"/>
          <w:szCs w:val="28"/>
        </w:rPr>
        <w:t>Помните! Многие предметы бытовой химии – огнеопасны.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Если у Вас имеется автотранспорт или керосиновые бытовые приборы обеспечьте надежное и безопасное хранение бензина и керосина.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lastRenderedPageBreak/>
        <w:t>Хранить легковоспламеняющиеся жидкости в квартирах, коридорах, лестничных клетках, подвалах и на чердаках – нельзя!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Для хранения и переноски бензина или керосина приобретайте только металлические канистры, но не полиэтиленовые или стеклянные бутыли.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Стирать в бензине нельзя! В большинстве случаев это приводит к пожару.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Особое внимание обратите на безопасное содержание путей эвакуации, чердаков и подвалов.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Под лестничными маршами и в чердачных помещениях не храните какие-либо домашние вещи, мебель и горючие материалы.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В подвалах жилых домов запрещается: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- устраивать склады горючих и легковоспламеняющихся веществ, в том числе хранить мотоциклы, мопеды;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- входить в подвалы с открытым огнем (факелами, керосиновой лампой, свечой);</w:t>
      </w:r>
    </w:p>
    <w:p w:rsidR="00607F6A" w:rsidRPr="00607F6A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- выполнять работы с применением открытого огня (сварка, отогревание труб водяного отопления).</w:t>
      </w:r>
    </w:p>
    <w:p w:rsidR="00745836" w:rsidRDefault="00607F6A" w:rsidP="00607F6A">
      <w:pPr>
        <w:jc w:val="both"/>
        <w:rPr>
          <w:rFonts w:ascii="Times New Roman" w:hAnsi="Times New Roman" w:cs="Times New Roman"/>
          <w:sz w:val="28"/>
          <w:szCs w:val="28"/>
        </w:rPr>
      </w:pPr>
      <w:r w:rsidRPr="00607F6A">
        <w:rPr>
          <w:rFonts w:ascii="Times New Roman" w:hAnsi="Times New Roman" w:cs="Times New Roman"/>
          <w:sz w:val="28"/>
          <w:szCs w:val="28"/>
        </w:rPr>
        <w:t>Чердаки и подвалы держите всегда закрытыми на замок, слуховые окна должны быть остеклены и закрыты.</w:t>
      </w:r>
    </w:p>
    <w:p w:rsidR="00F74B09" w:rsidRPr="00F74B09" w:rsidRDefault="00F74B09" w:rsidP="00F74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B09">
        <w:rPr>
          <w:rFonts w:ascii="Times New Roman" w:hAnsi="Times New Roman" w:cs="Times New Roman"/>
          <w:b/>
          <w:sz w:val="28"/>
          <w:szCs w:val="28"/>
        </w:rPr>
        <w:t>Что делать, если произошел пожар:</w:t>
      </w:r>
    </w:p>
    <w:p w:rsidR="00F74B09" w:rsidRPr="00F74B09" w:rsidRDefault="00F74B09" w:rsidP="00F74B0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немедленно вызвать пожарную охрану по телефону "01"(с мобильного 010), сообщив свой точный адрес, объект пожара и встретить пожарную охрану. </w:t>
      </w:r>
    </w:p>
    <w:p w:rsidR="00F74B09" w:rsidRPr="00F74B09" w:rsidRDefault="00F74B09" w:rsidP="00F74B0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7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горение только началось, вы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легко затушите водой, накрыв</w:t>
      </w:r>
      <w:r w:rsidRPr="00F7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толстым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одеялом, покрывалом, забросав песком или</w:t>
      </w:r>
      <w:r w:rsidRPr="00F7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землей;</w:t>
      </w:r>
    </w:p>
    <w:p w:rsidR="00F74B09" w:rsidRPr="00F74B09" w:rsidRDefault="00F74B09" w:rsidP="00F74B0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7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тушить водой горящие электропроводку и электроприборы, находящиеся под напряжением - это опасно для жизни;</w:t>
      </w:r>
    </w:p>
    <w:p w:rsidR="00F74B09" w:rsidRPr="00F74B09" w:rsidRDefault="00F74B09" w:rsidP="00F74B0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F7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видите, что не сможете справиться с огнем, и пожар принимает угрожающие размеры, срочно покиньте помещение;</w:t>
      </w:r>
    </w:p>
    <w:p w:rsidR="00F74B09" w:rsidRPr="00F74B09" w:rsidRDefault="00F74B09" w:rsidP="00F74B09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прячьтесь в задымленном помещении в укромные места.</w:t>
      </w:r>
    </w:p>
    <w:p w:rsidR="00F74B09" w:rsidRPr="00F74B09" w:rsidRDefault="00F74B09" w:rsidP="00F74B09">
      <w:pPr>
        <w:shd w:val="clear" w:color="auto" w:fill="FFFFFF"/>
        <w:spacing w:before="30"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74B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74B09" w:rsidRPr="00F74B09" w:rsidRDefault="00F74B09" w:rsidP="00F74B09">
      <w:pPr>
        <w:shd w:val="clear" w:color="auto" w:fill="FFFFFF"/>
        <w:spacing w:before="30" w:after="24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</w:pPr>
      <w:r w:rsidRPr="00F74B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И помните, что пожар легче предупредить, чем </w:t>
      </w:r>
      <w:proofErr w:type="gramStart"/>
      <w:r w:rsidRPr="00F74B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</w:t>
      </w:r>
      <w:r w:rsidR="00352DE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туш</w:t>
      </w:r>
      <w:r w:rsidRPr="00F74B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ить,</w:t>
      </w:r>
      <w:r w:rsidRPr="00F74B09">
        <w:rPr>
          <w:rFonts w:ascii="Verdana" w:eastAsia="Times New Roman" w:hAnsi="Verdana" w:cs="Times New Roman"/>
          <w:b/>
          <w:color w:val="000000"/>
          <w:sz w:val="36"/>
          <w:szCs w:val="36"/>
          <w:lang w:eastAsia="ru-RU"/>
        </w:rPr>
        <w:br/>
      </w:r>
      <w:r w:rsidRPr="00F74B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</w:t>
      </w:r>
      <w:proofErr w:type="gramEnd"/>
      <w:r w:rsidRPr="00F74B0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что маленькая спичка может обернуться большой бедой!</w:t>
      </w:r>
    </w:p>
    <w:p w:rsidR="00352DE6" w:rsidRDefault="00352DE6" w:rsidP="00607F6A">
      <w:pPr>
        <w:jc w:val="both"/>
      </w:pPr>
    </w:p>
    <w:p w:rsidR="00F74B09" w:rsidRPr="00352DE6" w:rsidRDefault="00352DE6" w:rsidP="00352D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52DE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352DE6">
        <w:rPr>
          <w:rFonts w:ascii="Times New Roman" w:hAnsi="Times New Roman" w:cs="Times New Roman"/>
          <w:b/>
          <w:sz w:val="28"/>
          <w:szCs w:val="28"/>
        </w:rPr>
        <w:t>Старотитаровского</w:t>
      </w:r>
      <w:proofErr w:type="spellEnd"/>
      <w:r w:rsidRPr="00352D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sectPr w:rsidR="00F74B09" w:rsidRPr="00352DE6" w:rsidSect="00F74B09">
      <w:pgSz w:w="11906" w:h="16838"/>
      <w:pgMar w:top="1135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2716A"/>
    <w:multiLevelType w:val="multilevel"/>
    <w:tmpl w:val="6018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96"/>
    <w:rsid w:val="00145CB8"/>
    <w:rsid w:val="00352DE6"/>
    <w:rsid w:val="003A7596"/>
    <w:rsid w:val="00607F6A"/>
    <w:rsid w:val="00745836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AB9D7-373C-47E3-BAFD-2154889C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2015-11-06T05:48:00Z</dcterms:created>
  <dcterms:modified xsi:type="dcterms:W3CDTF">2015-11-06T05:48:00Z</dcterms:modified>
</cp:coreProperties>
</file>