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7" w:rsidRDefault="00FB6008" w:rsidP="001C365A">
      <w:pPr>
        <w:jc w:val="center"/>
        <w:rPr>
          <w:b/>
          <w:sz w:val="28"/>
          <w:szCs w:val="28"/>
        </w:rPr>
      </w:pPr>
      <w:r w:rsidRPr="00FB6008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940F77" w:rsidRDefault="00940F7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940F77" w:rsidRPr="00E32689" w:rsidRDefault="00940F7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940F77" w:rsidRPr="00CE201A" w:rsidRDefault="00940F7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40F77" w:rsidRPr="00CE201A" w:rsidRDefault="00940F7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0F77" w:rsidRPr="00841EBE" w:rsidRDefault="00940F77" w:rsidP="00933F8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841EBE">
        <w:rPr>
          <w:rFonts w:ascii="Times New Roman" w:hAnsi="Times New Roman"/>
          <w:b/>
          <w:sz w:val="28"/>
          <w:szCs w:val="28"/>
          <w:lang w:val="en-US"/>
        </w:rPr>
        <w:t>26</w:t>
      </w:r>
    </w:p>
    <w:p w:rsidR="00940F77" w:rsidRPr="00CE201A" w:rsidRDefault="00940F77" w:rsidP="00933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940F77" w:rsidRDefault="00940F77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841EBE">
        <w:rPr>
          <w:rFonts w:ascii="Times New Roman" w:hAnsi="Times New Roman"/>
          <w:sz w:val="28"/>
          <w:szCs w:val="28"/>
          <w:lang w:val="en-US"/>
        </w:rPr>
        <w:t>29</w:t>
      </w:r>
      <w:r>
        <w:rPr>
          <w:rFonts w:ascii="Times New Roman" w:hAnsi="Times New Roman"/>
          <w:sz w:val="28"/>
          <w:szCs w:val="28"/>
        </w:rPr>
        <w:t xml:space="preserve">   » ноября 2019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940F77" w:rsidRDefault="00940F77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0F77" w:rsidRPr="008B01F5" w:rsidRDefault="00940F77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1F5">
        <w:rPr>
          <w:rFonts w:ascii="Times New Roman" w:hAnsi="Times New Roman"/>
          <w:b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b/>
          <w:sz w:val="28"/>
          <w:szCs w:val="28"/>
        </w:rPr>
        <w:t>го поселения Темрюкского района</w:t>
      </w:r>
    </w:p>
    <w:p w:rsidR="00940F77" w:rsidRPr="00771F0D" w:rsidRDefault="00940F77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F77" w:rsidRPr="007760FD" w:rsidRDefault="00940F77" w:rsidP="000076D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60FD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760FD">
        <w:rPr>
          <w:rFonts w:ascii="Times New Roman" w:hAnsi="Times New Roman"/>
          <w:sz w:val="28"/>
          <w:szCs w:val="28"/>
        </w:rPr>
        <w:t xml:space="preserve">26 устава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7760FD">
        <w:rPr>
          <w:rFonts w:ascii="Times New Roman" w:hAnsi="Times New Roman"/>
          <w:sz w:val="28"/>
          <w:szCs w:val="28"/>
        </w:rPr>
        <w:t xml:space="preserve"> района, Совет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 решил:</w:t>
      </w:r>
    </w:p>
    <w:p w:rsidR="00940F77" w:rsidRPr="00702724" w:rsidRDefault="00940F77" w:rsidP="00E65F8A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01F5">
        <w:rPr>
          <w:rFonts w:ascii="Times New Roman" w:hAnsi="Times New Roman"/>
          <w:sz w:val="28"/>
          <w:szCs w:val="28"/>
        </w:rPr>
        <w:t>1.</w:t>
      </w:r>
      <w:r w:rsidRPr="00E65F8A">
        <w:rPr>
          <w:rFonts w:ascii="Times New Roman" w:hAnsi="Times New Roman"/>
          <w:sz w:val="28"/>
          <w:szCs w:val="28"/>
        </w:rPr>
        <w:t xml:space="preserve"> </w:t>
      </w:r>
      <w:r w:rsidRPr="00702724">
        <w:rPr>
          <w:rFonts w:ascii="Times New Roman" w:hAnsi="Times New Roman"/>
          <w:sz w:val="28"/>
          <w:szCs w:val="28"/>
        </w:rPr>
        <w:t xml:space="preserve">Установить и ввести на территории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027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702724">
        <w:rPr>
          <w:rFonts w:ascii="Times New Roman" w:hAnsi="Times New Roman"/>
          <w:sz w:val="28"/>
          <w:szCs w:val="28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940F77" w:rsidRDefault="00940F77" w:rsidP="009C7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D7386A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>налоговые ставки в следующих размерах:</w:t>
      </w:r>
    </w:p>
    <w:p w:rsidR="00940F77" w:rsidRDefault="00940F77" w:rsidP="009C7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783"/>
        <w:gridCol w:w="5060"/>
        <w:gridCol w:w="1647"/>
        <w:gridCol w:w="14"/>
      </w:tblGrid>
      <w:tr w:rsidR="00940F77" w:rsidRPr="00D7386A" w:rsidTr="001E2D15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940F77" w:rsidRPr="00D7386A" w:rsidTr="001E2D15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40F77" w:rsidRPr="00D7386A" w:rsidTr="0035562F">
        <w:trPr>
          <w:trHeight w:hRule="exact" w:val="128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Default="00940F77" w:rsidP="001E2D15">
            <w:pPr>
              <w:shd w:val="clear" w:color="auto" w:fill="FFFFFF"/>
              <w:spacing w:line="317" w:lineRule="exact"/>
              <w:ind w:right="14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 xml:space="preserve"> сельскохозяйственного назначения </w:t>
            </w:r>
          </w:p>
          <w:p w:rsidR="00940F77" w:rsidRDefault="00940F77" w:rsidP="001E2D15">
            <w:pPr>
              <w:shd w:val="clear" w:color="auto" w:fill="FFFFFF"/>
              <w:spacing w:line="317" w:lineRule="exact"/>
              <w:ind w:right="14"/>
            </w:pPr>
          </w:p>
          <w:p w:rsidR="00940F77" w:rsidRDefault="00940F77" w:rsidP="001E2D15">
            <w:pPr>
              <w:shd w:val="clear" w:color="auto" w:fill="FFFFFF"/>
              <w:spacing w:line="317" w:lineRule="exact"/>
              <w:ind w:right="14"/>
            </w:pPr>
          </w:p>
          <w:p w:rsidR="00940F77" w:rsidRDefault="00940F77" w:rsidP="001E2D15">
            <w:pPr>
              <w:shd w:val="clear" w:color="auto" w:fill="FFFFFF"/>
              <w:spacing w:line="317" w:lineRule="exact"/>
              <w:ind w:right="14"/>
            </w:pPr>
          </w:p>
          <w:p w:rsidR="00940F77" w:rsidRDefault="00940F77" w:rsidP="001E2D15">
            <w:pPr>
              <w:shd w:val="clear" w:color="auto" w:fill="FFFFFF"/>
              <w:spacing w:line="317" w:lineRule="exact"/>
              <w:ind w:right="14"/>
            </w:pPr>
          </w:p>
          <w:p w:rsidR="00940F77" w:rsidRDefault="00940F77" w:rsidP="001E2D15">
            <w:pPr>
              <w:shd w:val="clear" w:color="auto" w:fill="FFFFFF"/>
              <w:spacing w:line="317" w:lineRule="exact"/>
              <w:ind w:right="14"/>
            </w:pPr>
          </w:p>
          <w:p w:rsidR="00940F77" w:rsidRDefault="00940F77" w:rsidP="001E2D15">
            <w:pPr>
              <w:shd w:val="clear" w:color="auto" w:fill="FFFFFF"/>
              <w:spacing w:line="317" w:lineRule="exact"/>
              <w:ind w:right="14"/>
            </w:pPr>
          </w:p>
          <w:p w:rsidR="00940F77" w:rsidRPr="00D7386A" w:rsidRDefault="00940F77" w:rsidP="001E2D15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t>сельскохозяйственного использования в населенных пунктах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940F77" w:rsidRPr="00D7386A" w:rsidTr="0035562F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35562F" w:rsidRDefault="00940F77" w:rsidP="0035562F">
            <w:pPr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Земельные участки 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 xml:space="preserve"> для сел</w:t>
            </w:r>
            <w:r>
              <w:rPr>
                <w:rFonts w:ascii="Times New Roman" w:hAnsi="Times New Roman"/>
                <w:sz w:val="28"/>
                <w:szCs w:val="28"/>
              </w:rPr>
              <w:t>ьскохозяйственного производства</w:t>
            </w:r>
          </w:p>
          <w:p w:rsidR="00940F77" w:rsidRPr="00D7386A" w:rsidRDefault="00940F77" w:rsidP="001E2D1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40F77" w:rsidRPr="00D7386A" w:rsidTr="001E2D15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F77" w:rsidRPr="00D7386A" w:rsidTr="001E2D15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940F77" w:rsidRPr="00D7386A" w:rsidTr="0067375C">
        <w:trPr>
          <w:trHeight w:hRule="exact" w:val="587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Default="00940F77" w:rsidP="001E2D15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,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  <w:p w:rsidR="00940F77" w:rsidRPr="00D7386A" w:rsidRDefault="00940F77" w:rsidP="001E2D15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F77" w:rsidRPr="00D7386A" w:rsidTr="001E2D15">
        <w:trPr>
          <w:trHeight w:hRule="exact" w:val="196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7A554D" w:rsidRDefault="00940F77" w:rsidP="001E2D15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(предоставленны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) для индивидуального жилищного строительства,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40F77" w:rsidRPr="00D7386A" w:rsidTr="001E2D15">
        <w:trPr>
          <w:trHeight w:hRule="exact" w:val="430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EA6D3A" w:rsidRDefault="00940F77" w:rsidP="001E2D1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в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деятельности, приобретенные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(предоставленных) для ведения личного подсобного хозяйства, садоводства или огородничества, а также земельны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общего назначения,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940F77" w:rsidRPr="00D7386A" w:rsidTr="001E2D15">
        <w:trPr>
          <w:trHeight w:hRule="exact" w:val="164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F157AA" w:rsidRDefault="00940F77" w:rsidP="001E2D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(предоставленные)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хозяйства, садоводства или огородничества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40F77" w:rsidRPr="00D7386A" w:rsidTr="001E2D15">
        <w:trPr>
          <w:trHeight w:hRule="exact" w:val="22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940F77" w:rsidRPr="00D7386A" w:rsidTr="001E2D15">
        <w:trPr>
          <w:trHeight w:hRule="exact" w:val="228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40F77" w:rsidRPr="00D7386A" w:rsidTr="001E2D15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40F77" w:rsidRPr="00D7386A" w:rsidTr="001E2D15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F77" w:rsidRPr="00D7386A" w:rsidRDefault="00940F77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F77" w:rsidRPr="00D7386A" w:rsidRDefault="00940F77" w:rsidP="001E2D15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940F77" w:rsidRDefault="00940F77" w:rsidP="00007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940F77" w:rsidRPr="00D20182" w:rsidRDefault="00940F77" w:rsidP="00E65F8A">
      <w:pPr>
        <w:tabs>
          <w:tab w:val="left" w:pos="550"/>
        </w:tabs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E65F8A">
        <w:rPr>
          <w:rFonts w:ascii="Times New Roman" w:hAnsi="Times New Roman"/>
          <w:sz w:val="28"/>
          <w:szCs w:val="28"/>
        </w:rPr>
        <w:t xml:space="preserve"> </w:t>
      </w:r>
      <w:r w:rsidRPr="00D20182">
        <w:rPr>
          <w:rFonts w:ascii="Times New Roman" w:hAnsi="Times New Roman"/>
          <w:sz w:val="28"/>
          <w:szCs w:val="28"/>
        </w:rPr>
        <w:t>Установить отчетным периодом для налогоплательщиков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20182">
        <w:rPr>
          <w:rFonts w:ascii="Times New Roman" w:hAnsi="Times New Roman"/>
          <w:sz w:val="28"/>
          <w:szCs w:val="28"/>
        </w:rPr>
        <w:t xml:space="preserve"> организаций, первый, второй и третий квартал календарного года.</w:t>
      </w:r>
    </w:p>
    <w:p w:rsidR="00940F77" w:rsidRDefault="00940F77" w:rsidP="00E65F8A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Земельный налог (авансовые платежи по земельному налогу) подлежит уплате налогоплательщиками-организациями, не позднее 20 апреля, 20 июля и 20 октября текущего налогового периода, а по итогам налогового периода – не позднее 1 февраля года, следующего за истекшим налоговым периодом.</w:t>
      </w:r>
    </w:p>
    <w:p w:rsidR="00940F77" w:rsidRDefault="00940F77" w:rsidP="00E65F8A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096B52">
        <w:rPr>
          <w:rFonts w:ascii="Times New Roman" w:hAnsi="Times New Roman"/>
          <w:sz w:val="28"/>
          <w:szCs w:val="28"/>
        </w:rPr>
        <w:t>Сумма налога (сумма</w:t>
      </w:r>
      <w:r>
        <w:rPr>
          <w:rFonts w:ascii="Times New Roman" w:hAnsi="Times New Roman"/>
          <w:sz w:val="28"/>
          <w:szCs w:val="28"/>
        </w:rPr>
        <w:t xml:space="preserve"> авансового платежа по налогу) </w:t>
      </w:r>
      <w:r w:rsidRPr="00096B52">
        <w:rPr>
          <w:rFonts w:ascii="Times New Roman" w:hAnsi="Times New Roman"/>
          <w:sz w:val="28"/>
          <w:szCs w:val="28"/>
        </w:rPr>
        <w:t>налогоплательщиками</w:t>
      </w:r>
      <w:r>
        <w:rPr>
          <w:rFonts w:ascii="Times New Roman" w:hAnsi="Times New Roman"/>
          <w:sz w:val="28"/>
          <w:szCs w:val="28"/>
        </w:rPr>
        <w:t xml:space="preserve"> - организациями</w:t>
      </w:r>
      <w:r w:rsidRPr="00096B52">
        <w:rPr>
          <w:rFonts w:ascii="Times New Roman" w:hAnsi="Times New Roman"/>
          <w:sz w:val="28"/>
          <w:szCs w:val="28"/>
        </w:rPr>
        <w:t xml:space="preserve">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940F77" w:rsidRPr="00096B52" w:rsidRDefault="00940F77" w:rsidP="00E65F8A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 w:rsidRPr="00096B52">
        <w:rPr>
          <w:rFonts w:ascii="Times New Roman" w:hAnsi="Times New Roman"/>
          <w:sz w:val="28"/>
          <w:szCs w:val="28"/>
        </w:rPr>
        <w:t xml:space="preserve">      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</w:p>
    <w:p w:rsidR="00940F77" w:rsidRPr="00E144A6" w:rsidRDefault="00940F77" w:rsidP="00E65F8A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Pr="00E144A6">
        <w:rPr>
          <w:rFonts w:ascii="Times New Roman" w:hAnsi="Times New Roman"/>
          <w:sz w:val="28"/>
          <w:szCs w:val="28"/>
        </w:rPr>
        <w:t xml:space="preserve">.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</w:t>
      </w:r>
      <w:r w:rsidRPr="00E144A6">
        <w:rPr>
          <w:rFonts w:ascii="Times New Roman" w:hAnsi="Times New Roman"/>
          <w:sz w:val="28"/>
          <w:szCs w:val="28"/>
        </w:rPr>
        <w:lastRenderedPageBreak/>
        <w:t>налоговой льготы, а также вправе представить документы, подтверждающие право налогоплательщика на налоговую льготу.</w:t>
      </w:r>
    </w:p>
    <w:p w:rsidR="00940F77" w:rsidRDefault="00940F77" w:rsidP="00E65F8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7</w:t>
      </w:r>
      <w:r w:rsidRPr="00F97BB6">
        <w:rPr>
          <w:rFonts w:ascii="Times New Roman" w:hAnsi="Times New Roman"/>
          <w:sz w:val="28"/>
          <w:szCs w:val="28"/>
        </w:rPr>
        <w:t>.</w:t>
      </w:r>
      <w:r w:rsidRPr="00A4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Освобождаются от уплаты земельного налога следующие категории налогоплательщиков:</w:t>
      </w:r>
    </w:p>
    <w:p w:rsidR="00940F77" w:rsidRDefault="00940F77" w:rsidP="00E65F8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физическим лицам и вдовам:</w:t>
      </w:r>
    </w:p>
    <w:p w:rsidR="00940F77" w:rsidRPr="00A409F5" w:rsidRDefault="00940F77" w:rsidP="00E65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09F5">
        <w:rPr>
          <w:rFonts w:ascii="Times New Roman" w:hAnsi="Times New Roman"/>
          <w:sz w:val="28"/>
          <w:szCs w:val="28"/>
        </w:rPr>
        <w:t>-   участникам ликвидации последствий катастрофы на Чернобыльской АЭС;</w:t>
      </w:r>
    </w:p>
    <w:p w:rsidR="00940F77" w:rsidRPr="00A409F5" w:rsidRDefault="00940F77" w:rsidP="00E65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940F77" w:rsidRDefault="00940F77" w:rsidP="00E65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радиационному воздействию вследствие ядерных испытаний на Семипал</w:t>
      </w:r>
      <w:r>
        <w:rPr>
          <w:rFonts w:ascii="Times New Roman" w:hAnsi="Times New Roman"/>
          <w:sz w:val="28"/>
          <w:szCs w:val="28"/>
        </w:rPr>
        <w:t>атинском полигоне.</w:t>
      </w:r>
    </w:p>
    <w:p w:rsidR="00940F77" w:rsidRDefault="00940F77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Pr="00695349">
        <w:rPr>
          <w:rFonts w:ascii="Times New Roman" w:hAnsi="Times New Roman"/>
          <w:sz w:val="28"/>
          <w:szCs w:val="28"/>
        </w:rPr>
        <w:t>учреждения культуры, спорта в отношении земельных участков, используемых ими для непосредственного исполнения возложенных на них функций на территории Старотитаровского сельского поселения Темрюкского района и финансируемых из бюджета Старотитаровского сельского поселения Темрюкского района;</w:t>
      </w:r>
    </w:p>
    <w:p w:rsidR="00940F77" w:rsidRDefault="00940F77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 </w:t>
      </w:r>
      <w:r w:rsidRPr="00695349">
        <w:rPr>
          <w:rFonts w:ascii="Times New Roman" w:hAnsi="Times New Roman"/>
          <w:sz w:val="28"/>
          <w:szCs w:val="28"/>
        </w:rPr>
        <w:t>органы местного самоуправления в отношении земельных участков, используемых ими для непосредственного исполнения возложенных на них функций;</w:t>
      </w:r>
    </w:p>
    <w:p w:rsidR="00940F77" w:rsidRPr="00E715FA" w:rsidRDefault="00940F77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5FA">
        <w:rPr>
          <w:rFonts w:ascii="Times New Roman" w:hAnsi="Times New Roman"/>
          <w:sz w:val="28"/>
          <w:szCs w:val="28"/>
        </w:rPr>
        <w:t xml:space="preserve">       4)  ветераны и инвал</w:t>
      </w:r>
      <w:r>
        <w:rPr>
          <w:rFonts w:ascii="Times New Roman" w:hAnsi="Times New Roman"/>
          <w:sz w:val="28"/>
          <w:szCs w:val="28"/>
        </w:rPr>
        <w:t>иды Великой Отечественной войны;</w:t>
      </w:r>
    </w:p>
    <w:p w:rsidR="00940F77" w:rsidRDefault="00940F77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E71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FA">
        <w:rPr>
          <w:rFonts w:ascii="Times New Roman" w:hAnsi="Times New Roman"/>
          <w:sz w:val="28"/>
          <w:szCs w:val="28"/>
        </w:rPr>
        <w:t xml:space="preserve">инвалиды  </w:t>
      </w:r>
      <w:r w:rsidRPr="00E715FA">
        <w:rPr>
          <w:rFonts w:ascii="Times New Roman" w:hAnsi="Times New Roman"/>
          <w:sz w:val="28"/>
          <w:szCs w:val="28"/>
          <w:lang w:val="en-US"/>
        </w:rPr>
        <w:t>I</w:t>
      </w:r>
      <w:r w:rsidRPr="00E7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группы;</w:t>
      </w:r>
    </w:p>
    <w:p w:rsidR="00940F77" w:rsidRDefault="00940F77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6) физические лица, относящиеся к категории ветеранов и инвалидов боевых действий в отношении одного объекта каждого вида,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деятельности.</w:t>
      </w:r>
    </w:p>
    <w:p w:rsidR="00940F77" w:rsidRDefault="00940F77" w:rsidP="00E65F8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Предоставить льготы налогоплательщикам, имеющих трех и более детей, по земельному налогу в отношении одного земельного участка, находящегося в собственности налогоплательщиков, в размере 50%.</w:t>
      </w:r>
    </w:p>
    <w:p w:rsidR="00940F77" w:rsidRPr="00E715FA" w:rsidRDefault="00940F77" w:rsidP="00E65F8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Льготы налогоплательщикам –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:rsidR="00940F77" w:rsidRDefault="00940F77" w:rsidP="00007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Решение</w:t>
      </w:r>
      <w:r w:rsidRPr="00E65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>сессия</w:t>
      </w:r>
      <w:r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от 8 ноября 2019 года № 17 «</w:t>
      </w:r>
      <w:r w:rsidRPr="00F34A25">
        <w:rPr>
          <w:rFonts w:ascii="Times New Roman" w:hAnsi="Times New Roman"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района»» - признать утратившим силу</w:t>
      </w:r>
    </w:p>
    <w:p w:rsidR="00940F77" w:rsidRDefault="00940F77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Администрации Старотитаровского сельского поселения Темрюкского района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района, копию настоящего решения направить в ИФНС России по Темрюкскому району Краснодарского края.</w:t>
      </w:r>
    </w:p>
    <w:p w:rsidR="00940F77" w:rsidRPr="00EF3630" w:rsidRDefault="00940F77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12. </w:t>
      </w:r>
      <w:r w:rsidRPr="00EF3630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(Красницкая) и начальника финансового отдела администрации Старотитаровского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Л.В. Кубрак</w:t>
      </w:r>
      <w:r w:rsidRPr="00EF3630">
        <w:rPr>
          <w:rFonts w:ascii="Times New Roman" w:hAnsi="Times New Roman"/>
          <w:sz w:val="28"/>
          <w:szCs w:val="28"/>
        </w:rPr>
        <w:t>.</w:t>
      </w:r>
    </w:p>
    <w:p w:rsidR="00940F77" w:rsidRDefault="00940F77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Пункты 1, 2, 3, 5, 6, 7, 8, 9, 10  настоящего решения вступают в силу с                1 января 2020 года, но не ранее чем по истечении одного месяца после его официального опубликования.</w:t>
      </w:r>
    </w:p>
    <w:p w:rsidR="00940F77" w:rsidRDefault="00940F77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Пункт 4 настоящего решения вступает в силу с 1 января 2020 года, но не ранее чем по истечении одного месяца после его официального опубликования, и действует до 31 декабря 2020 года.</w:t>
      </w:r>
    </w:p>
    <w:p w:rsidR="00940F77" w:rsidRDefault="00940F77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Пункт 11, 12 настоящего решения вступает в силу после его официального опубликования.</w:t>
      </w:r>
    </w:p>
    <w:p w:rsidR="00940F77" w:rsidRPr="00EF3630" w:rsidRDefault="00940F77" w:rsidP="000076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940F77" w:rsidRPr="00771F0D" w:rsidTr="008F578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40F77" w:rsidRDefault="00940F7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40F77" w:rsidRPr="00771F0D" w:rsidRDefault="00940F7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940F77" w:rsidRDefault="00940F7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940F77" w:rsidRDefault="00940F7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940F77" w:rsidRPr="00771F0D" w:rsidRDefault="00940F77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F77" w:rsidRPr="00771F0D" w:rsidRDefault="00940F77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40F77" w:rsidRDefault="00940F7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0F77" w:rsidRPr="00771F0D" w:rsidRDefault="00940F7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940F77" w:rsidRDefault="00940F7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940F77" w:rsidRPr="00771F0D" w:rsidRDefault="00940F77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0F77" w:rsidRPr="00771F0D" w:rsidRDefault="00940F77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940F77" w:rsidRDefault="00940F77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40F77" w:rsidRDefault="00940F77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40F77" w:rsidRPr="003934E6" w:rsidRDefault="00940F7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940F77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DD" w:rsidRDefault="00B103DD" w:rsidP="00662DB0">
      <w:pPr>
        <w:spacing w:after="0" w:line="240" w:lineRule="auto"/>
      </w:pPr>
      <w:r>
        <w:separator/>
      </w:r>
    </w:p>
  </w:endnote>
  <w:endnote w:type="continuationSeparator" w:id="1">
    <w:p w:rsidR="00B103DD" w:rsidRDefault="00B103DD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DD" w:rsidRDefault="00B103DD" w:rsidP="00662DB0">
      <w:pPr>
        <w:spacing w:after="0" w:line="240" w:lineRule="auto"/>
      </w:pPr>
      <w:r>
        <w:separator/>
      </w:r>
    </w:p>
  </w:footnote>
  <w:footnote w:type="continuationSeparator" w:id="1">
    <w:p w:rsidR="00B103DD" w:rsidRDefault="00B103DD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77" w:rsidRPr="00662DB0" w:rsidRDefault="00FB6008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940F7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F5781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940F77" w:rsidRDefault="00940F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7B4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25A"/>
    <w:rsid w:val="00150E12"/>
    <w:rsid w:val="001578E3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F57"/>
    <w:rsid w:val="001D17D6"/>
    <w:rsid w:val="001D28FD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F07"/>
    <w:rsid w:val="00620EA3"/>
    <w:rsid w:val="00621405"/>
    <w:rsid w:val="0062284C"/>
    <w:rsid w:val="0062778F"/>
    <w:rsid w:val="00627D22"/>
    <w:rsid w:val="006300F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56901"/>
    <w:rsid w:val="007608A3"/>
    <w:rsid w:val="00761DDC"/>
    <w:rsid w:val="00767E9B"/>
    <w:rsid w:val="00771F0D"/>
    <w:rsid w:val="007751E6"/>
    <w:rsid w:val="007760FD"/>
    <w:rsid w:val="00780EC2"/>
    <w:rsid w:val="00784A82"/>
    <w:rsid w:val="007870D3"/>
    <w:rsid w:val="007A1FDC"/>
    <w:rsid w:val="007A554D"/>
    <w:rsid w:val="007B2672"/>
    <w:rsid w:val="007B40EA"/>
    <w:rsid w:val="007B4EA2"/>
    <w:rsid w:val="007B5538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8F5781"/>
    <w:rsid w:val="008F7ED9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0F77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0CF7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5226"/>
    <w:rsid w:val="00B21939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61EA"/>
    <w:rsid w:val="00BE639B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8356F"/>
    <w:rsid w:val="00C869DF"/>
    <w:rsid w:val="00C87602"/>
    <w:rsid w:val="00C90721"/>
    <w:rsid w:val="00C953B8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182"/>
    <w:rsid w:val="00D20277"/>
    <w:rsid w:val="00D20E74"/>
    <w:rsid w:val="00D25F85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10742"/>
    <w:rsid w:val="00E12EE7"/>
    <w:rsid w:val="00E144A6"/>
    <w:rsid w:val="00E21164"/>
    <w:rsid w:val="00E21EBF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52EF"/>
    <w:rsid w:val="00E8505C"/>
    <w:rsid w:val="00E8650A"/>
    <w:rsid w:val="00E9112D"/>
    <w:rsid w:val="00E91D3C"/>
    <w:rsid w:val="00E91F10"/>
    <w:rsid w:val="00E93E33"/>
    <w:rsid w:val="00E9734D"/>
    <w:rsid w:val="00EA57DE"/>
    <w:rsid w:val="00EA6D3A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5</Pages>
  <Words>1274</Words>
  <Characters>7267</Characters>
  <Application>Microsoft Office Word</Application>
  <DocSecurity>0</DocSecurity>
  <Lines>60</Lines>
  <Paragraphs>17</Paragraphs>
  <ScaleCrop>false</ScaleCrop>
  <Company>Microsoft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443</cp:revision>
  <cp:lastPrinted>2018-11-22T10:47:00Z</cp:lastPrinted>
  <dcterms:created xsi:type="dcterms:W3CDTF">2012-12-07T11:21:00Z</dcterms:created>
  <dcterms:modified xsi:type="dcterms:W3CDTF">2019-12-02T06:30:00Z</dcterms:modified>
</cp:coreProperties>
</file>