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7A" w:rsidRPr="00361D7A" w:rsidRDefault="00361D7A" w:rsidP="00361D7A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79C4"/>
          <w:kern w:val="36"/>
          <w:sz w:val="42"/>
          <w:szCs w:val="42"/>
          <w:lang w:eastAsia="ru-RU"/>
        </w:rPr>
      </w:pPr>
      <w:r>
        <w:rPr>
          <w:rFonts w:ascii="inherit" w:eastAsia="Times New Roman" w:hAnsi="inherit" w:cs="Times New Roman"/>
          <w:b/>
          <w:bCs/>
          <w:color w:val="0079C4"/>
          <w:kern w:val="36"/>
          <w:sz w:val="42"/>
          <w:szCs w:val="42"/>
          <w:lang w:eastAsia="ru-RU"/>
        </w:rPr>
        <w:t xml:space="preserve">                                   Г</w:t>
      </w:r>
      <w:r w:rsidRPr="00361D7A">
        <w:rPr>
          <w:rFonts w:ascii="inherit" w:eastAsia="Times New Roman" w:hAnsi="inherit" w:cs="Times New Roman"/>
          <w:b/>
          <w:bCs/>
          <w:color w:val="0079C4"/>
          <w:kern w:val="36"/>
          <w:sz w:val="42"/>
          <w:szCs w:val="42"/>
          <w:lang w:eastAsia="ru-RU"/>
        </w:rPr>
        <w:t>рипп птиц</w:t>
      </w:r>
    </w:p>
    <w:p w:rsidR="00361D7A" w:rsidRPr="00361D7A" w:rsidRDefault="00361D7A" w:rsidP="00361D7A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61D7A">
        <w:rPr>
          <w:rFonts w:ascii="Trebuchet MS" w:eastAsia="Times New Roman" w:hAnsi="Trebuchet MS" w:cs="Times New Roman"/>
          <w:noProof/>
          <w:color w:val="00A7E4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6381750" cy="3590925"/>
            <wp:effectExtent l="0" t="0" r="0" b="9525"/>
            <wp:docPr id="1" name="Рисунок 1" descr="http://uren-vesti.ru/media/cache/60/73/af/c1/2b/83/6073afc12b8396fdd8e9af36820974e5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en-vesti.ru/media/cache/60/73/af/c1/2b/83/6073afc12b8396fdd8e9af36820974e5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04A" w:rsidRPr="00BC504A" w:rsidRDefault="00BC504A" w:rsidP="00BC50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b/>
          <w:i/>
          <w:color w:val="000000"/>
          <w:sz w:val="28"/>
          <w:szCs w:val="28"/>
          <w:lang w:eastAsia="ru-RU"/>
        </w:rPr>
      </w:pPr>
      <w:r w:rsidRPr="00BC504A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BC504A">
        <w:rPr>
          <w:rFonts w:ascii="inherit" w:eastAsia="Times New Roman" w:hAnsi="inherit" w:cs="Times New Roman"/>
          <w:b/>
          <w:i/>
          <w:color w:val="000000"/>
          <w:sz w:val="28"/>
          <w:szCs w:val="28"/>
          <w:highlight w:val="green"/>
          <w:lang w:eastAsia="ru-RU"/>
        </w:rPr>
        <w:t xml:space="preserve">С наступлением периода весенней и осенней миграции перелетных птиц, увеличивается опасность заноса вируса </w:t>
      </w:r>
      <w:proofErr w:type="spellStart"/>
      <w:r w:rsidRPr="00BC504A">
        <w:rPr>
          <w:rFonts w:ascii="inherit" w:eastAsia="Times New Roman" w:hAnsi="inherit" w:cs="Times New Roman"/>
          <w:b/>
          <w:i/>
          <w:color w:val="000000"/>
          <w:sz w:val="28"/>
          <w:szCs w:val="28"/>
          <w:highlight w:val="green"/>
          <w:lang w:eastAsia="ru-RU"/>
        </w:rPr>
        <w:t>высокопатогенного</w:t>
      </w:r>
      <w:proofErr w:type="spellEnd"/>
      <w:r w:rsidRPr="00BC504A">
        <w:rPr>
          <w:rFonts w:ascii="inherit" w:eastAsia="Times New Roman" w:hAnsi="inherit" w:cs="Times New Roman"/>
          <w:b/>
          <w:i/>
          <w:color w:val="000000"/>
          <w:sz w:val="28"/>
          <w:szCs w:val="28"/>
          <w:highlight w:val="green"/>
          <w:lang w:eastAsia="ru-RU"/>
        </w:rPr>
        <w:t xml:space="preserve"> гриппа птиц на территорию Темрюкского района.</w:t>
      </w:r>
    </w:p>
    <w:p w:rsidR="00361D7A" w:rsidRPr="00361D7A" w:rsidRDefault="00361D7A" w:rsidP="00361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D7A" w:rsidRPr="00014057" w:rsidRDefault="00361D7A" w:rsidP="000140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Вирус гриппа поражает сельскохозяйственных, диких и обитающих вблизи жилья человека (синантропных) птиц. Болезнь передается воздушно-капельным, пищевым путём и через яйцо (цыплёнку от курицы-несушки). Вирус может передаваться через предметы ухода, оборудование, тару, тушки птиц, яйцо, перо, помёт.</w:t>
      </w:r>
    </w:p>
    <w:p w:rsidR="00361D7A" w:rsidRPr="00014057" w:rsidRDefault="00361D7A" w:rsidP="000140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При появлении первых признаков болезни у птиц необходимо пригласить ветеринарного врача, который провед</w:t>
      </w:r>
      <w:bookmarkStart w:id="0" w:name="_GoBack"/>
      <w:bookmarkEnd w:id="0"/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ёт осмотр птицы, при необходимости произведёт вскрытие тушек, отберёт пат</w:t>
      </w:r>
      <w:r w:rsidR="00BC504A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ологический </w:t>
      </w:r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материал для постановки точного диагноза в специализированных ветеринарных лабораториях.</w:t>
      </w:r>
    </w:p>
    <w:p w:rsidR="00361D7A" w:rsidRPr="00014057" w:rsidRDefault="00361D7A" w:rsidP="000140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b/>
          <w:i/>
          <w:color w:val="000000"/>
          <w:sz w:val="28"/>
          <w:szCs w:val="28"/>
          <w:lang w:eastAsia="ru-RU"/>
        </w:rPr>
      </w:pPr>
      <w:r w:rsidRPr="00014057">
        <w:rPr>
          <w:rFonts w:ascii="inherit" w:eastAsia="Times New Roman" w:hAnsi="inherit" w:cs="Times New Roman"/>
          <w:b/>
          <w:i/>
          <w:color w:val="000000"/>
          <w:sz w:val="28"/>
          <w:szCs w:val="28"/>
          <w:lang w:eastAsia="ru-RU"/>
        </w:rPr>
        <w:t>Для предупреждения заражения гриппом птиц в личных подсобных хозяйствах необходимо проводить следующие мероприятия:</w:t>
      </w:r>
    </w:p>
    <w:p w:rsidR="00361D7A" w:rsidRPr="00014057" w:rsidRDefault="00361D7A" w:rsidP="00014057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Соблюдать правила личной гигиены при контакте с птицей.</w:t>
      </w:r>
    </w:p>
    <w:p w:rsidR="00361D7A" w:rsidRPr="00014057" w:rsidRDefault="00361D7A" w:rsidP="00014057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Не допускать выгул домашней птицы в местах обитания диких перелётных птиц.</w:t>
      </w:r>
    </w:p>
    <w:p w:rsidR="00361D7A" w:rsidRPr="00014057" w:rsidRDefault="00361D7A" w:rsidP="00014057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Для исключения контакта с дикой и синантропной птицей, оборудовать навесы и ограждения из сетки в местах выгула и кормления домашней птицы.</w:t>
      </w:r>
    </w:p>
    <w:p w:rsidR="00361D7A" w:rsidRPr="00014057" w:rsidRDefault="00361D7A" w:rsidP="00014057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Информировать государственную ветеринарную службу о каждом случае падежа как домашней, так и дикой птицы.</w:t>
      </w:r>
    </w:p>
    <w:p w:rsidR="00361D7A" w:rsidRPr="00014057" w:rsidRDefault="00361D7A" w:rsidP="00014057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Для обеспечения стойкого общего иммунитета у домашней птицы ввести в рацион минерально-витаминные добавки, премиксы и другие подкормки.</w:t>
      </w:r>
    </w:p>
    <w:p w:rsidR="00361D7A" w:rsidRPr="00014057" w:rsidRDefault="00361D7A" w:rsidP="00014057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lastRenderedPageBreak/>
        <w:t>Соблюдать чистоту в помещениях и выгульных двориках, где содержится домашняя птица, проводить регулярную очистку и дезинфекцию. Для дезинфекции использовать хлорную известь (побелка стен, кормушек, перегородок, насеста), раствор белизны для орошения полов.</w:t>
      </w:r>
    </w:p>
    <w:p w:rsidR="00361D7A" w:rsidRPr="00014057" w:rsidRDefault="00361D7A" w:rsidP="00014057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Оборудовать приспособления для обеззараживания обуви в виде ванночек или дезинфекционных ковриков у входа в птичник.</w:t>
      </w:r>
    </w:p>
    <w:p w:rsidR="00361D7A" w:rsidRPr="00014057" w:rsidRDefault="00361D7A" w:rsidP="00014057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Помёт и подстилку сжигать в отдельно отведённом месте или подвергать биотермическому обеззараживанию.</w:t>
      </w:r>
    </w:p>
    <w:p w:rsidR="00361D7A" w:rsidRPr="00014057" w:rsidRDefault="00361D7A" w:rsidP="00014057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Постоянно вести борьбу с грызунами, которые являются источником различных заболеваний и могут быть переносчиками вируса гриппа птиц.</w:t>
      </w:r>
    </w:p>
    <w:p w:rsidR="00361D7A" w:rsidRPr="00014057" w:rsidRDefault="00361D7A" w:rsidP="00014057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Употреблять в пищу тщательно проваренное и прожаренное мясо птицы, исключить потребление сырых яиц.</w:t>
      </w:r>
    </w:p>
    <w:p w:rsidR="00361D7A" w:rsidRPr="00014057" w:rsidRDefault="00361D7A" w:rsidP="00014057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3апретить детям брать в руки и приносить в дом ослабленную дикую птицу.</w:t>
      </w:r>
    </w:p>
    <w:p w:rsidR="00361D7A" w:rsidRPr="00014057" w:rsidRDefault="00361D7A" w:rsidP="00014057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Избегать приобретения живых птиц и птицеводческой продукции неизвестного происхождения, в неустановленных местах торговли, а также без ветеринарн</w:t>
      </w:r>
      <w:r w:rsidR="00A44857"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ых </w:t>
      </w:r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сопроводительных документов.</w:t>
      </w:r>
    </w:p>
    <w:p w:rsidR="00014057" w:rsidRDefault="00014057" w:rsidP="0001405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</w:p>
    <w:p w:rsidR="00A44857" w:rsidRPr="00014057" w:rsidRDefault="00361D7A" w:rsidP="0001405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proofErr w:type="gramStart"/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Телефон  для</w:t>
      </w:r>
      <w:proofErr w:type="gramEnd"/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населения: </w:t>
      </w:r>
    </w:p>
    <w:p w:rsidR="00361D7A" w:rsidRPr="00014057" w:rsidRDefault="00A44857" w:rsidP="0001405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014057">
        <w:rPr>
          <w:rFonts w:ascii="inherit" w:eastAsia="Times New Roman" w:hAnsi="inherit" w:cs="Times New Roman"/>
          <w:b/>
          <w:color w:val="000000"/>
          <w:sz w:val="28"/>
          <w:szCs w:val="28"/>
          <w:lang w:eastAsia="ru-RU"/>
        </w:rPr>
        <w:t xml:space="preserve">8(86148) </w:t>
      </w:r>
      <w:r w:rsidR="00014057" w:rsidRPr="00014057">
        <w:rPr>
          <w:rFonts w:ascii="inherit" w:eastAsia="Times New Roman" w:hAnsi="inherit" w:cs="Times New Roman"/>
          <w:b/>
          <w:color w:val="000000"/>
          <w:sz w:val="28"/>
          <w:szCs w:val="28"/>
          <w:lang w:eastAsia="ru-RU"/>
        </w:rPr>
        <w:t xml:space="preserve">  </w:t>
      </w:r>
      <w:r w:rsidRPr="00014057">
        <w:rPr>
          <w:rFonts w:ascii="inherit" w:eastAsia="Times New Roman" w:hAnsi="inherit" w:cs="Times New Roman"/>
          <w:b/>
          <w:color w:val="000000"/>
          <w:sz w:val="28"/>
          <w:szCs w:val="28"/>
          <w:lang w:eastAsia="ru-RU"/>
        </w:rPr>
        <w:t>5-13-16</w:t>
      </w:r>
      <w:r w:rsidR="00BC504A">
        <w:rPr>
          <w:rFonts w:ascii="inherit" w:eastAsia="Times New Roman" w:hAnsi="inherit" w:cs="Times New Roman"/>
          <w:b/>
          <w:color w:val="000000"/>
          <w:sz w:val="28"/>
          <w:szCs w:val="28"/>
          <w:lang w:eastAsia="ru-RU"/>
        </w:rPr>
        <w:t xml:space="preserve"> и 5-48-</w:t>
      </w:r>
      <w:proofErr w:type="gramStart"/>
      <w:r w:rsidR="00BC504A">
        <w:rPr>
          <w:rFonts w:ascii="inherit" w:eastAsia="Times New Roman" w:hAnsi="inherit" w:cs="Times New Roman"/>
          <w:b/>
          <w:color w:val="000000"/>
          <w:sz w:val="28"/>
          <w:szCs w:val="28"/>
          <w:lang w:eastAsia="ru-RU"/>
        </w:rPr>
        <w:t xml:space="preserve">00 </w:t>
      </w:r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Управление</w:t>
      </w:r>
      <w:proofErr w:type="gramEnd"/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ветеринарии Темрюкского района</w:t>
      </w:r>
    </w:p>
    <w:p w:rsidR="00A44857" w:rsidRPr="00014057" w:rsidRDefault="00A44857" w:rsidP="0001405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0140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8(86148) 5-17-93</w:t>
      </w:r>
      <w:r w:rsidR="00BC504A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Управление сельского хозяйства и перерабатывающей промышленности </w:t>
      </w:r>
      <w:r w:rsidR="00014057"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администрации муниципального образования Темрюкский район.</w:t>
      </w:r>
    </w:p>
    <w:p w:rsidR="00640A17" w:rsidRDefault="00640A17" w:rsidP="00014057">
      <w:pPr>
        <w:jc w:val="both"/>
        <w:rPr>
          <w:sz w:val="28"/>
          <w:szCs w:val="28"/>
        </w:rPr>
      </w:pPr>
    </w:p>
    <w:p w:rsidR="004A366F" w:rsidRDefault="004A366F" w:rsidP="00014057">
      <w:pPr>
        <w:jc w:val="both"/>
        <w:rPr>
          <w:sz w:val="28"/>
          <w:szCs w:val="28"/>
        </w:rPr>
      </w:pPr>
    </w:p>
    <w:p w:rsidR="004A366F" w:rsidRDefault="004A366F" w:rsidP="00014057">
      <w:pPr>
        <w:jc w:val="both"/>
        <w:rPr>
          <w:sz w:val="28"/>
          <w:szCs w:val="28"/>
        </w:rPr>
      </w:pPr>
    </w:p>
    <w:p w:rsidR="004A366F" w:rsidRDefault="004A366F" w:rsidP="00014057">
      <w:pPr>
        <w:jc w:val="both"/>
        <w:rPr>
          <w:sz w:val="28"/>
          <w:szCs w:val="28"/>
        </w:rPr>
      </w:pPr>
    </w:p>
    <w:p w:rsidR="004A366F" w:rsidRDefault="004A366F" w:rsidP="00014057">
      <w:pPr>
        <w:jc w:val="both"/>
        <w:rPr>
          <w:sz w:val="28"/>
          <w:szCs w:val="28"/>
        </w:rPr>
      </w:pPr>
    </w:p>
    <w:p w:rsidR="004A366F" w:rsidRDefault="004A366F" w:rsidP="00014057">
      <w:pPr>
        <w:jc w:val="both"/>
        <w:rPr>
          <w:sz w:val="28"/>
          <w:szCs w:val="28"/>
        </w:rPr>
      </w:pPr>
    </w:p>
    <w:p w:rsidR="004A366F" w:rsidRDefault="004A366F" w:rsidP="004A366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4A366F" w:rsidRDefault="004A366F" w:rsidP="004A366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4A366F" w:rsidRDefault="004A366F" w:rsidP="004A366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BC504A" w:rsidRDefault="00BC504A" w:rsidP="004A366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</w:p>
    <w:p w:rsidR="00BC504A" w:rsidRDefault="00BC504A" w:rsidP="004A366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</w:p>
    <w:p w:rsidR="00BC504A" w:rsidRDefault="00BC504A" w:rsidP="004A366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</w:p>
    <w:p w:rsidR="00BC504A" w:rsidRDefault="00BC504A" w:rsidP="004A366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</w:p>
    <w:p w:rsidR="00BC504A" w:rsidRDefault="00BC504A" w:rsidP="004A366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</w:p>
    <w:p w:rsidR="004A366F" w:rsidRPr="004A366F" w:rsidRDefault="004A366F" w:rsidP="004A366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color w:val="000000"/>
          <w:sz w:val="28"/>
          <w:szCs w:val="28"/>
          <w:lang w:eastAsia="ru-RU"/>
        </w:rPr>
      </w:pPr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4A366F">
        <w:rPr>
          <w:rFonts w:ascii="inherit" w:eastAsia="Times New Roman" w:hAnsi="inherit" w:cs="Times New Roman"/>
          <w:i/>
          <w:color w:val="000000"/>
          <w:sz w:val="28"/>
          <w:szCs w:val="28"/>
          <w:lang w:eastAsia="ru-RU"/>
        </w:rPr>
        <w:t>Управление сельского хозяйства и перерабатывающей промышленности администрации муниципального образования Темрюкский район.</w:t>
      </w:r>
    </w:p>
    <w:sectPr w:rsidR="004A366F" w:rsidRPr="004A366F" w:rsidSect="00AB26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01B03"/>
    <w:multiLevelType w:val="multilevel"/>
    <w:tmpl w:val="06C0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53"/>
    <w:rsid w:val="00014057"/>
    <w:rsid w:val="00092E0E"/>
    <w:rsid w:val="001444A4"/>
    <w:rsid w:val="002D756A"/>
    <w:rsid w:val="00361D7A"/>
    <w:rsid w:val="004A366F"/>
    <w:rsid w:val="00640A17"/>
    <w:rsid w:val="009E7976"/>
    <w:rsid w:val="00A44857"/>
    <w:rsid w:val="00AB26CF"/>
    <w:rsid w:val="00BC504A"/>
    <w:rsid w:val="00E57C0E"/>
    <w:rsid w:val="00ED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F2EC"/>
  <w15:chartTrackingRefBased/>
  <w15:docId w15:val="{479A6822-DBDF-4405-B047-E5BB97A7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C0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57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C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7C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361D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1D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3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3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0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2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3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7331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uren-vesti.ru/media/project_smi3_852/98/85/34/30/26/1c/15655957_30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2022-10-04T05:41:00Z</cp:lastPrinted>
  <dcterms:created xsi:type="dcterms:W3CDTF">2022-09-30T11:29:00Z</dcterms:created>
  <dcterms:modified xsi:type="dcterms:W3CDTF">2024-01-30T06:29:00Z</dcterms:modified>
</cp:coreProperties>
</file>