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56" w:rsidRDefault="00182156">
      <w:pPr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-8" w:type="dxa"/>
        <w:tblBorders>
          <w:insideH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6"/>
        <w:gridCol w:w="4717"/>
      </w:tblGrid>
      <w:tr w:rsidR="00182156" w:rsidRPr="00DE34F0" w:rsidTr="00F6168B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182156" w:rsidRDefault="00182156">
            <w:pPr>
              <w:rPr>
                <w:rFonts w:cs="Calibri"/>
              </w:rPr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182156" w:rsidRDefault="0018215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УТВЕРЖДЕНА</w:t>
            </w:r>
          </w:p>
          <w:p w:rsidR="00182156" w:rsidRDefault="0018215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постановлением администрации</w:t>
            </w:r>
          </w:p>
          <w:p w:rsidR="00182156" w:rsidRDefault="00182156">
            <w:pPr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Старотитаровского сельского поселения Темрюкского района</w:t>
            </w:r>
          </w:p>
          <w:p w:rsidR="00182156" w:rsidRDefault="0018215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182156" w:rsidRDefault="0019484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«___» _________ 2024</w:t>
            </w:r>
            <w:r w:rsidR="008B2F8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182156">
              <w:rPr>
                <w:rFonts w:ascii="Times New Roman" w:hAnsi="Times New Roman"/>
                <w:color w:val="000000"/>
                <w:sz w:val="28"/>
              </w:rPr>
              <w:t>г. № _____</w:t>
            </w:r>
          </w:p>
          <w:p w:rsidR="00182156" w:rsidRPr="00DE34F0" w:rsidRDefault="00182156"/>
        </w:tc>
      </w:tr>
    </w:tbl>
    <w:p w:rsidR="00182156" w:rsidRDefault="00182156">
      <w:pPr>
        <w:jc w:val="center"/>
        <w:rPr>
          <w:rFonts w:ascii="Times New Roman" w:hAnsi="Times New Roman"/>
          <w:color w:val="000000"/>
          <w:sz w:val="28"/>
        </w:rPr>
      </w:pPr>
    </w:p>
    <w:p w:rsidR="00182156" w:rsidRDefault="00182156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профилактики рисков причинения вреда (ущерба) охраняемым законом ценностям по муниципальному </w:t>
      </w:r>
      <w:r w:rsidR="00194843">
        <w:rPr>
          <w:rFonts w:ascii="Times New Roman" w:hAnsi="Times New Roman"/>
          <w:b/>
          <w:sz w:val="28"/>
        </w:rPr>
        <w:t xml:space="preserve">контролю </w:t>
      </w:r>
      <w:r w:rsidR="00194843" w:rsidRPr="00933CB8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r w:rsidRPr="00933CB8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автомобильном транспорте и в дорожном хозяйстве в границах населенного пункта</w:t>
      </w:r>
      <w:bookmarkStart w:id="0" w:name="_GoBack"/>
      <w:bookmarkEnd w:id="0"/>
      <w:r w:rsidRPr="0045789A">
        <w:rPr>
          <w:rFonts w:ascii="Times New Roman" w:hAnsi="Times New Roman"/>
          <w:b/>
          <w:sz w:val="28"/>
        </w:rPr>
        <w:t xml:space="preserve"> Старотитаровского сельского поселения Темрюкского района</w:t>
      </w:r>
      <w:r w:rsidR="00194843">
        <w:rPr>
          <w:rFonts w:ascii="Times New Roman" w:hAnsi="Times New Roman"/>
          <w:b/>
          <w:sz w:val="28"/>
        </w:rPr>
        <w:t xml:space="preserve"> на 2025</w:t>
      </w:r>
      <w:r>
        <w:rPr>
          <w:rFonts w:ascii="Times New Roman" w:hAnsi="Times New Roman"/>
          <w:b/>
          <w:sz w:val="28"/>
        </w:rPr>
        <w:t xml:space="preserve"> год</w:t>
      </w:r>
    </w:p>
    <w:p w:rsidR="00182156" w:rsidRDefault="00182156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182156" w:rsidRDefault="00182156" w:rsidP="00A8668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статьей 44</w:t>
      </w:r>
      <w:r>
        <w:rPr>
          <w:rFonts w:ascii="Times New Roman" w:hAnsi="Times New Roman"/>
          <w:sz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</w:rPr>
          <w:t>2021 г</w:t>
        </w:r>
      </w:smartTag>
      <w:r>
        <w:rPr>
          <w:rFonts w:ascii="Times New Roman" w:hAnsi="Times New Roman"/>
          <w:sz w:val="28"/>
        </w:rPr>
        <w:t xml:space="preserve">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</w:rPr>
          <w:t>2021 г</w:t>
        </w:r>
      </w:smartTag>
      <w:r>
        <w:rPr>
          <w:rFonts w:ascii="Times New Roman" w:hAnsi="Times New Roman"/>
          <w:sz w:val="28"/>
        </w:rPr>
        <w:t>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933CB8">
        <w:rPr>
          <w:rFonts w:ascii="Times New Roman" w:hAnsi="Times New Roman"/>
          <w:bCs/>
          <w:color w:val="000000"/>
          <w:sz w:val="28"/>
          <w:szCs w:val="28"/>
        </w:rPr>
        <w:t xml:space="preserve"> на автомобильном транспорте и в дорожном хозяйстве в границах населенного пункта</w:t>
      </w:r>
      <w:r>
        <w:rPr>
          <w:b/>
          <w:bCs/>
          <w:color w:val="000000"/>
          <w:szCs w:val="28"/>
        </w:rPr>
        <w:t xml:space="preserve">  </w:t>
      </w:r>
      <w:r w:rsidRPr="0045789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Старотитаровского сельского поселения Темрюкского района.</w:t>
      </w:r>
    </w:p>
    <w:p w:rsidR="00182156" w:rsidRPr="00A8668F" w:rsidRDefault="00182156" w:rsidP="00A8668F">
      <w:pPr>
        <w:ind w:firstLine="709"/>
        <w:jc w:val="both"/>
        <w:rPr>
          <w:rFonts w:ascii="Times New Roman" w:hAnsi="Times New Roman"/>
          <w:sz w:val="28"/>
        </w:rPr>
      </w:pPr>
    </w:p>
    <w:p w:rsidR="00182156" w:rsidRPr="003E52F1" w:rsidRDefault="00182156" w:rsidP="002E0169">
      <w:pPr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 w:rsidRPr="003E52F1">
        <w:rPr>
          <w:rFonts w:ascii="Times New Roman" w:hAnsi="Times New Roman"/>
          <w:b/>
          <w:color w:val="000000"/>
          <w:sz w:val="28"/>
        </w:rPr>
        <w:t>ПАСПОРТ  ПРОГРАММЫ</w:t>
      </w:r>
    </w:p>
    <w:p w:rsidR="00182156" w:rsidRDefault="00182156">
      <w:pPr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0"/>
        <w:gridCol w:w="6403"/>
      </w:tblGrid>
      <w:tr w:rsidR="00182156" w:rsidRPr="00DE34F0" w:rsidTr="00B341F1">
        <w:trPr>
          <w:trHeight w:val="247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156" w:rsidRPr="00DE34F0" w:rsidRDefault="00182156">
            <w:r>
              <w:rPr>
                <w:rFonts w:ascii="Times New Roman" w:hAnsi="Times New Roman"/>
                <w:color w:val="000000"/>
                <w:sz w:val="28"/>
              </w:rPr>
              <w:t xml:space="preserve">Наименование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156" w:rsidRPr="00933CB8" w:rsidRDefault="00182156" w:rsidP="00933CB8">
            <w:pPr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профилактики рисков причинения вреда (ущерба) охраняемым законом ценностям по муниципальному контролю</w:t>
            </w:r>
            <w:r w:rsidRPr="00933CB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33CB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автомобильном транспорте и в дорожном хозяйстве в границах населенного пункта</w:t>
            </w:r>
            <w:r>
              <w:rPr>
                <w:b/>
                <w:bCs/>
                <w:color w:val="000000"/>
                <w:szCs w:val="28"/>
              </w:rPr>
              <w:t xml:space="preserve">  </w:t>
            </w:r>
            <w:r w:rsidRPr="0045789A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Старотитаровского сельского посе</w:t>
            </w:r>
            <w:r w:rsidR="00194843">
              <w:rPr>
                <w:rFonts w:ascii="Times New Roman" w:hAnsi="Times New Roman"/>
                <w:sz w:val="28"/>
              </w:rPr>
              <w:t>ления Темрюкского района на 2025</w:t>
            </w:r>
            <w:r>
              <w:rPr>
                <w:rFonts w:ascii="Times New Roman" w:hAnsi="Times New Roman"/>
                <w:sz w:val="28"/>
              </w:rPr>
              <w:t xml:space="preserve"> год 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(далее – Программа профилактики).</w:t>
            </w:r>
          </w:p>
        </w:tc>
      </w:tr>
      <w:tr w:rsidR="00182156" w:rsidRPr="00DE34F0" w:rsidTr="00B341F1">
        <w:trPr>
          <w:trHeight w:val="273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156" w:rsidRPr="00DE34F0" w:rsidRDefault="00182156">
            <w:r>
              <w:rPr>
                <w:rFonts w:ascii="Times New Roman" w:hAnsi="Times New Roman"/>
                <w:color w:val="000000"/>
                <w:sz w:val="28"/>
              </w:rPr>
              <w:t xml:space="preserve">Правовые основания разработки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156" w:rsidRDefault="00182156">
            <w:pPr>
              <w:ind w:firstLine="3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182156" w:rsidRDefault="00182156">
            <w:pPr>
              <w:ind w:firstLine="3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</w:t>
            </w:r>
            <w:r>
              <w:rPr>
                <w:rFonts w:ascii="Times New Roman" w:hAnsi="Times New Roman"/>
                <w:sz w:val="28"/>
              </w:rPr>
              <w:lastRenderedPageBreak/>
              <w:t>причинения вреда (ущерба) охраняемым законом ценностям».</w:t>
            </w:r>
          </w:p>
          <w:p w:rsidR="00182156" w:rsidRPr="00B341F1" w:rsidRDefault="00182156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41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</w:tc>
      </w:tr>
      <w:tr w:rsidR="00182156" w:rsidRPr="00DE34F0" w:rsidTr="00B341F1">
        <w:trPr>
          <w:trHeight w:val="10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156" w:rsidRPr="00DE34F0" w:rsidRDefault="00182156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Разработчик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156" w:rsidRPr="00DE34F0" w:rsidRDefault="00182156" w:rsidP="00692ACC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Администрация Старотитаровского сельского поселения Темрюкского района</w:t>
            </w:r>
          </w:p>
        </w:tc>
      </w:tr>
      <w:tr w:rsidR="00182156" w:rsidRPr="00DE34F0" w:rsidTr="00B341F1">
        <w:trPr>
          <w:trHeight w:val="523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156" w:rsidRPr="00DE34F0" w:rsidRDefault="00182156">
            <w:r>
              <w:rPr>
                <w:rFonts w:ascii="Times New Roman" w:hAnsi="Times New Roman"/>
                <w:color w:val="000000"/>
                <w:sz w:val="28"/>
              </w:rPr>
              <w:t xml:space="preserve">Сроки и этапы реализации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156" w:rsidRPr="00DE34F0" w:rsidRDefault="00194843">
            <w:pPr>
              <w:ind w:firstLine="432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2025</w:t>
            </w:r>
            <w:r w:rsidR="00182156">
              <w:rPr>
                <w:rFonts w:ascii="Times New Roman" w:hAnsi="Times New Roman"/>
                <w:color w:val="000000"/>
                <w:sz w:val="28"/>
              </w:rPr>
              <w:t xml:space="preserve"> год</w:t>
            </w:r>
          </w:p>
        </w:tc>
      </w:tr>
      <w:tr w:rsidR="00182156" w:rsidRPr="00DE34F0" w:rsidTr="00B341F1">
        <w:trPr>
          <w:trHeight w:val="274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156" w:rsidRPr="00DE34F0" w:rsidRDefault="00182156">
            <w:r>
              <w:rPr>
                <w:rFonts w:ascii="Times New Roman" w:hAnsi="Times New Roman"/>
                <w:color w:val="000000"/>
                <w:sz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156" w:rsidRPr="00DE34F0" w:rsidRDefault="00182156">
            <w:pPr>
              <w:ind w:firstLine="432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182156" w:rsidRDefault="00182156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182156" w:rsidRDefault="00182156" w:rsidP="002E0169">
      <w:pPr>
        <w:ind w:firstLine="567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1. Анализ и оценка состояния подконтрольной сферы.</w:t>
      </w:r>
    </w:p>
    <w:p w:rsidR="00182156" w:rsidRDefault="00182156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182156" w:rsidRPr="00B341F1" w:rsidRDefault="00182156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r w:rsidRPr="00B341F1">
        <w:rPr>
          <w:rFonts w:ascii="Times New Roman" w:hAnsi="Times New Roman"/>
          <w:sz w:val="28"/>
        </w:rPr>
        <w:t>Старотитаровского сельского поселения Темрюкского района осуществляется муниципальный контроль</w:t>
      </w:r>
      <w:r w:rsidRPr="00B341F1">
        <w:rPr>
          <w:rFonts w:ascii="Times New Roman" w:hAnsi="Times New Roman"/>
          <w:bCs/>
          <w:color w:val="000000"/>
          <w:sz w:val="28"/>
          <w:szCs w:val="28"/>
        </w:rPr>
        <w:t xml:space="preserve"> на автомобильном транспорте и в дорожном хозяйстве в границах населенного пункта</w:t>
      </w:r>
      <w:r w:rsidRPr="00B341F1">
        <w:rPr>
          <w:b/>
          <w:bCs/>
          <w:color w:val="000000"/>
          <w:szCs w:val="28"/>
        </w:rPr>
        <w:t xml:space="preserve">  </w:t>
      </w:r>
      <w:r w:rsidRPr="00B341F1">
        <w:rPr>
          <w:rFonts w:ascii="Times New Roman" w:hAnsi="Times New Roman"/>
          <w:b/>
          <w:sz w:val="28"/>
        </w:rPr>
        <w:t xml:space="preserve"> </w:t>
      </w:r>
      <w:r w:rsidRPr="00B341F1">
        <w:rPr>
          <w:rFonts w:ascii="Times New Roman" w:hAnsi="Times New Roman"/>
          <w:sz w:val="28"/>
        </w:rPr>
        <w:t xml:space="preserve"> Старотитаровского сельского поселения Темрюкского района  (далее именуется – муниципальный контроль).</w:t>
      </w:r>
    </w:p>
    <w:p w:rsidR="00182156" w:rsidRPr="00B341F1" w:rsidRDefault="00182156">
      <w:pPr>
        <w:ind w:firstLine="567"/>
        <w:jc w:val="both"/>
        <w:rPr>
          <w:rFonts w:ascii="Times New Roman" w:hAnsi="Times New Roman"/>
          <w:sz w:val="28"/>
        </w:rPr>
      </w:pPr>
      <w:r w:rsidRPr="00B341F1">
        <w:rPr>
          <w:rFonts w:ascii="Times New Roman" w:hAnsi="Times New Roman"/>
          <w:sz w:val="28"/>
        </w:rPr>
        <w:t>Функции муниципального контроля осуществляет - администрация Старотитаровского сельского поселения Темрюкского района.</w:t>
      </w:r>
    </w:p>
    <w:p w:rsidR="00182156" w:rsidRPr="00933CB8" w:rsidRDefault="00182156" w:rsidP="00933CB8">
      <w:pPr>
        <w:pStyle w:val="a3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B341F1">
        <w:rPr>
          <w:color w:val="000000"/>
          <w:sz w:val="28"/>
          <w:szCs w:val="28"/>
          <w:shd w:val="clear" w:color="auto" w:fill="FFFFFF"/>
        </w:rPr>
        <w:t>Деятельность органов местного самоуправления</w:t>
      </w:r>
      <w:r w:rsidRPr="00933CB8">
        <w:rPr>
          <w:color w:val="000000"/>
          <w:sz w:val="28"/>
          <w:szCs w:val="28"/>
          <w:shd w:val="clear" w:color="auto" w:fill="FFFFFF"/>
        </w:rPr>
        <w:t xml:space="preserve"> по контролю за соблюдением юридическими лицами, индивидуальными предпринимателями и физическими лицами обязательных требований:</w:t>
      </w:r>
    </w:p>
    <w:p w:rsidR="00182156" w:rsidRPr="00933CB8" w:rsidRDefault="00182156" w:rsidP="00933CB8">
      <w:pPr>
        <w:pStyle w:val="a3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933CB8">
        <w:rPr>
          <w:color w:val="000000"/>
          <w:sz w:val="28"/>
          <w:szCs w:val="28"/>
        </w:rPr>
        <w:t>- в области автомобильных дорог и дорожной деятельности, установленных в отношении автомобильных дорог: к эксплуатации объектов дорожного сервиса, размещенных в полосах отвода и (или) придорожных полосах автомобильных дорог общего пользования,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82156" w:rsidRPr="00933CB8" w:rsidRDefault="00182156" w:rsidP="00933CB8">
      <w:pPr>
        <w:pStyle w:val="a3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color w:val="303F50"/>
          <w:sz w:val="28"/>
          <w:szCs w:val="28"/>
        </w:rPr>
      </w:pPr>
      <w:r w:rsidRPr="00933CB8">
        <w:rPr>
          <w:color w:val="000000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82156" w:rsidRDefault="00182156" w:rsidP="00933CB8">
      <w:pPr>
        <w:pStyle w:val="a3"/>
        <w:shd w:val="clear" w:color="auto" w:fill="FFFFFF"/>
        <w:spacing w:before="195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933CB8">
        <w:rPr>
          <w:sz w:val="28"/>
          <w:szCs w:val="28"/>
        </w:rPr>
        <w:t>- исполнение решений, принимаемых по результатам контрольных мероприятий.</w:t>
      </w:r>
    </w:p>
    <w:p w:rsidR="00182156" w:rsidRDefault="00182156" w:rsidP="00692ACC">
      <w:pPr>
        <w:jc w:val="both"/>
        <w:rPr>
          <w:rFonts w:ascii="Times New Roman" w:hAnsi="Times New Roman"/>
          <w:color w:val="303F50"/>
          <w:sz w:val="28"/>
          <w:szCs w:val="28"/>
        </w:rPr>
      </w:pPr>
    </w:p>
    <w:p w:rsidR="00182156" w:rsidRDefault="00182156" w:rsidP="00692ACC">
      <w:pPr>
        <w:jc w:val="both"/>
        <w:rPr>
          <w:rFonts w:ascii="Times New Roman" w:hAnsi="Times New Roman"/>
          <w:color w:val="303F50"/>
          <w:sz w:val="28"/>
          <w:szCs w:val="28"/>
        </w:rPr>
      </w:pPr>
    </w:p>
    <w:p w:rsidR="00182156" w:rsidRDefault="00182156" w:rsidP="00692ACC">
      <w:pPr>
        <w:jc w:val="both"/>
        <w:rPr>
          <w:rFonts w:ascii="Times New Roman" w:hAnsi="Times New Roman"/>
          <w:color w:val="303F50"/>
          <w:sz w:val="28"/>
          <w:szCs w:val="28"/>
        </w:rPr>
      </w:pPr>
    </w:p>
    <w:p w:rsidR="00182156" w:rsidRDefault="00182156" w:rsidP="00692ACC">
      <w:pPr>
        <w:jc w:val="both"/>
        <w:rPr>
          <w:rFonts w:ascii="Times New Roman" w:hAnsi="Times New Roman"/>
          <w:sz w:val="28"/>
        </w:rPr>
      </w:pPr>
    </w:p>
    <w:p w:rsidR="00182156" w:rsidRDefault="00182156" w:rsidP="002E0169">
      <w:pPr>
        <w:ind w:firstLine="709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2. Цели и задачи реализации программы профилактики</w:t>
      </w:r>
    </w:p>
    <w:p w:rsidR="00182156" w:rsidRPr="004D5B48" w:rsidRDefault="00182156" w:rsidP="004D5B48">
      <w:pPr>
        <w:shd w:val="clear" w:color="auto" w:fill="FFFFFF"/>
        <w:spacing w:before="195"/>
        <w:ind w:firstLine="567"/>
        <w:jc w:val="both"/>
        <w:rPr>
          <w:rFonts w:ascii="Times New Roman" w:hAnsi="Times New Roman"/>
          <w:color w:val="303F50"/>
          <w:sz w:val="28"/>
          <w:szCs w:val="28"/>
        </w:rPr>
      </w:pPr>
      <w:r w:rsidRPr="004D5B48">
        <w:rPr>
          <w:rFonts w:ascii="Times New Roman" w:hAnsi="Times New Roman"/>
          <w:color w:val="000000"/>
          <w:sz w:val="28"/>
          <w:szCs w:val="28"/>
        </w:rPr>
        <w:t>Цели Программы:</w:t>
      </w:r>
    </w:p>
    <w:p w:rsidR="00182156" w:rsidRPr="004D5B48" w:rsidRDefault="00182156" w:rsidP="004D5B48">
      <w:pPr>
        <w:shd w:val="clear" w:color="auto" w:fill="FFFFFF"/>
        <w:spacing w:before="195"/>
        <w:ind w:firstLine="567"/>
        <w:jc w:val="both"/>
        <w:rPr>
          <w:rFonts w:ascii="Times New Roman" w:hAnsi="Times New Roman"/>
          <w:color w:val="303F50"/>
          <w:sz w:val="28"/>
          <w:szCs w:val="28"/>
        </w:rPr>
      </w:pPr>
      <w:r w:rsidRPr="004D5B48">
        <w:rPr>
          <w:rFonts w:ascii="Times New Roman" w:hAnsi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/>
          <w:color w:val="303F50"/>
          <w:sz w:val="28"/>
          <w:szCs w:val="28"/>
        </w:rPr>
        <w:t xml:space="preserve">                                                               </w:t>
      </w:r>
      <w:r w:rsidRPr="004D5B48">
        <w:rPr>
          <w:rFonts w:ascii="Times New Roman" w:hAnsi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color w:val="303F50"/>
          <w:sz w:val="28"/>
          <w:szCs w:val="28"/>
        </w:rPr>
        <w:t xml:space="preserve">                                                                                        </w:t>
      </w:r>
      <w:r w:rsidRPr="004D5B48">
        <w:rPr>
          <w:rFonts w:ascii="Times New Roman" w:hAnsi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82156" w:rsidRPr="004D5B48" w:rsidRDefault="00182156" w:rsidP="004D5B48">
      <w:pPr>
        <w:shd w:val="clear" w:color="auto" w:fill="FFFFFF"/>
        <w:spacing w:before="195"/>
        <w:ind w:firstLine="567"/>
        <w:jc w:val="both"/>
        <w:rPr>
          <w:rFonts w:ascii="Times New Roman" w:hAnsi="Times New Roman"/>
          <w:color w:val="303F50"/>
          <w:sz w:val="28"/>
          <w:szCs w:val="28"/>
        </w:rPr>
      </w:pPr>
      <w:r w:rsidRPr="004D5B48">
        <w:rPr>
          <w:rFonts w:ascii="Times New Roman" w:hAnsi="Times New Roman"/>
          <w:color w:val="000000"/>
          <w:sz w:val="28"/>
          <w:szCs w:val="28"/>
        </w:rPr>
        <w:t>Задачи Программы:</w:t>
      </w:r>
    </w:p>
    <w:p w:rsidR="00182156" w:rsidRPr="004D5B48" w:rsidRDefault="00182156" w:rsidP="004D5B48">
      <w:pPr>
        <w:shd w:val="clear" w:color="auto" w:fill="FFFFFF"/>
        <w:spacing w:before="195"/>
        <w:ind w:firstLine="567"/>
        <w:jc w:val="both"/>
        <w:rPr>
          <w:rFonts w:ascii="Times New Roman" w:hAnsi="Times New Roman"/>
          <w:color w:val="303F50"/>
          <w:sz w:val="28"/>
          <w:szCs w:val="28"/>
        </w:rPr>
      </w:pPr>
      <w:r w:rsidRPr="004D5B48">
        <w:rPr>
          <w:rFonts w:ascii="Times New Roman" w:hAnsi="Times New Roman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  <w:r>
        <w:rPr>
          <w:rFonts w:ascii="Times New Roman" w:hAnsi="Times New Roman"/>
          <w:color w:val="303F50"/>
          <w:sz w:val="28"/>
          <w:szCs w:val="28"/>
        </w:rPr>
        <w:t xml:space="preserve">                                                           </w:t>
      </w:r>
      <w:r w:rsidRPr="004D5B48">
        <w:rPr>
          <w:rFonts w:ascii="Times New Roman" w:hAnsi="Times New Roman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  <w:r>
        <w:rPr>
          <w:rFonts w:ascii="Times New Roman" w:hAnsi="Times New Roman"/>
          <w:color w:val="303F50"/>
          <w:sz w:val="28"/>
          <w:szCs w:val="28"/>
        </w:rPr>
        <w:t xml:space="preserve">                                 </w:t>
      </w:r>
      <w:r w:rsidRPr="004D5B48">
        <w:rPr>
          <w:rFonts w:ascii="Times New Roman" w:hAnsi="Times New Roman"/>
          <w:color w:val="000000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  <w:r>
        <w:rPr>
          <w:rFonts w:ascii="Times New Roman" w:hAnsi="Times New Roman"/>
          <w:color w:val="303F50"/>
          <w:sz w:val="28"/>
          <w:szCs w:val="28"/>
        </w:rPr>
        <w:t xml:space="preserve">                                   </w:t>
      </w:r>
      <w:r w:rsidRPr="004D5B48">
        <w:rPr>
          <w:rFonts w:ascii="Times New Roman" w:hAnsi="Times New Roman"/>
          <w:color w:val="000000"/>
          <w:sz w:val="28"/>
          <w:szCs w:val="28"/>
        </w:rPr>
        <w:t>- повышение прозрачности осуществляемой Управлением контрольной деятельности;</w:t>
      </w:r>
      <w:r>
        <w:rPr>
          <w:rFonts w:ascii="Times New Roman" w:hAnsi="Times New Roman"/>
          <w:color w:val="303F5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4D5B48">
        <w:rPr>
          <w:rFonts w:ascii="Times New Roman" w:hAnsi="Times New Roman"/>
          <w:color w:val="000000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82156" w:rsidRDefault="00182156" w:rsidP="004D5B48">
      <w:pPr>
        <w:spacing w:before="195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341F1">
        <w:rPr>
          <w:rFonts w:ascii="Times New Roman" w:hAnsi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82156" w:rsidRPr="00B341F1" w:rsidRDefault="00182156" w:rsidP="004D5B48">
      <w:pPr>
        <w:spacing w:before="195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3"/>
        <w:gridCol w:w="2696"/>
        <w:gridCol w:w="3274"/>
        <w:gridCol w:w="2320"/>
        <w:gridCol w:w="1422"/>
      </w:tblGrid>
      <w:tr w:rsidR="00182156" w:rsidRPr="004D5B48" w:rsidTr="00692ACC">
        <w:trPr>
          <w:trHeight w:val="1049"/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692ACC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2156" w:rsidRPr="004D5B48" w:rsidRDefault="00182156" w:rsidP="00692ACC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692ACC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692ACC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692ACC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692ACC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182156" w:rsidRPr="004D5B48" w:rsidTr="00692ACC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EF4E88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</w:t>
            </w: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посредством размещения сведений, определенных частью 3 статьи 46 Федерального закона № 248-ФЗ, на своем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692ACC">
            <w:pPr>
              <w:spacing w:before="195" w:after="195" w:line="341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Администрация Старотитаро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>вского сельского поселе</w:t>
            </w:r>
            <w:r>
              <w:rPr>
                <w:rFonts w:ascii="Times New Roman" w:hAnsi="Times New Roman"/>
                <w:sz w:val="28"/>
                <w:szCs w:val="28"/>
              </w:rPr>
              <w:t>ния Темрюкского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82156" w:rsidRPr="004D5B48" w:rsidTr="00692ACC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обеспечивает публичное обсуждение проекта доклада.</w:t>
            </w:r>
          </w:p>
          <w:p w:rsidR="00182156" w:rsidRPr="004D5B48" w:rsidRDefault="00182156" w:rsidP="00EF4E88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692ACC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Старотитаро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>вског</w:t>
            </w:r>
            <w:r>
              <w:rPr>
                <w:rFonts w:ascii="Times New Roman" w:hAnsi="Times New Roman"/>
                <w:sz w:val="28"/>
                <w:szCs w:val="28"/>
              </w:rPr>
              <w:t>о сельского поселения Темрюкского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182156" w:rsidRPr="004D5B48" w:rsidTr="00692ACC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Повторное направление возражения по тем же основаниям не допускается.</w:t>
            </w:r>
          </w:p>
          <w:p w:rsidR="00182156" w:rsidRPr="004D5B48" w:rsidRDefault="00182156" w:rsidP="00EF4E88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Старотитаро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>вского сельского поселен</w:t>
            </w:r>
            <w:r>
              <w:rPr>
                <w:rFonts w:ascii="Times New Roman" w:hAnsi="Times New Roman"/>
                <w:sz w:val="28"/>
                <w:szCs w:val="28"/>
              </w:rPr>
              <w:t>ия Темрюкского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82156" w:rsidRPr="004D5B48" w:rsidTr="00692ACC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Инспекторы осуществляют консультирование контролируемых лиц и их представителей: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Время разговора по телефону не должно превышать 10 минут.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порядка проведения контрольных 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>мероприятий;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2) порядок обжалования решений Контрольного органа.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Контролируемое лицо вправе направить запрос о предоставлении письменного ответа в сроки, установленные Федеральным законом от 02.05.2006 № 59-ФЗ «О порядке рассмотрения обращений граждан Российской Федерации».</w:t>
            </w:r>
          </w:p>
          <w:p w:rsidR="00182156" w:rsidRPr="004D5B48" w:rsidRDefault="00182156" w:rsidP="00EF4E88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692ACC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Старотитаро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>вского сельского поселен</w:t>
            </w:r>
            <w:r>
              <w:rPr>
                <w:rFonts w:ascii="Times New Roman" w:hAnsi="Times New Roman"/>
                <w:sz w:val="28"/>
                <w:szCs w:val="28"/>
              </w:rPr>
              <w:t>ия Темрюкского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82156" w:rsidRPr="004D5B48" w:rsidTr="00692ACC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 xml:space="preserve">Профилактический визит проводится инспектором в форме профилактической беседы по месту </w:t>
            </w: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осуществления деятельности контролируемого лица либо путем использования видео-конференц-связи.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Инспектор проводит обязательный профилактический визит в отношении: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1) контролируемых лиц, приступающих к осуществлению деятельности в сфере </w:t>
            </w:r>
            <w:r w:rsidRPr="004D5B48">
              <w:rPr>
                <w:rFonts w:ascii="Times New Roman" w:hAnsi="Times New Roman"/>
                <w:spacing w:val="2"/>
                <w:sz w:val="28"/>
                <w:szCs w:val="28"/>
              </w:rPr>
              <w:t>автомо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бильного транспорта и </w:t>
            </w:r>
            <w:r w:rsidRPr="004D5B4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дорожного хозяйства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>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Профилактические визиты проводятся по согласованию с контролируемыми лицами.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 xml:space="preserve">Контрольный орган направляет контролируемому лицу уведомление о проведении профилактического визита </w:t>
            </w: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не позднее чем за пять рабочих дней до даты его проведения.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182156" w:rsidRPr="004D5B48" w:rsidRDefault="00182156" w:rsidP="00EF4E88">
            <w:pPr>
              <w:spacing w:before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  <w:p w:rsidR="00182156" w:rsidRPr="004D5B48" w:rsidRDefault="00182156" w:rsidP="00EF4E88">
            <w:pPr>
              <w:spacing w:before="195" w:after="19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Администрация Старотитаро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>вского сельского поселен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Темрюкского </w:t>
            </w:r>
            <w:r w:rsidRPr="004D5B4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156" w:rsidRPr="004D5B48" w:rsidRDefault="00182156" w:rsidP="004D5B48">
            <w:pPr>
              <w:spacing w:before="195" w:after="195" w:line="34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B48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</w:tr>
    </w:tbl>
    <w:p w:rsidR="00182156" w:rsidRPr="004D5B48" w:rsidRDefault="00182156">
      <w:pPr>
        <w:jc w:val="both"/>
        <w:rPr>
          <w:rFonts w:ascii="Times New Roman" w:hAnsi="Times New Roman"/>
          <w:sz w:val="28"/>
          <w:szCs w:val="28"/>
        </w:rPr>
      </w:pPr>
    </w:p>
    <w:p w:rsidR="00182156" w:rsidRDefault="00182156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4. Показатели результативности и эффективности программы профилактики</w:t>
      </w:r>
    </w:p>
    <w:p w:rsidR="00182156" w:rsidRPr="00B341F1" w:rsidRDefault="00182156" w:rsidP="00B341F1">
      <w:pPr>
        <w:pStyle w:val="a3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B341F1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182156" w:rsidRPr="00B341F1" w:rsidRDefault="00182156" w:rsidP="00B341F1">
      <w:pPr>
        <w:pStyle w:val="a3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B341F1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182156" w:rsidRPr="00B341F1" w:rsidRDefault="00182156" w:rsidP="00B341F1">
      <w:pPr>
        <w:pStyle w:val="a3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B341F1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182156" w:rsidRPr="00B341F1" w:rsidRDefault="00182156" w:rsidP="00B341F1">
      <w:pPr>
        <w:pStyle w:val="a3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B341F1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182156" w:rsidRPr="00B341F1" w:rsidRDefault="00182156" w:rsidP="00B341F1">
      <w:pPr>
        <w:pStyle w:val="a3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B341F1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182156" w:rsidRPr="00B341F1" w:rsidRDefault="00182156" w:rsidP="00B341F1">
      <w:pPr>
        <w:pStyle w:val="a3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B341F1">
        <w:rPr>
          <w:color w:val="000000"/>
          <w:sz w:val="28"/>
          <w:szCs w:val="28"/>
        </w:rPr>
        <w:lastRenderedPageBreak/>
        <w:t>Доля вынесенных судебных решений о назначении административного наказания по материалам контрольного органа - 95%.</w:t>
      </w:r>
    </w:p>
    <w:p w:rsidR="00182156" w:rsidRPr="00B341F1" w:rsidRDefault="00182156" w:rsidP="00B341F1">
      <w:pPr>
        <w:pStyle w:val="a3"/>
        <w:spacing w:before="195" w:beforeAutospacing="0" w:after="0" w:afterAutospacing="0" w:line="240" w:lineRule="atLeast"/>
        <w:ind w:firstLine="539"/>
        <w:jc w:val="both"/>
        <w:rPr>
          <w:color w:val="303F50"/>
          <w:sz w:val="28"/>
          <w:szCs w:val="28"/>
        </w:rPr>
      </w:pPr>
      <w:r w:rsidRPr="00B341F1">
        <w:rPr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 </w:t>
      </w:r>
    </w:p>
    <w:p w:rsidR="00182156" w:rsidRDefault="00182156" w:rsidP="00F6168B">
      <w:pPr>
        <w:spacing w:after="160"/>
        <w:ind w:right="321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182156" w:rsidRDefault="00182156" w:rsidP="00F6168B">
      <w:pPr>
        <w:spacing w:after="160"/>
        <w:ind w:right="321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182156" w:rsidRDefault="00182156" w:rsidP="00F6168B">
      <w:pPr>
        <w:jc w:val="both"/>
        <w:rPr>
          <w:rFonts w:ascii="Times New Roman" w:hAnsi="Times New Roman"/>
          <w:sz w:val="28"/>
        </w:rPr>
      </w:pPr>
    </w:p>
    <w:p w:rsidR="00182156" w:rsidRDefault="00182156" w:rsidP="002E0169">
      <w:pPr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Старотитаровского</w:t>
      </w:r>
    </w:p>
    <w:p w:rsidR="00182156" w:rsidRDefault="00182156" w:rsidP="00F616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Темрюкского района                            </w:t>
      </w:r>
      <w:r w:rsidR="008B2F83">
        <w:rPr>
          <w:rFonts w:ascii="Times New Roman" w:hAnsi="Times New Roman"/>
          <w:sz w:val="28"/>
        </w:rPr>
        <w:t>Д.Д. Янчиленко</w:t>
      </w:r>
    </w:p>
    <w:sectPr w:rsidR="00182156" w:rsidSect="00A8668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2508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9A7479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4A3296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43"/>
    <w:rsid w:val="00112664"/>
    <w:rsid w:val="00182156"/>
    <w:rsid w:val="00194843"/>
    <w:rsid w:val="00254837"/>
    <w:rsid w:val="002E0169"/>
    <w:rsid w:val="003D184A"/>
    <w:rsid w:val="003E52F1"/>
    <w:rsid w:val="0045789A"/>
    <w:rsid w:val="00480043"/>
    <w:rsid w:val="004D5B48"/>
    <w:rsid w:val="005045AE"/>
    <w:rsid w:val="005E3115"/>
    <w:rsid w:val="00692ACC"/>
    <w:rsid w:val="00737476"/>
    <w:rsid w:val="00753951"/>
    <w:rsid w:val="008B2F83"/>
    <w:rsid w:val="00914D3B"/>
    <w:rsid w:val="00933CB8"/>
    <w:rsid w:val="009D47D7"/>
    <w:rsid w:val="00A8668F"/>
    <w:rsid w:val="00B341F1"/>
    <w:rsid w:val="00C77829"/>
    <w:rsid w:val="00CD38EB"/>
    <w:rsid w:val="00DA1B67"/>
    <w:rsid w:val="00DC7D9F"/>
    <w:rsid w:val="00DE34F0"/>
    <w:rsid w:val="00E8626C"/>
    <w:rsid w:val="00EF4E88"/>
    <w:rsid w:val="00F33EC0"/>
    <w:rsid w:val="00F60633"/>
    <w:rsid w:val="00F6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C1D05F-C08A-4C6F-B854-69DA9A1A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6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3C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2E01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202CD9"/>
    <w:rPr>
      <w:rFonts w:ascii="Times New Roman" w:hAnsi="Times New Roman"/>
      <w:sz w:val="0"/>
      <w:szCs w:val="0"/>
    </w:rPr>
  </w:style>
  <w:style w:type="paragraph" w:styleId="a6">
    <w:name w:val="Balloon Text"/>
    <w:basedOn w:val="a"/>
    <w:link w:val="a7"/>
    <w:uiPriority w:val="99"/>
    <w:semiHidden/>
    <w:unhideWhenUsed/>
    <w:rsid w:val="008B2F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B2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4</cp:revision>
  <cp:lastPrinted>2024-01-18T12:07:00Z</cp:lastPrinted>
  <dcterms:created xsi:type="dcterms:W3CDTF">2024-09-25T06:26:00Z</dcterms:created>
  <dcterms:modified xsi:type="dcterms:W3CDTF">2024-09-25T06:28:00Z</dcterms:modified>
</cp:coreProperties>
</file>