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CE" w:rsidRPr="009C6BCE" w:rsidRDefault="000B3DD4" w:rsidP="00426C81">
      <w:pPr>
        <w:spacing w:before="100" w:beforeAutospacing="1" w:after="100" w:afterAutospacing="1"/>
        <w:ind w:firstLine="0"/>
        <w:jc w:val="center"/>
        <w:outlineLvl w:val="0"/>
        <w:rPr>
          <w:rFonts w:ascii="Arial" w:eastAsia="Times New Roman" w:hAnsi="Arial" w:cs="Arial"/>
          <w:color w:val="474747"/>
          <w:kern w:val="36"/>
          <w:sz w:val="28"/>
          <w:szCs w:val="28"/>
          <w:lang w:eastAsia="ru-RU"/>
        </w:rPr>
      </w:pPr>
      <w:r w:rsidRPr="000B3DD4">
        <w:rPr>
          <w:rFonts w:ascii="Times New Roman" w:hAnsi="Times New Roman" w:cs="Times New Roman"/>
          <w:noProof/>
          <w:sz w:val="28"/>
          <w:szCs w:val="28"/>
        </w:rPr>
        <w:pict>
          <v:group id="_x0000_s1029" style="position:absolute;left:0;text-align:left;margin-left:274.05pt;margin-top:-3.55pt;width:54.5pt;height:75.25pt;z-index:251660288;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446;top:3351;width:4570;height:5684;mso-wrap-edited:f" wrapcoords="0 0 0 21600 21600 21600 21600 0 0 0" o:allowincell="f">
              <v:imagedata r:id="rId5" o:title=""/>
            </v:shape>
            <v:shapetype id="_x0000_t202" coordsize="21600,21600" o:spt="202" path="m,l,21600r21600,l21600,xe">
              <v:stroke joinstyle="miter"/>
              <v:path gradientshapeok="t" o:connecttype="rect"/>
            </v:shapetype>
            <v:shape id="_x0000_s1031" type="#_x0000_t202" style="position:absolute;left:5606;top:1949;width:96;height:480;mso-wrap-edited:f" o:allowincell="f" filled="f" strokecolor="white" strokeweight="0">
              <v:textbox inset="0,0,0,0">
                <w:txbxContent>
                  <w:p w:rsidR="00917BFC" w:rsidRDefault="00917BFC" w:rsidP="009C6BCE">
                    <w:pPr>
                      <w:pStyle w:val="Style2"/>
                      <w:widowControl/>
                      <w:ind w:right="173"/>
                      <w:jc w:val="center"/>
                      <w:rPr>
                        <w:rStyle w:val="FontStyle11"/>
                      </w:rPr>
                    </w:pPr>
                    <w:r>
                      <w:rPr>
                        <w:rStyle w:val="FontStyle11"/>
                      </w:rPr>
                      <w:t>б</w:t>
                    </w:r>
                  </w:p>
                </w:txbxContent>
              </v:textbox>
            </v:shape>
            <w10:wrap type="topAndBottom" anchorx="page" anchory="page"/>
          </v:group>
        </w:pict>
      </w:r>
    </w:p>
    <w:p w:rsidR="009C6BCE" w:rsidRPr="007C304C" w:rsidRDefault="009C6BCE" w:rsidP="007C304C">
      <w:pPr>
        <w:tabs>
          <w:tab w:val="left" w:pos="3960"/>
          <w:tab w:val="left" w:pos="4500"/>
          <w:tab w:val="left" w:pos="8460"/>
          <w:tab w:val="left" w:pos="8640"/>
        </w:tabs>
        <w:jc w:val="center"/>
        <w:rPr>
          <w:rFonts w:ascii="Times New Roman" w:hAnsi="Times New Roman" w:cs="Times New Roman"/>
          <w:b/>
          <w:bCs/>
          <w:sz w:val="28"/>
          <w:szCs w:val="28"/>
        </w:rPr>
      </w:pPr>
      <w:r w:rsidRPr="009C6BCE">
        <w:rPr>
          <w:rFonts w:ascii="Times New Roman" w:hAnsi="Times New Roman" w:cs="Times New Roman"/>
          <w:b/>
          <w:bCs/>
          <w:sz w:val="28"/>
          <w:szCs w:val="28"/>
        </w:rPr>
        <w:t>АДМИНИСТРАЦИЯ СТАРОТИТАРОВСКОГО СЕЛЬСКОГО ПОСЕЛЕНИЯ ТЕМРЮКСКОГО РАЙОНА</w:t>
      </w:r>
      <w:bookmarkStart w:id="0" w:name="_Toc257877478"/>
    </w:p>
    <w:p w:rsidR="009C6BCE" w:rsidRPr="00F13111" w:rsidRDefault="009C6BCE" w:rsidP="00426C81">
      <w:pPr>
        <w:pStyle w:val="2"/>
        <w:tabs>
          <w:tab w:val="left" w:pos="3240"/>
          <w:tab w:val="left" w:pos="3420"/>
          <w:tab w:val="left" w:pos="4500"/>
          <w:tab w:val="left" w:pos="4680"/>
          <w:tab w:val="left" w:pos="5940"/>
          <w:tab w:val="left" w:pos="6120"/>
          <w:tab w:val="left" w:pos="6300"/>
        </w:tabs>
        <w:jc w:val="center"/>
        <w:rPr>
          <w:sz w:val="28"/>
          <w:szCs w:val="28"/>
        </w:rPr>
      </w:pPr>
      <w:r w:rsidRPr="00F13111">
        <w:rPr>
          <w:sz w:val="28"/>
          <w:szCs w:val="28"/>
        </w:rPr>
        <w:t>ПОСТАНОВЛЕНИЕ</w:t>
      </w:r>
      <w:bookmarkEnd w:id="0"/>
    </w:p>
    <w:p w:rsidR="009C6BCE" w:rsidRDefault="009C6BCE" w:rsidP="00426C81">
      <w:pPr>
        <w:jc w:val="center"/>
      </w:pPr>
    </w:p>
    <w:p w:rsidR="009C6BCE" w:rsidRPr="009C6BCE" w:rsidRDefault="009C6BCE" w:rsidP="00426C81">
      <w:pPr>
        <w:tabs>
          <w:tab w:val="left" w:pos="540"/>
          <w:tab w:val="left" w:pos="8460"/>
          <w:tab w:val="left" w:pos="8640"/>
        </w:tabs>
        <w:ind w:right="-81" w:firstLine="0"/>
        <w:jc w:val="both"/>
        <w:rPr>
          <w:rFonts w:ascii="Times New Roman" w:hAnsi="Times New Roman" w:cs="Times New Roman"/>
          <w:b/>
          <w:sz w:val="24"/>
          <w:szCs w:val="24"/>
        </w:rPr>
      </w:pPr>
      <w:r w:rsidRPr="009C6BCE">
        <w:rPr>
          <w:rFonts w:ascii="Times New Roman" w:hAnsi="Times New Roman" w:cs="Times New Roman"/>
          <w:b/>
          <w:sz w:val="24"/>
          <w:szCs w:val="24"/>
        </w:rPr>
        <w:t xml:space="preserve">от _____________                                                                                             </w:t>
      </w:r>
      <w:r w:rsidR="00426C81">
        <w:rPr>
          <w:rFonts w:ascii="Times New Roman" w:hAnsi="Times New Roman" w:cs="Times New Roman"/>
          <w:b/>
          <w:sz w:val="24"/>
          <w:szCs w:val="24"/>
        </w:rPr>
        <w:t xml:space="preserve">   </w:t>
      </w:r>
      <w:r w:rsidRPr="009C6BCE">
        <w:rPr>
          <w:rFonts w:ascii="Times New Roman" w:hAnsi="Times New Roman" w:cs="Times New Roman"/>
          <w:b/>
          <w:sz w:val="24"/>
          <w:szCs w:val="24"/>
        </w:rPr>
        <w:t>№ ___</w:t>
      </w:r>
      <w:r w:rsidR="00426C81">
        <w:rPr>
          <w:rFonts w:ascii="Times New Roman" w:hAnsi="Times New Roman" w:cs="Times New Roman"/>
          <w:b/>
          <w:sz w:val="24"/>
          <w:szCs w:val="24"/>
        </w:rPr>
        <w:t>_</w:t>
      </w:r>
    </w:p>
    <w:p w:rsidR="009C6BCE" w:rsidRDefault="009C6BCE" w:rsidP="00426C81">
      <w:pPr>
        <w:rPr>
          <w:rFonts w:ascii="Times New Roman" w:hAnsi="Times New Roman" w:cs="Times New Roman"/>
        </w:rPr>
      </w:pPr>
      <w:r w:rsidRPr="009C6BCE">
        <w:rPr>
          <w:rFonts w:ascii="Times New Roman" w:hAnsi="Times New Roman" w:cs="Times New Roman"/>
        </w:rPr>
        <w:t xml:space="preserve">                                                                  </w:t>
      </w:r>
    </w:p>
    <w:p w:rsidR="009C6BCE" w:rsidRPr="009C6BCE" w:rsidRDefault="00143879" w:rsidP="00143879">
      <w:pPr>
        <w:jc w:val="both"/>
        <w:rPr>
          <w:rFonts w:ascii="Times New Roman" w:hAnsi="Times New Roman" w:cs="Times New Roman"/>
          <w:sz w:val="24"/>
          <w:szCs w:val="24"/>
        </w:rPr>
      </w:pPr>
      <w:r>
        <w:rPr>
          <w:rFonts w:ascii="Times New Roman" w:hAnsi="Times New Roman" w:cs="Times New Roman"/>
          <w:sz w:val="24"/>
          <w:szCs w:val="24"/>
        </w:rPr>
        <w:t xml:space="preserve">                                         </w:t>
      </w:r>
      <w:r w:rsidR="009C6BCE" w:rsidRPr="009C6BCE">
        <w:rPr>
          <w:rFonts w:ascii="Times New Roman" w:hAnsi="Times New Roman" w:cs="Times New Roman"/>
          <w:sz w:val="24"/>
          <w:szCs w:val="24"/>
        </w:rPr>
        <w:t>станица Старотитаровская</w:t>
      </w:r>
    </w:p>
    <w:p w:rsidR="009C6BCE" w:rsidRPr="00485707" w:rsidRDefault="009C6BCE" w:rsidP="00426C81">
      <w:pPr>
        <w:jc w:val="center"/>
        <w:rPr>
          <w:sz w:val="24"/>
          <w:szCs w:val="24"/>
        </w:rPr>
      </w:pPr>
    </w:p>
    <w:p w:rsidR="009C6BCE" w:rsidRPr="009C6BCE" w:rsidRDefault="009C6BCE" w:rsidP="00C1634F">
      <w:pPr>
        <w:spacing w:before="100" w:beforeAutospacing="1" w:after="100" w:afterAutospacing="1"/>
        <w:ind w:firstLine="0"/>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sz w:val="28"/>
          <w:szCs w:val="28"/>
          <w:lang w:eastAsia="ru-RU"/>
        </w:rPr>
        <w:t>Об утверждении п</w:t>
      </w:r>
      <w:r w:rsidRPr="009C6BCE">
        <w:rPr>
          <w:rFonts w:ascii="Times New Roman" w:eastAsia="Times New Roman" w:hAnsi="Times New Roman" w:cs="Times New Roman"/>
          <w:b/>
          <w:sz w:val="28"/>
          <w:szCs w:val="28"/>
          <w:lang w:eastAsia="ru-RU"/>
        </w:rPr>
        <w:t xml:space="preserve">оложения о проведении открытого конкурса по отбору управляющей организации для управления многоквартирным домом </w:t>
      </w:r>
      <w:r w:rsidR="000B3DD4">
        <w:rPr>
          <w:rFonts w:ascii="Times New Roman" w:eastAsia="Times New Roman" w:hAnsi="Times New Roman" w:cs="Times New Roman"/>
          <w:b/>
          <w:noProof/>
          <w:kern w:val="36"/>
          <w:sz w:val="28"/>
          <w:szCs w:val="28"/>
          <w:lang w:eastAsia="ru-RU"/>
        </w:rPr>
        <w:pict>
          <v:group id="_x0000_s1026" style="position:absolute;left:0;text-align:left;margin-left:274.05pt;margin-top:-3.55pt;width:54.5pt;height:75.25pt;z-index:251658240;mso-wrap-distance-left:7in;mso-wrap-distance-top:24.5pt;mso-wrap-distance-right:7in;mso-position-horizontal-relative:page;mso-position-vertical-relative:page" coordorigin="3446,1949" coordsize="4570,7085">
            <v:shape id="_x0000_s1027" type="#_x0000_t75" style="position:absolute;left:3446;top:3351;width:4570;height:5684;mso-wrap-edited:f" wrapcoords="0 0 0 21600 21600 21600 21600 0 0 0" o:allowincell="f">
              <v:imagedata r:id="rId5" o:title=""/>
            </v:shape>
            <v:shape id="_x0000_s1028" type="#_x0000_t202" style="position:absolute;left:5606;top:1949;width:96;height:480;mso-wrap-edited:f" o:allowincell="f" filled="f" strokecolor="white" strokeweight="0">
              <v:textbox inset="0,0,0,0">
                <w:txbxContent>
                  <w:p w:rsidR="00917BFC" w:rsidRDefault="00917BFC" w:rsidP="009C6BCE">
                    <w:pPr>
                      <w:pStyle w:val="Style2"/>
                      <w:widowControl/>
                      <w:ind w:right="173"/>
                      <w:jc w:val="center"/>
                      <w:rPr>
                        <w:rStyle w:val="FontStyle11"/>
                      </w:rPr>
                    </w:pPr>
                    <w:r>
                      <w:rPr>
                        <w:rStyle w:val="FontStyle11"/>
                      </w:rPr>
                      <w:t>б</w:t>
                    </w:r>
                  </w:p>
                </w:txbxContent>
              </v:textbox>
            </v:shape>
            <w10:wrap type="topAndBottom" anchorx="page" anchory="page"/>
          </v:group>
        </w:pict>
      </w:r>
      <w:r>
        <w:rPr>
          <w:rFonts w:ascii="Times New Roman" w:eastAsia="Times New Roman" w:hAnsi="Times New Roman" w:cs="Times New Roman"/>
          <w:b/>
          <w:sz w:val="28"/>
          <w:szCs w:val="28"/>
          <w:lang w:eastAsia="ru-RU"/>
        </w:rPr>
        <w:t>в Старотитаровском сельск</w:t>
      </w:r>
      <w:r w:rsidR="00BE4DE8">
        <w:rPr>
          <w:rFonts w:ascii="Times New Roman" w:eastAsia="Times New Roman" w:hAnsi="Times New Roman" w:cs="Times New Roman"/>
          <w:b/>
          <w:sz w:val="28"/>
          <w:szCs w:val="28"/>
          <w:lang w:eastAsia="ru-RU"/>
        </w:rPr>
        <w:t>ом поселении Темрюкского района</w:t>
      </w:r>
      <w:r w:rsidR="00654494">
        <w:rPr>
          <w:rFonts w:ascii="Times New Roman" w:eastAsia="Times New Roman" w:hAnsi="Times New Roman" w:cs="Times New Roman"/>
          <w:b/>
          <w:sz w:val="28"/>
          <w:szCs w:val="28"/>
          <w:lang w:eastAsia="ru-RU"/>
        </w:rPr>
        <w:t xml:space="preserve"> </w:t>
      </w:r>
    </w:p>
    <w:p w:rsidR="009C6BCE" w:rsidRP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6BCE">
        <w:rPr>
          <w:rFonts w:ascii="Times New Roman" w:eastAsia="Times New Roman" w:hAnsi="Times New Roman" w:cs="Times New Roman"/>
          <w:sz w:val="28"/>
          <w:szCs w:val="28"/>
          <w:lang w:eastAsia="ru-RU"/>
        </w:rPr>
        <w:t xml:space="preserve">В соответствии с требованиями статьи 161 Жилищного кодекса Российской Федерации, постановления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о с т а </w:t>
      </w:r>
      <w:proofErr w:type="spellStart"/>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о в л я ю</w:t>
      </w:r>
      <w:r w:rsidRPr="009C6BCE">
        <w:rPr>
          <w:rFonts w:ascii="Times New Roman" w:eastAsia="Times New Roman" w:hAnsi="Times New Roman" w:cs="Times New Roman"/>
          <w:sz w:val="28"/>
          <w:szCs w:val="28"/>
          <w:lang w:eastAsia="ru-RU"/>
        </w:rPr>
        <w:t>:</w:t>
      </w:r>
    </w:p>
    <w:p w:rsidR="009C6BCE" w:rsidRP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w:t>
      </w:r>
      <w:r w:rsidRPr="009C6BCE">
        <w:rPr>
          <w:rFonts w:ascii="Times New Roman" w:eastAsia="Times New Roman" w:hAnsi="Times New Roman" w:cs="Times New Roman"/>
          <w:sz w:val="28"/>
          <w:szCs w:val="28"/>
          <w:lang w:eastAsia="ru-RU"/>
        </w:rPr>
        <w:t xml:space="preserve">Положение о проведении открытого конкурса по отбору управляющей организации для управления многоквартирным домом </w:t>
      </w:r>
      <w:r>
        <w:rPr>
          <w:rFonts w:ascii="Times New Roman" w:eastAsia="Times New Roman" w:hAnsi="Times New Roman" w:cs="Times New Roman"/>
          <w:sz w:val="28"/>
          <w:szCs w:val="28"/>
          <w:lang w:eastAsia="ru-RU"/>
        </w:rPr>
        <w:t>в Старотитаровском сельском поселении Темрюкского района»</w:t>
      </w:r>
      <w:r w:rsidRPr="009C6BCE">
        <w:rPr>
          <w:rFonts w:ascii="Times New Roman" w:eastAsia="Times New Roman" w:hAnsi="Times New Roman" w:cs="Times New Roman"/>
          <w:sz w:val="28"/>
          <w:szCs w:val="28"/>
          <w:lang w:eastAsia="ru-RU"/>
        </w:rPr>
        <w:t xml:space="preserve"> </w:t>
      </w:r>
      <w:r w:rsidR="00BE4DE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N</w:t>
      </w:r>
      <w:r w:rsidRPr="009C6BC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9C6BCE">
        <w:rPr>
          <w:rFonts w:ascii="Times New Roman" w:eastAsia="Times New Roman" w:hAnsi="Times New Roman" w:cs="Times New Roman"/>
          <w:sz w:val="28"/>
          <w:szCs w:val="28"/>
          <w:lang w:eastAsia="ru-RU"/>
        </w:rPr>
        <w:t>.</w:t>
      </w:r>
    </w:p>
    <w:p w:rsid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6BCE">
        <w:rPr>
          <w:rFonts w:ascii="Times New Roman" w:eastAsia="Times New Roman" w:hAnsi="Times New Roman" w:cs="Times New Roman"/>
          <w:sz w:val="28"/>
          <w:szCs w:val="28"/>
          <w:lang w:eastAsia="ru-RU"/>
        </w:rPr>
        <w:t xml:space="preserve">2. Утвердить состав конкурсной комиссии по отбору управляющей организации для управления многоквартирным домом </w:t>
      </w:r>
      <w:r w:rsidR="00BE4DE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N</w:t>
      </w:r>
      <w:r w:rsidRPr="009C6BC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9C6BCE">
        <w:rPr>
          <w:rFonts w:ascii="Times New Roman" w:eastAsia="Times New Roman" w:hAnsi="Times New Roman" w:cs="Times New Roman"/>
          <w:sz w:val="28"/>
          <w:szCs w:val="28"/>
          <w:lang w:eastAsia="ru-RU"/>
        </w:rPr>
        <w:t>.</w:t>
      </w:r>
    </w:p>
    <w:p w:rsidR="00BE4DE8" w:rsidRDefault="00BE4DE8"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3.Директору МКУ «</w:t>
      </w:r>
      <w:proofErr w:type="spellStart"/>
      <w:r>
        <w:rPr>
          <w:rFonts w:ascii="Times New Roman" w:eastAsia="Times New Roman" w:hAnsi="Times New Roman" w:cs="Times New Roman"/>
          <w:sz w:val="28"/>
          <w:szCs w:val="28"/>
          <w:lang w:eastAsia="ru-RU"/>
        </w:rPr>
        <w:t>Производственно-эксплутационный</w:t>
      </w:r>
      <w:proofErr w:type="spellEnd"/>
      <w:r>
        <w:rPr>
          <w:rFonts w:ascii="Times New Roman" w:eastAsia="Times New Roman" w:hAnsi="Times New Roman" w:cs="Times New Roman"/>
          <w:sz w:val="28"/>
          <w:szCs w:val="28"/>
          <w:lang w:eastAsia="ru-RU"/>
        </w:rPr>
        <w:t xml:space="preserve"> центр» И.А.Петренко обеспечить размещение настоящего постановления на официальном сайте администрации Старотитаровского сельского поселения Темрюкского района в информационно-телекоммуникационной сети «Интернет».</w:t>
      </w:r>
    </w:p>
    <w:p w:rsidR="001F20F7" w:rsidRDefault="001F20F7" w:rsidP="001F20F7">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4.Контроль за </w:t>
      </w:r>
      <w:proofErr w:type="spellStart"/>
      <w:r>
        <w:rPr>
          <w:rFonts w:ascii="Times New Roman" w:eastAsia="Times New Roman" w:hAnsi="Times New Roman" w:cs="Times New Roman"/>
          <w:sz w:val="28"/>
          <w:szCs w:val="28"/>
          <w:lang w:eastAsia="ru-RU"/>
        </w:rPr>
        <w:t>выполненение</w:t>
      </w:r>
      <w:proofErr w:type="spellEnd"/>
      <w:r>
        <w:rPr>
          <w:rFonts w:ascii="Times New Roman" w:eastAsia="Times New Roman" w:hAnsi="Times New Roman" w:cs="Times New Roman"/>
          <w:sz w:val="28"/>
          <w:szCs w:val="28"/>
          <w:lang w:eastAsia="ru-RU"/>
        </w:rPr>
        <w:t xml:space="preserve"> настоящего постановления возложить на заместителя главы </w:t>
      </w:r>
      <w:proofErr w:type="spellStart"/>
      <w:r>
        <w:rPr>
          <w:rFonts w:ascii="Times New Roman" w:eastAsia="Times New Roman" w:hAnsi="Times New Roman" w:cs="Times New Roman"/>
          <w:sz w:val="28"/>
          <w:szCs w:val="28"/>
          <w:lang w:eastAsia="ru-RU"/>
        </w:rPr>
        <w:t>Старотитаровского</w:t>
      </w:r>
      <w:proofErr w:type="spellEnd"/>
      <w:r>
        <w:rPr>
          <w:rFonts w:ascii="Times New Roman" w:eastAsia="Times New Roman" w:hAnsi="Times New Roman" w:cs="Times New Roman"/>
          <w:sz w:val="28"/>
          <w:szCs w:val="28"/>
          <w:lang w:eastAsia="ru-RU"/>
        </w:rPr>
        <w:t xml:space="preserve"> сельского поселения Темрюкского района В.Г.Василенко.</w:t>
      </w:r>
    </w:p>
    <w:p w:rsidR="00BE4DE8" w:rsidRDefault="00BE4DE8"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Постановление вступает в силу </w:t>
      </w:r>
      <w:r w:rsidR="007F6539">
        <w:rPr>
          <w:rFonts w:ascii="Times New Roman" w:eastAsia="Times New Roman" w:hAnsi="Times New Roman" w:cs="Times New Roman"/>
          <w:sz w:val="28"/>
          <w:szCs w:val="28"/>
          <w:lang w:eastAsia="ru-RU"/>
        </w:rPr>
        <w:t>на следующий день после его</w:t>
      </w:r>
      <w:r>
        <w:rPr>
          <w:rFonts w:ascii="Times New Roman" w:eastAsia="Times New Roman" w:hAnsi="Times New Roman" w:cs="Times New Roman"/>
          <w:sz w:val="28"/>
          <w:szCs w:val="28"/>
          <w:lang w:eastAsia="ru-RU"/>
        </w:rPr>
        <w:t xml:space="preserve"> официального обнародования.</w:t>
      </w:r>
    </w:p>
    <w:p w:rsidR="009C6BCE" w:rsidRDefault="009C6BCE" w:rsidP="00426C81">
      <w:pPr>
        <w:shd w:val="clear" w:color="auto" w:fill="FFFFFF"/>
        <w:ind w:firstLine="0"/>
        <w:jc w:val="both"/>
        <w:rPr>
          <w:rFonts w:ascii="Times New Roman" w:eastAsia="Times New Roman" w:hAnsi="Times New Roman" w:cs="Times New Roman"/>
          <w:sz w:val="28"/>
          <w:szCs w:val="28"/>
          <w:lang w:eastAsia="ru-RU"/>
        </w:rPr>
      </w:pPr>
    </w:p>
    <w:p w:rsidR="00BE4DE8" w:rsidRDefault="00BE4DE8" w:rsidP="00426C81">
      <w:pPr>
        <w:shd w:val="clear" w:color="auto" w:fill="FFFFFF"/>
        <w:ind w:firstLine="0"/>
        <w:jc w:val="both"/>
        <w:rPr>
          <w:rFonts w:ascii="Times New Roman" w:eastAsia="Times New Roman" w:hAnsi="Times New Roman" w:cs="Times New Roman"/>
          <w:sz w:val="28"/>
          <w:szCs w:val="28"/>
          <w:lang w:eastAsia="ru-RU"/>
        </w:rPr>
      </w:pPr>
    </w:p>
    <w:p w:rsid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Старотитаровского </w:t>
      </w:r>
      <w:proofErr w:type="gramStart"/>
      <w:r>
        <w:rPr>
          <w:rFonts w:ascii="Times New Roman" w:eastAsia="Times New Roman" w:hAnsi="Times New Roman" w:cs="Times New Roman"/>
          <w:sz w:val="28"/>
          <w:szCs w:val="28"/>
          <w:lang w:eastAsia="ru-RU"/>
        </w:rPr>
        <w:t>сельского</w:t>
      </w:r>
      <w:proofErr w:type="gramEnd"/>
    </w:p>
    <w:p w:rsidR="007C304C" w:rsidRDefault="009C6BCE" w:rsidP="00527F8E">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Темрюкского района                                          А.Г. Титаренко</w:t>
      </w:r>
    </w:p>
    <w:p w:rsidR="00527F8E" w:rsidRPr="00527F8E" w:rsidRDefault="00527F8E" w:rsidP="00527F8E">
      <w:pPr>
        <w:shd w:val="clear" w:color="auto" w:fill="FFFFFF"/>
        <w:ind w:firstLine="0"/>
        <w:jc w:val="both"/>
        <w:rPr>
          <w:rFonts w:ascii="Times New Roman" w:eastAsia="Times New Roman" w:hAnsi="Times New Roman" w:cs="Times New Roman"/>
          <w:sz w:val="28"/>
          <w:szCs w:val="28"/>
          <w:lang w:eastAsia="ru-RU"/>
        </w:rPr>
      </w:pPr>
    </w:p>
    <w:p w:rsidR="007C304C" w:rsidRPr="009C6BCE" w:rsidRDefault="007C304C" w:rsidP="009C6BCE">
      <w:pPr>
        <w:spacing w:before="100" w:beforeAutospacing="1" w:after="100" w:afterAutospacing="1"/>
        <w:ind w:firstLine="0"/>
        <w:jc w:val="center"/>
        <w:outlineLvl w:val="0"/>
        <w:rPr>
          <w:rFonts w:ascii="Times New Roman" w:eastAsia="Times New Roman" w:hAnsi="Times New Roman" w:cs="Times New Roman"/>
          <w:color w:val="474747"/>
          <w:kern w:val="36"/>
          <w:sz w:val="28"/>
          <w:szCs w:val="28"/>
          <w:lang w:eastAsia="ru-RU"/>
        </w:rPr>
      </w:pPr>
    </w:p>
    <w:p w:rsidR="00142838" w:rsidRPr="00142838" w:rsidRDefault="00142838" w:rsidP="00142838">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42838">
        <w:rPr>
          <w:rFonts w:ascii="Times New Roman" w:eastAsia="Times New Roman" w:hAnsi="Times New Roman" w:cs="Times New Roman"/>
          <w:sz w:val="28"/>
          <w:szCs w:val="28"/>
          <w:lang w:eastAsia="ru-RU"/>
        </w:rPr>
        <w:t>Приложение N 1 </w:t>
      </w:r>
      <w:r w:rsidRPr="0014283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к постановлению администрации </w:t>
      </w:r>
      <w:r w:rsidRPr="00142838">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 xml:space="preserve">Старотитаровского </w:t>
      </w:r>
      <w:proofErr w:type="gramStart"/>
      <w:r w:rsidRPr="00142838">
        <w:rPr>
          <w:rFonts w:ascii="Times New Roman" w:eastAsia="Times New Roman" w:hAnsi="Times New Roman" w:cs="Times New Roman"/>
          <w:sz w:val="28"/>
          <w:szCs w:val="28"/>
          <w:lang w:eastAsia="ru-RU"/>
        </w:rPr>
        <w:t>сельского</w:t>
      </w:r>
      <w:proofErr w:type="gramEnd"/>
    </w:p>
    <w:p w:rsidR="00142838" w:rsidRPr="00142838" w:rsidRDefault="00142838" w:rsidP="00142838">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поселения Темрюкского района</w:t>
      </w:r>
    </w:p>
    <w:p w:rsidR="00142838" w:rsidRPr="00142838" w:rsidRDefault="00142838" w:rsidP="00142838">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от ___________ № ______</w:t>
      </w:r>
    </w:p>
    <w:p w:rsidR="00142838" w:rsidRDefault="00142838" w:rsidP="00142838">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p>
    <w:p w:rsidR="00142838" w:rsidRPr="00142838" w:rsidRDefault="00142838" w:rsidP="00142838">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142838">
        <w:rPr>
          <w:rFonts w:ascii="Times New Roman" w:eastAsia="Times New Roman" w:hAnsi="Times New Roman" w:cs="Times New Roman"/>
          <w:b/>
          <w:sz w:val="28"/>
          <w:szCs w:val="28"/>
          <w:lang w:eastAsia="ru-RU"/>
        </w:rPr>
        <w:t>I. Общие положения</w:t>
      </w:r>
    </w:p>
    <w:p w:rsidR="00142838" w:rsidRPr="00142838" w:rsidRDefault="006D7FDC"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Настоящее «</w:t>
      </w:r>
      <w:r w:rsidR="00142838" w:rsidRPr="00142838">
        <w:rPr>
          <w:rFonts w:ascii="Times New Roman" w:eastAsia="Times New Roman" w:hAnsi="Times New Roman" w:cs="Times New Roman"/>
          <w:sz w:val="28"/>
          <w:szCs w:val="28"/>
          <w:lang w:eastAsia="ru-RU"/>
        </w:rPr>
        <w:t xml:space="preserve">Положение о проведении открытого конкурса по отбору управляющей организации для управления многоквартирным домом </w:t>
      </w:r>
      <w:r>
        <w:rPr>
          <w:rFonts w:ascii="Times New Roman" w:eastAsia="Times New Roman" w:hAnsi="Times New Roman" w:cs="Times New Roman"/>
          <w:sz w:val="28"/>
          <w:szCs w:val="28"/>
          <w:lang w:eastAsia="ru-RU"/>
        </w:rPr>
        <w:t>в Старотитаровском сельском поселении Темрюкского района»</w:t>
      </w:r>
      <w:r w:rsidR="00142838" w:rsidRPr="00142838">
        <w:rPr>
          <w:rFonts w:ascii="Times New Roman" w:eastAsia="Times New Roman" w:hAnsi="Times New Roman" w:cs="Times New Roman"/>
          <w:sz w:val="28"/>
          <w:szCs w:val="28"/>
          <w:lang w:eastAsia="ru-RU"/>
        </w:rPr>
        <w:t xml:space="preserve"> (далее - Положение) устанавливает порядок организации и проведения администрацией </w:t>
      </w:r>
      <w:r>
        <w:rPr>
          <w:rFonts w:ascii="Times New Roman" w:eastAsia="Times New Roman" w:hAnsi="Times New Roman" w:cs="Times New Roman"/>
          <w:sz w:val="28"/>
          <w:szCs w:val="28"/>
          <w:lang w:eastAsia="ru-RU"/>
        </w:rPr>
        <w:t>Старотитаровского сельского поселения Темрюкского района</w:t>
      </w:r>
      <w:r w:rsidR="00142838" w:rsidRPr="00142838">
        <w:rPr>
          <w:rFonts w:ascii="Times New Roman" w:eastAsia="Times New Roman" w:hAnsi="Times New Roman" w:cs="Times New Roman"/>
          <w:sz w:val="28"/>
          <w:szCs w:val="28"/>
          <w:lang w:eastAsia="ru-RU"/>
        </w:rPr>
        <w:t xml:space="preserve"> открытого конкурса по отбору управляющей организации для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В Положении используются следующие понятия: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142838">
        <w:rPr>
          <w:rFonts w:ascii="Times New Roman" w:eastAsia="Times New Roman" w:hAnsi="Times New Roman" w:cs="Times New Roman"/>
          <w:sz w:val="28"/>
          <w:szCs w:val="28"/>
          <w:lang w:eastAsia="ru-RU"/>
        </w:rPr>
        <w:t>управления</w:t>
      </w:r>
      <w:proofErr w:type="gramEnd"/>
      <w:r w:rsidRPr="00142838">
        <w:rPr>
          <w:rFonts w:ascii="Times New Roman" w:eastAsia="Times New Roman" w:hAnsi="Times New Roman" w:cs="Times New Roman"/>
          <w:sz w:val="28"/>
          <w:szCs w:val="28"/>
          <w:lang w:eastAsia="ru-RU"/>
        </w:rPr>
        <w:t xml:space="preserve"> которым проводится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"предмет конкурса" - право заключения договоров управления многоквартирным домом в отношении объекта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"объект конкурса" - общее имущество собственников помещений в многоквартирном доме, на право </w:t>
      </w:r>
      <w:proofErr w:type="gramStart"/>
      <w:r w:rsidRPr="00142838">
        <w:rPr>
          <w:rFonts w:ascii="Times New Roman" w:eastAsia="Times New Roman" w:hAnsi="Times New Roman" w:cs="Times New Roman"/>
          <w:sz w:val="28"/>
          <w:szCs w:val="28"/>
          <w:lang w:eastAsia="ru-RU"/>
        </w:rPr>
        <w:t>управления</w:t>
      </w:r>
      <w:proofErr w:type="gramEnd"/>
      <w:r w:rsidRPr="00142838">
        <w:rPr>
          <w:rFonts w:ascii="Times New Roman" w:eastAsia="Times New Roman" w:hAnsi="Times New Roman" w:cs="Times New Roman"/>
          <w:sz w:val="28"/>
          <w:szCs w:val="28"/>
          <w:lang w:eastAsia="ru-RU"/>
        </w:rPr>
        <w:t xml:space="preserve"> которым проводится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"организатор конкурса" - администрация </w:t>
      </w:r>
      <w:r w:rsidR="006D7FDC">
        <w:rPr>
          <w:rFonts w:ascii="Times New Roman" w:eastAsia="Times New Roman" w:hAnsi="Times New Roman" w:cs="Times New Roman"/>
          <w:sz w:val="28"/>
          <w:szCs w:val="28"/>
          <w:lang w:eastAsia="ru-RU"/>
        </w:rPr>
        <w:t>Старотитаровского сельского поселения Темрюкского района</w:t>
      </w:r>
      <w:r w:rsidRPr="00142838">
        <w:rPr>
          <w:rFonts w:ascii="Times New Roman" w:eastAsia="Times New Roman" w:hAnsi="Times New Roman" w:cs="Times New Roman"/>
          <w:sz w:val="28"/>
          <w:szCs w:val="28"/>
          <w:lang w:eastAsia="ru-RU"/>
        </w:rPr>
        <w:t>;</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"участник конкурса" - претендент, допущенный конкурсной комиссией к участию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Конкурс проводится, если: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собственниками помещений в многоквартирном доме не выбран способ управления этим домом, в том числе в следующих случаях: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не заключены договоры управления многоквартирным домом, предусмотренные статьей 162 Жилищного кодекса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Конкурс проводится на основе следующих принципов: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добросовестная конкуренция;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доступность информации о проведении конкурса и обеспечение открытости его проведения.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w:t>
      </w:r>
      <w:hyperlink r:id="rId6" w:history="1">
        <w:r w:rsidRPr="00142838">
          <w:rPr>
            <w:rFonts w:ascii="Times New Roman" w:eastAsia="Times New Roman" w:hAnsi="Times New Roman" w:cs="Times New Roman"/>
            <w:sz w:val="28"/>
            <w:szCs w:val="28"/>
            <w:u w:val="single"/>
            <w:lang w:eastAsia="ru-RU"/>
          </w:rPr>
          <w:t>законом</w:t>
        </w:r>
      </w:hyperlink>
      <w:r w:rsidRPr="00142838">
        <w:rPr>
          <w:rFonts w:ascii="Times New Roman" w:eastAsia="Times New Roman" w:hAnsi="Times New Roman" w:cs="Times New Roman"/>
          <w:sz w:val="28"/>
          <w:szCs w:val="28"/>
          <w:lang w:eastAsia="ru-RU"/>
        </w:rPr>
        <w:t> "О размещении заказов на поставки товаров, выполнение работ, оказание услуг для государственных и муниципальных нужд".</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 Конкурс является открытым по составу участников и по форме подачи заявок.</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8. В качестве обеспечения заявки на участие в конкурсе претендент вносит средства на указанный в конкурсной документации счет.</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9.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10. При проведении конкурса устанавливаются следующие требования к претендентам: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142838">
        <w:rPr>
          <w:rFonts w:ascii="Times New Roman" w:eastAsia="Times New Roman" w:hAnsi="Times New Roman" w:cs="Times New Roman"/>
          <w:sz w:val="28"/>
          <w:szCs w:val="28"/>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142838">
        <w:rPr>
          <w:rFonts w:ascii="Times New Roman" w:eastAsia="Times New Roman" w:hAnsi="Times New Roman" w:cs="Times New Roman"/>
          <w:sz w:val="28"/>
          <w:szCs w:val="28"/>
          <w:lang w:eastAsia="ru-RU"/>
        </w:rPr>
        <w:t xml:space="preserve"> в силу;</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 внесение претендентом на счет, указанный в конкурсной документации, сре</w:t>
      </w:r>
      <w:proofErr w:type="gramStart"/>
      <w:r w:rsidRPr="00142838">
        <w:rPr>
          <w:rFonts w:ascii="Times New Roman" w:eastAsia="Times New Roman" w:hAnsi="Times New Roman" w:cs="Times New Roman"/>
          <w:sz w:val="28"/>
          <w:szCs w:val="28"/>
          <w:lang w:eastAsia="ru-RU"/>
        </w:rPr>
        <w:t>дств в к</w:t>
      </w:r>
      <w:proofErr w:type="gramEnd"/>
      <w:r w:rsidRPr="00142838">
        <w:rPr>
          <w:rFonts w:ascii="Times New Roman" w:eastAsia="Times New Roman" w:hAnsi="Times New Roman" w:cs="Times New Roman"/>
          <w:sz w:val="28"/>
          <w:szCs w:val="28"/>
          <w:lang w:eastAsia="ru-RU"/>
        </w:rPr>
        <w:t>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11. Требования, указанные в пункте 10 настоящего Положения,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12. Проверка соответствия претендентов требованиям, указанным в подпунктах 2 - 6 пункта 10 настоящего Положения, осуществляется конкурсной комиссией.</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13. Основаниями для отказа допуска к участию в конкурсе являются: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непредставление определенных пунктом 44 настоящего Положения документов, либо наличие в таких документах недостоверных сведений;</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несоответствие претендента требованиям, установленным пунктом 10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несоответствие заявки на участие в конкурсе требованиям, установленным пунктами 43 - 44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14. В случае </w:t>
      </w:r>
      <w:proofErr w:type="gramStart"/>
      <w:r w:rsidRPr="00142838">
        <w:rPr>
          <w:rFonts w:ascii="Times New Roman" w:eastAsia="Times New Roman" w:hAnsi="Times New Roman" w:cs="Times New Roman"/>
          <w:sz w:val="28"/>
          <w:szCs w:val="28"/>
          <w:lang w:eastAsia="ru-RU"/>
        </w:rPr>
        <w:t>установления фактов несоответствия участника конкурса</w:t>
      </w:r>
      <w:proofErr w:type="gramEnd"/>
      <w:r w:rsidRPr="00142838">
        <w:rPr>
          <w:rFonts w:ascii="Times New Roman" w:eastAsia="Times New Roman" w:hAnsi="Times New Roman" w:cs="Times New Roman"/>
          <w:sz w:val="28"/>
          <w:szCs w:val="28"/>
          <w:lang w:eastAsia="ru-RU"/>
        </w:rPr>
        <w:t xml:space="preserve"> требованиям к претендентам, установленным пунктом 10 настоящего Положения, конкурсная комиссия отстраняет участника конкурса от участия в конкурсе на любом этапе его проведения.</w:t>
      </w:r>
    </w:p>
    <w:p w:rsidR="006D7FDC" w:rsidRPr="00142838" w:rsidRDefault="00142838" w:rsidP="006D7FDC">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15. Отказ в допуске к участию в конкурсе по основаниям, не предусмотренным пунктом 18 настоящих Правил, не допускается.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142838" w:rsidRPr="006D7FDC" w:rsidRDefault="00142838" w:rsidP="006D7FDC">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7FDC">
        <w:rPr>
          <w:rFonts w:ascii="Times New Roman" w:eastAsia="Times New Roman" w:hAnsi="Times New Roman" w:cs="Times New Roman"/>
          <w:b/>
          <w:sz w:val="28"/>
          <w:szCs w:val="28"/>
          <w:lang w:eastAsia="ru-RU"/>
        </w:rPr>
        <w:t>II. Конкурсная комиссия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16. Организатор конкурса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5 рабочих дней до опубликования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w:t>
      </w:r>
      <w:r w:rsidR="006D7FDC">
        <w:rPr>
          <w:rFonts w:ascii="Times New Roman" w:eastAsia="Times New Roman" w:hAnsi="Times New Roman" w:cs="Times New Roman"/>
          <w:sz w:val="28"/>
          <w:szCs w:val="28"/>
          <w:lang w:eastAsia="ru-RU"/>
        </w:rPr>
        <w:t xml:space="preserve"> </w:t>
      </w:r>
      <w:r w:rsidR="006D7FDC" w:rsidRPr="00142838">
        <w:rPr>
          <w:rFonts w:ascii="Times New Roman" w:eastAsia="Times New Roman" w:hAnsi="Times New Roman" w:cs="Times New Roman"/>
          <w:sz w:val="28"/>
          <w:szCs w:val="28"/>
          <w:lang w:eastAsia="ru-RU"/>
        </w:rPr>
        <w:t>Организатор конкурса</w:t>
      </w:r>
      <w:r w:rsidR="006D7FDC">
        <w:rPr>
          <w:rFonts w:ascii="Times New Roman" w:eastAsia="Times New Roman" w:hAnsi="Times New Roman" w:cs="Times New Roman"/>
          <w:sz w:val="28"/>
          <w:szCs w:val="28"/>
          <w:lang w:eastAsia="ru-RU"/>
        </w:rPr>
        <w:t xml:space="preserve"> может создать одну или несколько постоянно действующих комиссий, при этом срок полномочий комиссии не может превышать 2 года.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17. В состав конкурсной комиссии должно входить не менее 5 человек. За 20 дней до опубликования извещения о проведении конкурса организатор конкурса направляет в Совет народных депутатов </w:t>
      </w:r>
      <w:r w:rsidR="006D7FDC">
        <w:rPr>
          <w:rFonts w:ascii="Times New Roman" w:eastAsia="Times New Roman" w:hAnsi="Times New Roman" w:cs="Times New Roman"/>
          <w:sz w:val="28"/>
          <w:szCs w:val="28"/>
          <w:lang w:eastAsia="ru-RU"/>
        </w:rPr>
        <w:t>Старотитаровского сельского поселения Темрюкского района</w:t>
      </w:r>
      <w:r w:rsidR="006D7FDC" w:rsidRPr="00142838">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 xml:space="preserve"> запрос о делегировании депутатов в состав конкурсной комиссии. Совет народных депутатов </w:t>
      </w:r>
      <w:r w:rsidR="006D7FDC">
        <w:rPr>
          <w:rFonts w:ascii="Times New Roman" w:eastAsia="Times New Roman" w:hAnsi="Times New Roman" w:cs="Times New Roman"/>
          <w:sz w:val="28"/>
          <w:szCs w:val="28"/>
          <w:lang w:eastAsia="ru-RU"/>
        </w:rPr>
        <w:t>Старотитаровского сельского поселения Темрюкского района</w:t>
      </w:r>
      <w:r w:rsidR="006D7FDC" w:rsidRPr="00142838">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18.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w:t>
      </w:r>
      <w:r w:rsidRPr="00142838">
        <w:rPr>
          <w:rFonts w:ascii="Times New Roman" w:eastAsia="Times New Roman" w:hAnsi="Times New Roman" w:cs="Times New Roman"/>
          <w:sz w:val="28"/>
          <w:szCs w:val="28"/>
          <w:lang w:eastAsia="ru-RU"/>
        </w:rPr>
        <w:lastRenderedPageBreak/>
        <w:t>конкурсной комиссии и назначить иных лиц в соответствии с настоящим Положением.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19. Конкурсная комиссия рассматривает заявки на участие в конкурсе и проводит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20.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21.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22.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23.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24. 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142838" w:rsidRPr="00142838" w:rsidRDefault="00142838" w:rsidP="006D7FDC">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25.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142838" w:rsidRPr="006D7FDC" w:rsidRDefault="00142838" w:rsidP="006D7FDC">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7FDC">
        <w:rPr>
          <w:rFonts w:ascii="Times New Roman" w:eastAsia="Times New Roman" w:hAnsi="Times New Roman" w:cs="Times New Roman"/>
          <w:b/>
          <w:sz w:val="28"/>
          <w:szCs w:val="28"/>
          <w:lang w:eastAsia="ru-RU"/>
        </w:rPr>
        <w:t>III. Информационное обеспечение проведения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26. Информация о проведении конкурса публикуется организатором конкурса в официальном печатном издании, предназначенном для опубликования информации о размещении заказов для муниципальных нужд, а также размещается на официальном сайте </w:t>
      </w:r>
      <w:r w:rsidR="00751D8A">
        <w:rPr>
          <w:rFonts w:ascii="Times New Roman" w:eastAsia="Times New Roman" w:hAnsi="Times New Roman" w:cs="Times New Roman"/>
          <w:sz w:val="28"/>
          <w:szCs w:val="28"/>
          <w:lang w:eastAsia="ru-RU"/>
        </w:rPr>
        <w:t>администрации Старотитаровского сельского поселения Темрюкского  района</w:t>
      </w:r>
      <w:r w:rsidRPr="00142838">
        <w:rPr>
          <w:rFonts w:ascii="Times New Roman" w:eastAsia="Times New Roman" w:hAnsi="Times New Roman" w:cs="Times New Roman"/>
          <w:sz w:val="28"/>
          <w:szCs w:val="28"/>
          <w:lang w:eastAsia="ru-RU"/>
        </w:rPr>
        <w:t xml:space="preserve"> в сети Интернет, предназначенном для размещения информации о размещении заказов соответственно для муниципальных.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27.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28. Организатор конкурса вправе дополнительно опубликовать информацию о проведении конкурса в любых средствах массовой информации, в том числе в электронных средствах массовой информации.</w:t>
      </w:r>
    </w:p>
    <w:p w:rsidR="00142838" w:rsidRPr="00C941A8" w:rsidRDefault="00142838" w:rsidP="00C941A8">
      <w:pPr>
        <w:shd w:val="clear" w:color="auto" w:fill="FFFFFF"/>
        <w:spacing w:line="234" w:lineRule="atLeast"/>
        <w:ind w:firstLine="0"/>
        <w:jc w:val="center"/>
        <w:rPr>
          <w:rFonts w:ascii="Times New Roman" w:eastAsia="Times New Roman" w:hAnsi="Times New Roman" w:cs="Times New Roman"/>
          <w:sz w:val="28"/>
          <w:szCs w:val="28"/>
          <w:lang w:eastAsia="ru-RU"/>
        </w:rPr>
      </w:pPr>
      <w:r w:rsidRPr="006D7FDC">
        <w:rPr>
          <w:rFonts w:ascii="Times New Roman" w:eastAsia="Times New Roman" w:hAnsi="Times New Roman" w:cs="Times New Roman"/>
          <w:b/>
          <w:sz w:val="28"/>
          <w:szCs w:val="28"/>
          <w:lang w:eastAsia="ru-RU"/>
        </w:rPr>
        <w:t>IV. Извещение о проведении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29. Извещение о проведении конкурса публикуется организатором конкурса в официальном печатном издании и размещается на официальном сайте не менее чем за 30 дней до даты окончания срока подачи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30. В извещении о проведении конкурса указывается следующее: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основание проведения конкурса и нормативные правовые акты, на основании которых проводится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наименование, место нахождения, почтовый адрес и адрес электронной почты, номер телефона организатора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8) место, порядок и срок подачи заявок на участие в конкурсе, установленный в соответствии с пунктом 43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10) место, дата и время проведения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11) размер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Если организатор конкурса отказался от проведения конкурса, то организатор конкурса в течение 5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решения об отказе от проведения конкурса.</w:t>
      </w:r>
    </w:p>
    <w:p w:rsidR="00520C17" w:rsidRPr="00C941A8" w:rsidRDefault="00142838" w:rsidP="00C941A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32.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42838" w:rsidRPr="006D7FDC" w:rsidRDefault="00142838" w:rsidP="006D7FDC">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7FDC">
        <w:rPr>
          <w:rFonts w:ascii="Times New Roman" w:eastAsia="Times New Roman" w:hAnsi="Times New Roman" w:cs="Times New Roman"/>
          <w:b/>
          <w:sz w:val="28"/>
          <w:szCs w:val="28"/>
          <w:lang w:eastAsia="ru-RU"/>
        </w:rPr>
        <w:t>V. Предоставление конкурсной документации и организация осмотра объекта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33. Конкурсная документация, утверждаемая организатором конкурса, включает в себя: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акт по форме согласно приложению N 1 к настоящему Положению;</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2) реквизиты банковского счета для перечисления сре</w:t>
      </w:r>
      <w:proofErr w:type="gramStart"/>
      <w:r w:rsidRPr="00142838">
        <w:rPr>
          <w:rFonts w:ascii="Times New Roman" w:eastAsia="Times New Roman" w:hAnsi="Times New Roman" w:cs="Times New Roman"/>
          <w:sz w:val="28"/>
          <w:szCs w:val="28"/>
          <w:lang w:eastAsia="ru-RU"/>
        </w:rPr>
        <w:t>дств в к</w:t>
      </w:r>
      <w:proofErr w:type="gramEnd"/>
      <w:r w:rsidRPr="00142838">
        <w:rPr>
          <w:rFonts w:ascii="Times New Roman" w:eastAsia="Times New Roman" w:hAnsi="Times New Roman" w:cs="Times New Roman"/>
          <w:sz w:val="28"/>
          <w:szCs w:val="28"/>
          <w:lang w:eastAsia="ru-RU"/>
        </w:rPr>
        <w:t>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42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N 2 к настоящему Положению.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2838" w:rsidRPr="00142838">
        <w:rPr>
          <w:rFonts w:ascii="Times New Roman" w:eastAsia="Times New Roman" w:hAnsi="Times New Roman" w:cs="Times New Roman"/>
          <w:sz w:val="28"/>
          <w:szCs w:val="28"/>
          <w:lang w:eastAsia="ru-RU"/>
        </w:rPr>
        <w:t xml:space="preserve">) срок внесения собственниками помещений в многоквартирном доме платы за содержание и ремонт жилого </w:t>
      </w:r>
      <w:proofErr w:type="gramStart"/>
      <w:r w:rsidR="00142838" w:rsidRPr="00142838">
        <w:rPr>
          <w:rFonts w:ascii="Times New Roman" w:eastAsia="Times New Roman" w:hAnsi="Times New Roman" w:cs="Times New Roman"/>
          <w:sz w:val="28"/>
          <w:szCs w:val="28"/>
          <w:lang w:eastAsia="ru-RU"/>
        </w:rPr>
        <w:t>помещения</w:t>
      </w:r>
      <w:proofErr w:type="gramEnd"/>
      <w:r w:rsidR="00142838" w:rsidRPr="00142838">
        <w:rPr>
          <w:rFonts w:ascii="Times New Roman" w:eastAsia="Times New Roman" w:hAnsi="Times New Roman" w:cs="Times New Roman"/>
          <w:sz w:val="28"/>
          <w:szCs w:val="28"/>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42838" w:rsidRPr="00142838">
        <w:rPr>
          <w:rFonts w:ascii="Times New Roman" w:eastAsia="Times New Roman" w:hAnsi="Times New Roman" w:cs="Times New Roman"/>
          <w:sz w:val="28"/>
          <w:szCs w:val="28"/>
          <w:lang w:eastAsia="ru-RU"/>
        </w:rPr>
        <w:t>) требования к участникам конкурса, установленные пунктом 10 настоящего Положения;</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42838" w:rsidRPr="00142838">
        <w:rPr>
          <w:rFonts w:ascii="Times New Roman" w:eastAsia="Times New Roman" w:hAnsi="Times New Roman" w:cs="Times New Roman"/>
          <w:sz w:val="28"/>
          <w:szCs w:val="28"/>
          <w:lang w:eastAsia="ru-RU"/>
        </w:rPr>
        <w:t xml:space="preserve">) форма заявки на участие в </w:t>
      </w:r>
      <w:r w:rsidR="00B75CFD">
        <w:rPr>
          <w:rFonts w:ascii="Times New Roman" w:eastAsia="Times New Roman" w:hAnsi="Times New Roman" w:cs="Times New Roman"/>
          <w:sz w:val="28"/>
          <w:szCs w:val="28"/>
          <w:lang w:eastAsia="ru-RU"/>
        </w:rPr>
        <w:t>конкурсе согласно приложению N 3</w:t>
      </w:r>
      <w:r w:rsidR="00142838" w:rsidRPr="00142838">
        <w:rPr>
          <w:rFonts w:ascii="Times New Roman" w:eastAsia="Times New Roman" w:hAnsi="Times New Roman" w:cs="Times New Roman"/>
          <w:sz w:val="28"/>
          <w:szCs w:val="28"/>
          <w:lang w:eastAsia="ru-RU"/>
        </w:rPr>
        <w:t xml:space="preserve"> к настоящему Положению и утвержденная организатором конкурса инструкция по ее заполнению;</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42838" w:rsidRPr="00142838">
        <w:rPr>
          <w:rFonts w:ascii="Times New Roman" w:eastAsia="Times New Roman" w:hAnsi="Times New Roman" w:cs="Times New Roman"/>
          <w:sz w:val="28"/>
          <w:szCs w:val="28"/>
          <w:lang w:eastAsia="ru-RU"/>
        </w:rPr>
        <w:t>)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настоящего Положения;</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42838" w:rsidRPr="00142838">
        <w:rPr>
          <w:rFonts w:ascii="Times New Roman" w:eastAsia="Times New Roman" w:hAnsi="Times New Roman" w:cs="Times New Roman"/>
          <w:sz w:val="28"/>
          <w:szCs w:val="28"/>
          <w:lang w:eastAsia="ru-RU"/>
        </w:rPr>
        <w:t>) требования к порядку изменения обязатель</w:t>
      </w:r>
      <w:proofErr w:type="gramStart"/>
      <w:r w:rsidR="00142838" w:rsidRPr="00142838">
        <w:rPr>
          <w:rFonts w:ascii="Times New Roman" w:eastAsia="Times New Roman" w:hAnsi="Times New Roman" w:cs="Times New Roman"/>
          <w:sz w:val="28"/>
          <w:szCs w:val="28"/>
          <w:lang w:eastAsia="ru-RU"/>
        </w:rPr>
        <w:t>ств ст</w:t>
      </w:r>
      <w:proofErr w:type="gramEnd"/>
      <w:r w:rsidR="00142838" w:rsidRPr="00142838">
        <w:rPr>
          <w:rFonts w:ascii="Times New Roman" w:eastAsia="Times New Roman" w:hAnsi="Times New Roman" w:cs="Times New Roman"/>
          <w:sz w:val="28"/>
          <w:szCs w:val="28"/>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142838" w:rsidRPr="00142838">
        <w:rPr>
          <w:rFonts w:ascii="Times New Roman" w:eastAsia="Times New Roman" w:hAnsi="Times New Roman" w:cs="Times New Roman"/>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142838" w:rsidRPr="00142838">
        <w:rPr>
          <w:rFonts w:ascii="Times New Roman" w:eastAsia="Times New Roman" w:hAnsi="Times New Roman" w:cs="Times New Roman"/>
          <w:sz w:val="28"/>
          <w:szCs w:val="28"/>
          <w:lang w:eastAsia="ru-RU"/>
        </w:rPr>
        <w:t xml:space="preserve"> При этом размер платы за содержание и ремонт </w:t>
      </w:r>
      <w:r w:rsidR="00142838" w:rsidRPr="00142838">
        <w:rPr>
          <w:rFonts w:ascii="Times New Roman" w:eastAsia="Times New Roman" w:hAnsi="Times New Roman" w:cs="Times New Roman"/>
          <w:sz w:val="28"/>
          <w:szCs w:val="28"/>
          <w:lang w:eastAsia="ru-RU"/>
        </w:rPr>
        <w:lastRenderedPageBreak/>
        <w:t>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0</w:t>
      </w:r>
      <w:r w:rsidRPr="00142838">
        <w:rPr>
          <w:rFonts w:ascii="Times New Roman" w:eastAsia="Times New Roman" w:hAnsi="Times New Roman" w:cs="Times New Roman"/>
          <w:sz w:val="28"/>
          <w:szCs w:val="28"/>
          <w:lang w:eastAsia="ru-RU"/>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142838">
        <w:rPr>
          <w:rFonts w:ascii="Times New Roman" w:eastAsia="Times New Roman" w:hAnsi="Times New Roman" w:cs="Times New Roman"/>
          <w:sz w:val="28"/>
          <w:szCs w:val="28"/>
          <w:lang w:eastAsia="ru-RU"/>
        </w:rPr>
        <w:t>с даты окончания</w:t>
      </w:r>
      <w:proofErr w:type="gramEnd"/>
      <w:r w:rsidRPr="00142838">
        <w:rPr>
          <w:rFonts w:ascii="Times New Roman" w:eastAsia="Times New Roman" w:hAnsi="Times New Roman" w:cs="Times New Roman"/>
          <w:sz w:val="28"/>
          <w:szCs w:val="28"/>
          <w:lang w:eastAsia="ru-RU"/>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IX настоящего Положения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142838">
        <w:rPr>
          <w:rFonts w:ascii="Times New Roman" w:eastAsia="Times New Roman" w:hAnsi="Times New Roman" w:cs="Times New Roman"/>
          <w:sz w:val="28"/>
          <w:szCs w:val="28"/>
          <w:lang w:eastAsia="ru-RU"/>
        </w:rPr>
        <w:t>с даты начала</w:t>
      </w:r>
      <w:proofErr w:type="gramEnd"/>
      <w:r w:rsidRPr="00142838">
        <w:rPr>
          <w:rFonts w:ascii="Times New Roman" w:eastAsia="Times New Roman" w:hAnsi="Times New Roman" w:cs="Times New Roman"/>
          <w:sz w:val="28"/>
          <w:szCs w:val="28"/>
          <w:lang w:eastAsia="ru-RU"/>
        </w:rPr>
        <w:t xml:space="preserve"> выполнения обязательств, возникших по результатам конкурса. Собственники помещений обязаны вносить указанную плату;</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1</w:t>
      </w:r>
      <w:r w:rsidRPr="00142838">
        <w:rPr>
          <w:rFonts w:ascii="Times New Roman" w:eastAsia="Times New Roman" w:hAnsi="Times New Roman" w:cs="Times New Roman"/>
          <w:sz w:val="28"/>
          <w:szCs w:val="28"/>
          <w:lang w:eastAsia="ru-RU"/>
        </w:rPr>
        <w:t xml:space="preserve">)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142838">
        <w:rPr>
          <w:rFonts w:ascii="Times New Roman" w:eastAsia="Times New Roman" w:hAnsi="Times New Roman" w:cs="Times New Roman"/>
          <w:sz w:val="28"/>
          <w:szCs w:val="28"/>
          <w:lang w:eastAsia="ru-RU"/>
        </w:rPr>
        <w:t>ресурсоснабжающим</w:t>
      </w:r>
      <w:proofErr w:type="spellEnd"/>
      <w:r w:rsidRPr="00142838">
        <w:rPr>
          <w:rFonts w:ascii="Times New Roman" w:eastAsia="Times New Roman" w:hAnsi="Times New Roman" w:cs="Times New Roman"/>
          <w:sz w:val="28"/>
          <w:szCs w:val="28"/>
          <w:lang w:eastAsia="ru-RU"/>
        </w:rPr>
        <w:t xml:space="preserve"> организациям, а также в случае причинения управляющей организацией вреда общему имуществу;</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2</w:t>
      </w:r>
      <w:r w:rsidRPr="00142838">
        <w:rPr>
          <w:rFonts w:ascii="Times New Roman" w:eastAsia="Times New Roman" w:hAnsi="Times New Roman" w:cs="Times New Roman"/>
          <w:sz w:val="28"/>
          <w:szCs w:val="28"/>
          <w:lang w:eastAsia="ru-RU"/>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3</w:t>
      </w:r>
      <w:r w:rsidRPr="00142838">
        <w:rPr>
          <w:rFonts w:ascii="Times New Roman" w:eastAsia="Times New Roman" w:hAnsi="Times New Roman" w:cs="Times New Roman"/>
          <w:sz w:val="28"/>
          <w:szCs w:val="28"/>
          <w:lang w:eastAsia="ru-RU"/>
        </w:rPr>
        <w:t xml:space="preserve">) формы и способы осуществления собственниками помещений в многоквартирном доме </w:t>
      </w:r>
      <w:proofErr w:type="gramStart"/>
      <w:r w:rsidRPr="00142838">
        <w:rPr>
          <w:rFonts w:ascii="Times New Roman" w:eastAsia="Times New Roman" w:hAnsi="Times New Roman" w:cs="Times New Roman"/>
          <w:sz w:val="28"/>
          <w:szCs w:val="28"/>
          <w:lang w:eastAsia="ru-RU"/>
        </w:rPr>
        <w:t>контроля за</w:t>
      </w:r>
      <w:proofErr w:type="gramEnd"/>
      <w:r w:rsidRPr="00142838">
        <w:rPr>
          <w:rFonts w:ascii="Times New Roman" w:eastAsia="Times New Roman" w:hAnsi="Times New Roman" w:cs="Times New Roman"/>
          <w:sz w:val="28"/>
          <w:szCs w:val="28"/>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proofErr w:type="gramStart"/>
      <w:r w:rsidRPr="00142838">
        <w:rPr>
          <w:rFonts w:ascii="Times New Roman" w:eastAsia="Times New Roman" w:hAnsi="Times New Roman" w:cs="Times New Roman"/>
          <w:sz w:val="28"/>
          <w:szCs w:val="28"/>
          <w:lang w:eastAsia="ru-RU"/>
        </w:rPr>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w:t>
      </w:r>
      <w:r w:rsidRPr="00142838">
        <w:rPr>
          <w:rFonts w:ascii="Times New Roman" w:eastAsia="Times New Roman" w:hAnsi="Times New Roman" w:cs="Times New Roman"/>
          <w:sz w:val="28"/>
          <w:szCs w:val="28"/>
          <w:lang w:eastAsia="ru-RU"/>
        </w:rPr>
        <w:lastRenderedPageBreak/>
        <w:t>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142838">
        <w:rPr>
          <w:rFonts w:ascii="Times New Roman" w:eastAsia="Times New Roman" w:hAnsi="Times New Roman" w:cs="Times New Roman"/>
          <w:sz w:val="28"/>
          <w:szCs w:val="28"/>
          <w:lang w:eastAsia="ru-RU"/>
        </w:rPr>
        <w:t xml:space="preserve"> </w:t>
      </w:r>
      <w:proofErr w:type="gramStart"/>
      <w:r w:rsidRPr="00142838">
        <w:rPr>
          <w:rFonts w:ascii="Times New Roman" w:eastAsia="Times New Roman" w:hAnsi="Times New Roman" w:cs="Times New Roman"/>
          <w:sz w:val="28"/>
          <w:szCs w:val="28"/>
          <w:lang w:eastAsia="ru-RU"/>
        </w:rPr>
        <w:t>работах</w:t>
      </w:r>
      <w:proofErr w:type="gramEnd"/>
      <w:r w:rsidRPr="00142838">
        <w:rPr>
          <w:rFonts w:ascii="Times New Roman" w:eastAsia="Times New Roman" w:hAnsi="Times New Roman" w:cs="Times New Roman"/>
          <w:sz w:val="28"/>
          <w:szCs w:val="28"/>
          <w:lang w:eastAsia="ru-RU"/>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42838" w:rsidRPr="00142838">
        <w:rPr>
          <w:rFonts w:ascii="Times New Roman" w:eastAsia="Times New Roman" w:hAnsi="Times New Roman" w:cs="Times New Roman"/>
          <w:sz w:val="28"/>
          <w:szCs w:val="28"/>
          <w:lang w:eastAsia="ru-RU"/>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proofErr w:type="gramStart"/>
      <w:r w:rsidRPr="00142838">
        <w:rPr>
          <w:rFonts w:ascii="Times New Roman" w:eastAsia="Times New Roman" w:hAnsi="Times New Roman" w:cs="Times New Roman"/>
          <w:sz w:val="28"/>
          <w:szCs w:val="28"/>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42838" w:rsidRPr="00142838">
        <w:rPr>
          <w:rFonts w:ascii="Times New Roman" w:eastAsia="Times New Roman" w:hAnsi="Times New Roman" w:cs="Times New Roman"/>
          <w:sz w:val="28"/>
          <w:szCs w:val="28"/>
          <w:lang w:eastAsia="ru-RU"/>
        </w:rPr>
        <w:t>)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35. Мерами по обеспечению исполнения обязательств могут являться страхование ответственности управляющей организации, безотзывная </w:t>
      </w:r>
      <w:r w:rsidRPr="00142838">
        <w:rPr>
          <w:rFonts w:ascii="Times New Roman" w:eastAsia="Times New Roman" w:hAnsi="Times New Roman" w:cs="Times New Roman"/>
          <w:sz w:val="28"/>
          <w:szCs w:val="28"/>
          <w:lang w:eastAsia="ru-RU"/>
        </w:rPr>
        <w:lastRenderedPageBreak/>
        <w:t>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36.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всеми заинтересованными лицами без взимания платы.</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37. Предоставление конкурсной документации не допускается до опубликования в официальном печатном издании и размещения на официальном сайте извещения о проведении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38.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142838">
        <w:rPr>
          <w:rFonts w:ascii="Times New Roman" w:eastAsia="Times New Roman" w:hAnsi="Times New Roman" w:cs="Times New Roman"/>
          <w:sz w:val="28"/>
          <w:szCs w:val="28"/>
          <w:lang w:eastAsia="ru-RU"/>
        </w:rPr>
        <w:t>с даты получения</w:t>
      </w:r>
      <w:proofErr w:type="gramEnd"/>
      <w:r w:rsidRPr="00142838">
        <w:rPr>
          <w:rFonts w:ascii="Times New Roman" w:eastAsia="Times New Roman" w:hAnsi="Times New Roman" w:cs="Times New Roman"/>
          <w:sz w:val="28"/>
          <w:szCs w:val="28"/>
          <w:lang w:eastAsia="ru-RU"/>
        </w:rPr>
        <w:t xml:space="preserve"> заявления обязан предоставить такому лицу конкурсную документацию в порядке, указанном в извещении о проведении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39.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2 рабочих дня до даты окончания срока подачи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40. В течение 1 рабочего дня </w:t>
      </w:r>
      <w:proofErr w:type="gramStart"/>
      <w:r w:rsidRPr="00142838">
        <w:rPr>
          <w:rFonts w:ascii="Times New Roman" w:eastAsia="Times New Roman" w:hAnsi="Times New Roman" w:cs="Times New Roman"/>
          <w:sz w:val="28"/>
          <w:szCs w:val="28"/>
          <w:lang w:eastAsia="ru-RU"/>
        </w:rPr>
        <w:t>с даты направления</w:t>
      </w:r>
      <w:proofErr w:type="gramEnd"/>
      <w:r w:rsidRPr="00142838">
        <w:rPr>
          <w:rFonts w:ascii="Times New Roman" w:eastAsia="Times New Roman" w:hAnsi="Times New Roman" w:cs="Times New Roman"/>
          <w:sz w:val="28"/>
          <w:szCs w:val="28"/>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15 дней до даты окончания срока подачи заявок на участие в конкурсе. В течение 2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142838" w:rsidRPr="00142838" w:rsidRDefault="00142838" w:rsidP="006D415F">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42. 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w:t>
      </w:r>
      <w:r w:rsidRPr="00142838">
        <w:rPr>
          <w:rFonts w:ascii="Times New Roman" w:eastAsia="Times New Roman" w:hAnsi="Times New Roman" w:cs="Times New Roman"/>
          <w:sz w:val="28"/>
          <w:szCs w:val="28"/>
          <w:lang w:eastAsia="ru-RU"/>
        </w:rPr>
        <w:lastRenderedPageBreak/>
        <w:t xml:space="preserve">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2 рабочих дня до даты окончания срока подачи заявок на участие в конкурсе.</w:t>
      </w:r>
    </w:p>
    <w:p w:rsidR="00142838" w:rsidRPr="006D415F" w:rsidRDefault="00142838" w:rsidP="006D415F">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415F">
        <w:rPr>
          <w:rFonts w:ascii="Times New Roman" w:eastAsia="Times New Roman" w:hAnsi="Times New Roman" w:cs="Times New Roman"/>
          <w:b/>
          <w:sz w:val="28"/>
          <w:szCs w:val="28"/>
          <w:lang w:eastAsia="ru-RU"/>
        </w:rPr>
        <w:t>VI. Порядок подачи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43. Для участия в конкурсе заинтересованное лицо подает заявку на участие в конкурсе по форме,</w:t>
      </w:r>
      <w:r w:rsidR="00B75CFD">
        <w:rPr>
          <w:rFonts w:ascii="Times New Roman" w:eastAsia="Times New Roman" w:hAnsi="Times New Roman" w:cs="Times New Roman"/>
          <w:sz w:val="28"/>
          <w:szCs w:val="28"/>
          <w:lang w:eastAsia="ru-RU"/>
        </w:rPr>
        <w:t xml:space="preserve"> предусмотренной приложением N 3</w:t>
      </w:r>
      <w:r w:rsidRPr="00142838">
        <w:rPr>
          <w:rFonts w:ascii="Times New Roman" w:eastAsia="Times New Roman" w:hAnsi="Times New Roman" w:cs="Times New Roman"/>
          <w:sz w:val="28"/>
          <w:szCs w:val="28"/>
          <w:lang w:eastAsia="ru-RU"/>
        </w:rPr>
        <w:t xml:space="preserve"> к настоящему Положению.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44. Заявка на участие в конкурсе включает в себя: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сведения и документы о претенденте: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наименование, организационно-правовую форму, место нахождения, почтовый адрес - для юридического лица;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фамилию, имя, отчество, данные документа, удостоверяющего личность, место жительства - для индивидуального предпринимателя;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номер телефона;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выписку из Единого государственного реестра юридических лиц - для юридического лица;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 для индивидуального предпринимателя;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реквизиты банковского счета для возврата средств, внесенных в качестве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документы, подтверждающие внесение сре</w:t>
      </w:r>
      <w:proofErr w:type="gramStart"/>
      <w:r w:rsidRPr="00142838">
        <w:rPr>
          <w:rFonts w:ascii="Times New Roman" w:eastAsia="Times New Roman" w:hAnsi="Times New Roman" w:cs="Times New Roman"/>
          <w:sz w:val="28"/>
          <w:szCs w:val="28"/>
          <w:lang w:eastAsia="ru-RU"/>
        </w:rPr>
        <w:t>дств в к</w:t>
      </w:r>
      <w:proofErr w:type="gramEnd"/>
      <w:r w:rsidRPr="00142838">
        <w:rPr>
          <w:rFonts w:ascii="Times New Roman" w:eastAsia="Times New Roman" w:hAnsi="Times New Roman" w:cs="Times New Roman"/>
          <w:sz w:val="28"/>
          <w:szCs w:val="28"/>
          <w:lang w:eastAsia="ru-RU"/>
        </w:rPr>
        <w:t>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 копию документов, подтверждающих соответствие претендента требованию, установленному подпунктом 1 пункта 15 настоящих Правил, </w:t>
      </w:r>
      <w:r w:rsidRPr="00142838">
        <w:rPr>
          <w:rFonts w:ascii="Times New Roman" w:eastAsia="Times New Roman" w:hAnsi="Times New Roman" w:cs="Times New Roman"/>
          <w:sz w:val="28"/>
          <w:szCs w:val="28"/>
          <w:lang w:eastAsia="ru-RU"/>
        </w:rPr>
        <w:lastRenderedPageBreak/>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копии утвержденного бухгалтерского баланса за последний отчетный период;</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45. Требовать от претендента представления документов, не предусмотренных пунктом 44 настоящего Положения, не допускается.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46. Заинтересованное лицо подает заявку на участие в конкурсе в письменной форме. Одно лицо вправе подать в отношении одного лота только одну заявку. </w:t>
      </w:r>
      <w:proofErr w:type="gramStart"/>
      <w:r w:rsidRPr="00142838">
        <w:rPr>
          <w:rFonts w:ascii="Times New Roman" w:eastAsia="Times New Roman" w:hAnsi="Times New Roman" w:cs="Times New Roman"/>
          <w:sz w:val="28"/>
          <w:szCs w:val="28"/>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47. Каждая заявка на участие в конкурсе, поступившая в установленный в соответствии с пунктами 30 и 43 настоящего Положения срок, регистрируется организатором конкурса. По требованию претендента организатор конкурса выдает расписку о получении такой заявки</w:t>
      </w:r>
      <w:r w:rsidR="00B75CFD">
        <w:rPr>
          <w:rFonts w:ascii="Times New Roman" w:eastAsia="Times New Roman" w:hAnsi="Times New Roman" w:cs="Times New Roman"/>
          <w:sz w:val="28"/>
          <w:szCs w:val="28"/>
          <w:lang w:eastAsia="ru-RU"/>
        </w:rPr>
        <w:t xml:space="preserve"> по форме согласно приложению N4</w:t>
      </w:r>
      <w:r w:rsidRPr="00142838">
        <w:rPr>
          <w:rFonts w:ascii="Times New Roman" w:eastAsia="Times New Roman" w:hAnsi="Times New Roman" w:cs="Times New Roman"/>
          <w:sz w:val="28"/>
          <w:szCs w:val="28"/>
          <w:lang w:eastAsia="ru-RU"/>
        </w:rPr>
        <w:t xml:space="preserve"> к настоящему Положению.</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48. Претендент вправе изменить или отозвать заявку </w:t>
      </w:r>
      <w:proofErr w:type="gramStart"/>
      <w:r w:rsidRPr="00142838">
        <w:rPr>
          <w:rFonts w:ascii="Times New Roman" w:eastAsia="Times New Roman" w:hAnsi="Times New Roman" w:cs="Times New Roman"/>
          <w:sz w:val="28"/>
          <w:szCs w:val="28"/>
          <w:lang w:eastAsia="ru-RU"/>
        </w:rPr>
        <w:t>на участие в конкурсе в любое время непосредственно до начала процедуры вскрытия конвертов с заявками</w:t>
      </w:r>
      <w:proofErr w:type="gramEnd"/>
      <w:r w:rsidRPr="00142838">
        <w:rPr>
          <w:rFonts w:ascii="Times New Roman" w:eastAsia="Times New Roman" w:hAnsi="Times New Roman" w:cs="Times New Roman"/>
          <w:sz w:val="28"/>
          <w:szCs w:val="28"/>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42838">
        <w:rPr>
          <w:rFonts w:ascii="Times New Roman" w:eastAsia="Times New Roman" w:hAnsi="Times New Roman" w:cs="Times New Roman"/>
          <w:sz w:val="28"/>
          <w:szCs w:val="28"/>
          <w:lang w:eastAsia="ru-RU"/>
        </w:rPr>
        <w:t>с даты получения</w:t>
      </w:r>
      <w:proofErr w:type="gramEnd"/>
      <w:r w:rsidRPr="00142838">
        <w:rPr>
          <w:rFonts w:ascii="Times New Roman" w:eastAsia="Times New Roman" w:hAnsi="Times New Roman" w:cs="Times New Roman"/>
          <w:sz w:val="28"/>
          <w:szCs w:val="28"/>
          <w:lang w:eastAsia="ru-RU"/>
        </w:rPr>
        <w:t xml:space="preserve"> организатором конкурса уведомления об отзыве заявки.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49. В случае если по окончании срока подачи заявок на участие в конкурсе подана только одна заявка, она рассматривается в порядке, установленном разделом VII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50.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142838">
        <w:rPr>
          <w:rFonts w:ascii="Times New Roman" w:eastAsia="Times New Roman" w:hAnsi="Times New Roman" w:cs="Times New Roman"/>
          <w:sz w:val="28"/>
          <w:szCs w:val="28"/>
          <w:lang w:eastAsia="ru-RU"/>
        </w:rPr>
        <w:t>с даты окончания</w:t>
      </w:r>
      <w:proofErr w:type="gramEnd"/>
      <w:r w:rsidRPr="00142838">
        <w:rPr>
          <w:rFonts w:ascii="Times New Roman" w:eastAsia="Times New Roman" w:hAnsi="Times New Roman" w:cs="Times New Roman"/>
          <w:sz w:val="28"/>
          <w:szCs w:val="28"/>
          <w:lang w:eastAsia="ru-RU"/>
        </w:rPr>
        <w:t xml:space="preserve"> срока подачи заявок проводит новый конкурс в соответствии с настоящим Положением. При этом организатор конкурса вправе изменить условия проведения </w:t>
      </w:r>
      <w:r w:rsidRPr="00142838">
        <w:rPr>
          <w:rFonts w:ascii="Times New Roman" w:eastAsia="Times New Roman" w:hAnsi="Times New Roman" w:cs="Times New Roman"/>
          <w:sz w:val="28"/>
          <w:szCs w:val="28"/>
          <w:lang w:eastAsia="ru-RU"/>
        </w:rPr>
        <w:lastRenderedPageBreak/>
        <w:t>конкурса и обязан увеличить расчетный размер платы за содержание и ремонт жилого помещения не менее чем на 10 процентов.</w:t>
      </w:r>
    </w:p>
    <w:p w:rsidR="00142838" w:rsidRPr="006D415F" w:rsidRDefault="00142838" w:rsidP="006D415F">
      <w:pPr>
        <w:shd w:val="clear" w:color="auto" w:fill="FFFFFF"/>
        <w:spacing w:line="234" w:lineRule="atLeast"/>
        <w:ind w:firstLine="0"/>
        <w:jc w:val="center"/>
        <w:rPr>
          <w:rFonts w:ascii="Times New Roman" w:eastAsia="Times New Roman" w:hAnsi="Times New Roman" w:cs="Times New Roman"/>
          <w:b/>
          <w:sz w:val="28"/>
          <w:szCs w:val="28"/>
          <w:lang w:eastAsia="ru-RU"/>
        </w:rPr>
      </w:pPr>
      <w:r w:rsidRPr="006D415F">
        <w:rPr>
          <w:rFonts w:ascii="Times New Roman" w:eastAsia="Times New Roman" w:hAnsi="Times New Roman" w:cs="Times New Roman"/>
          <w:b/>
          <w:sz w:val="28"/>
          <w:szCs w:val="28"/>
          <w:lang w:eastAsia="ru-RU"/>
        </w:rPr>
        <w:t>VII. Порядок рассмотрения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53. Претенденты или их представители вправе присутствовать при вскрытии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54.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142838">
        <w:rPr>
          <w:rFonts w:ascii="Times New Roman" w:eastAsia="Times New Roman" w:hAnsi="Times New Roman" w:cs="Times New Roman"/>
          <w:sz w:val="28"/>
          <w:szCs w:val="28"/>
          <w:lang w:eastAsia="ru-RU"/>
        </w:rPr>
        <w:t>участие</w:t>
      </w:r>
      <w:proofErr w:type="gramEnd"/>
      <w:r w:rsidRPr="00142838">
        <w:rPr>
          <w:rFonts w:ascii="Times New Roman" w:eastAsia="Times New Roman" w:hAnsi="Times New Roman" w:cs="Times New Roman"/>
          <w:sz w:val="28"/>
          <w:szCs w:val="28"/>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55.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w:t>
      </w:r>
      <w:r w:rsidR="00713176">
        <w:rPr>
          <w:rFonts w:ascii="Times New Roman" w:eastAsia="Times New Roman" w:hAnsi="Times New Roman" w:cs="Times New Roman"/>
          <w:sz w:val="28"/>
          <w:szCs w:val="28"/>
          <w:lang w:eastAsia="ru-RU"/>
        </w:rPr>
        <w:t>по форме согласно приложению N5</w:t>
      </w:r>
      <w:r w:rsidRPr="00142838">
        <w:rPr>
          <w:rFonts w:ascii="Times New Roman" w:eastAsia="Times New Roman" w:hAnsi="Times New Roman" w:cs="Times New Roman"/>
          <w:sz w:val="28"/>
          <w:szCs w:val="28"/>
          <w:lang w:eastAsia="ru-RU"/>
        </w:rPr>
        <w:t xml:space="preserve"> (далее - протокол вскрытия конвертов) к настоящему Положению.</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в день его подписания.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58.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142838">
        <w:rPr>
          <w:rFonts w:ascii="Times New Roman" w:eastAsia="Times New Roman" w:hAnsi="Times New Roman" w:cs="Times New Roman"/>
          <w:sz w:val="28"/>
          <w:szCs w:val="28"/>
          <w:lang w:eastAsia="ru-RU"/>
        </w:rPr>
        <w:t>с даты подписания</w:t>
      </w:r>
      <w:proofErr w:type="gramEnd"/>
      <w:r w:rsidRPr="00142838">
        <w:rPr>
          <w:rFonts w:ascii="Times New Roman" w:eastAsia="Times New Roman" w:hAnsi="Times New Roman" w:cs="Times New Roman"/>
          <w:sz w:val="28"/>
          <w:szCs w:val="28"/>
          <w:lang w:eastAsia="ru-RU"/>
        </w:rPr>
        <w:t xml:space="preserve"> протокола вскрытия конвертов.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10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60. Срок рассмотрения заявок на участие в конкурсе не может превышать 10 рабочих дней </w:t>
      </w:r>
      <w:proofErr w:type="gramStart"/>
      <w:r w:rsidRPr="00142838">
        <w:rPr>
          <w:rFonts w:ascii="Times New Roman" w:eastAsia="Times New Roman" w:hAnsi="Times New Roman" w:cs="Times New Roman"/>
          <w:sz w:val="28"/>
          <w:szCs w:val="28"/>
          <w:lang w:eastAsia="ru-RU"/>
        </w:rPr>
        <w:t>с даты начала</w:t>
      </w:r>
      <w:proofErr w:type="gramEnd"/>
      <w:r w:rsidRPr="00142838">
        <w:rPr>
          <w:rFonts w:ascii="Times New Roman" w:eastAsia="Times New Roman" w:hAnsi="Times New Roman" w:cs="Times New Roman"/>
          <w:sz w:val="28"/>
          <w:szCs w:val="28"/>
          <w:lang w:eastAsia="ru-RU"/>
        </w:rPr>
        <w:t xml:space="preserve"> процедуры вскрытия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142838">
        <w:rPr>
          <w:rFonts w:ascii="Times New Roman" w:eastAsia="Times New Roman" w:hAnsi="Times New Roman" w:cs="Times New Roman"/>
          <w:sz w:val="28"/>
          <w:szCs w:val="28"/>
          <w:lang w:eastAsia="ru-RU"/>
        </w:rPr>
        <w:t>об отказе в допуске претендента к участию в конкурсе по основаниям</w:t>
      </w:r>
      <w:proofErr w:type="gramEnd"/>
      <w:r w:rsidRPr="00142838">
        <w:rPr>
          <w:rFonts w:ascii="Times New Roman" w:eastAsia="Times New Roman" w:hAnsi="Times New Roman" w:cs="Times New Roman"/>
          <w:sz w:val="28"/>
          <w:szCs w:val="28"/>
          <w:lang w:eastAsia="ru-RU"/>
        </w:rPr>
        <w:t xml:space="preserve">, предусмотренным пунктом 13 настоящего Положения. Конкурсная комиссия оформляет протокол рассмотрения заявок на участие в конкурсе </w:t>
      </w:r>
      <w:r w:rsidR="00180771">
        <w:rPr>
          <w:rFonts w:ascii="Times New Roman" w:eastAsia="Times New Roman" w:hAnsi="Times New Roman" w:cs="Times New Roman"/>
          <w:sz w:val="28"/>
          <w:szCs w:val="28"/>
          <w:lang w:eastAsia="ru-RU"/>
        </w:rPr>
        <w:t>по форме согласно приложению N6</w:t>
      </w:r>
      <w:r w:rsidRPr="00142838">
        <w:rPr>
          <w:rFonts w:ascii="Times New Roman" w:eastAsia="Times New Roman" w:hAnsi="Times New Roman" w:cs="Times New Roman"/>
          <w:sz w:val="28"/>
          <w:szCs w:val="28"/>
          <w:lang w:eastAsia="ru-RU"/>
        </w:rPr>
        <w:t xml:space="preserve"> к настоящему Положению,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62. В случае если только один претендент признан участником конкурса, организатор конкурса в течение 3 рабочих дней </w:t>
      </w:r>
      <w:proofErr w:type="gramStart"/>
      <w:r w:rsidRPr="00142838">
        <w:rPr>
          <w:rFonts w:ascii="Times New Roman" w:eastAsia="Times New Roman" w:hAnsi="Times New Roman" w:cs="Times New Roman"/>
          <w:sz w:val="28"/>
          <w:szCs w:val="28"/>
          <w:lang w:eastAsia="ru-RU"/>
        </w:rPr>
        <w:t>с даты подписания</w:t>
      </w:r>
      <w:proofErr w:type="gramEnd"/>
      <w:r w:rsidRPr="00142838">
        <w:rPr>
          <w:rFonts w:ascii="Times New Roman" w:eastAsia="Times New Roman" w:hAnsi="Times New Roman" w:cs="Times New Roman"/>
          <w:sz w:val="28"/>
          <w:szCs w:val="28"/>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63.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142838">
        <w:rPr>
          <w:rFonts w:ascii="Times New Roman" w:eastAsia="Times New Roman" w:hAnsi="Times New Roman" w:cs="Times New Roman"/>
          <w:sz w:val="28"/>
          <w:szCs w:val="28"/>
          <w:lang w:eastAsia="ru-RU"/>
        </w:rPr>
        <w:t>с даты представления</w:t>
      </w:r>
      <w:proofErr w:type="gramEnd"/>
      <w:r w:rsidRPr="00142838">
        <w:rPr>
          <w:rFonts w:ascii="Times New Roman" w:eastAsia="Times New Roman" w:hAnsi="Times New Roman" w:cs="Times New Roman"/>
          <w:sz w:val="28"/>
          <w:szCs w:val="28"/>
          <w:lang w:eastAsia="ru-RU"/>
        </w:rPr>
        <w:t xml:space="preserve"> организатору конкурса подписанного им проекта договора управления многоквартирным домом и обеспечения </w:t>
      </w:r>
      <w:r w:rsidRPr="00142838">
        <w:rPr>
          <w:rFonts w:ascii="Times New Roman" w:eastAsia="Times New Roman" w:hAnsi="Times New Roman" w:cs="Times New Roman"/>
          <w:sz w:val="28"/>
          <w:szCs w:val="28"/>
          <w:lang w:eastAsia="ru-RU"/>
        </w:rPr>
        <w:lastRenderedPageBreak/>
        <w:t>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142838" w:rsidRPr="00142838" w:rsidRDefault="00142838" w:rsidP="006D415F">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64. В случае если </w:t>
      </w:r>
      <w:proofErr w:type="gramStart"/>
      <w:r w:rsidRPr="00142838">
        <w:rPr>
          <w:rFonts w:ascii="Times New Roman" w:eastAsia="Times New Roman" w:hAnsi="Times New Roman" w:cs="Times New Roman"/>
          <w:sz w:val="28"/>
          <w:szCs w:val="28"/>
          <w:lang w:eastAsia="ru-RU"/>
        </w:rPr>
        <w:t>на основании результатов рассмотрения заявок на участие в конкурсе принято решение об отказе в допуске</w:t>
      </w:r>
      <w:proofErr w:type="gramEnd"/>
      <w:r w:rsidRPr="00142838">
        <w:rPr>
          <w:rFonts w:ascii="Times New Roman" w:eastAsia="Times New Roman" w:hAnsi="Times New Roman" w:cs="Times New Roman"/>
          <w:sz w:val="28"/>
          <w:szCs w:val="28"/>
          <w:lang w:eastAsia="ru-RU"/>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142838" w:rsidRPr="006D415F" w:rsidRDefault="00142838" w:rsidP="006D415F">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415F">
        <w:rPr>
          <w:rFonts w:ascii="Times New Roman" w:eastAsia="Times New Roman" w:hAnsi="Times New Roman" w:cs="Times New Roman"/>
          <w:b/>
          <w:sz w:val="28"/>
          <w:szCs w:val="28"/>
          <w:lang w:eastAsia="ru-RU"/>
        </w:rPr>
        <w:t>VIII. Порядок проведения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65.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66. Конкурс начинается с объявления конкурсной комиссией наименования участника конкурса, заявка на </w:t>
      </w:r>
      <w:proofErr w:type="gramStart"/>
      <w:r w:rsidRPr="00142838">
        <w:rPr>
          <w:rFonts w:ascii="Times New Roman" w:eastAsia="Times New Roman" w:hAnsi="Times New Roman" w:cs="Times New Roman"/>
          <w:sz w:val="28"/>
          <w:szCs w:val="28"/>
          <w:lang w:eastAsia="ru-RU"/>
        </w:rPr>
        <w:t>участие</w:t>
      </w:r>
      <w:proofErr w:type="gramEnd"/>
      <w:r w:rsidRPr="00142838">
        <w:rPr>
          <w:rFonts w:ascii="Times New Roman" w:eastAsia="Times New Roman" w:hAnsi="Times New Roman" w:cs="Times New Roman"/>
          <w:sz w:val="28"/>
          <w:szCs w:val="28"/>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67.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подпунктом 5 пункта 33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68. Указанный в пункте 67 настоящего Положения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69.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70. В случае если участник конкурса отказался выполнить требования, предусмотренные пунктом 69 настоящего Положения,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68 - 69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71.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72. </w:t>
      </w:r>
      <w:proofErr w:type="gramStart"/>
      <w:r w:rsidRPr="00142838">
        <w:rPr>
          <w:rFonts w:ascii="Times New Roman" w:eastAsia="Times New Roman" w:hAnsi="Times New Roman" w:cs="Times New Roman"/>
          <w:sz w:val="28"/>
          <w:szCs w:val="28"/>
          <w:lang w:eastAsia="ru-RU"/>
        </w:rPr>
        <w:t>В случае если после троекратного объявления в соответствии с пунктом 66 настоящего Положения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73. Конкурсная комиссия ведет протокол конкурса </w:t>
      </w:r>
      <w:r w:rsidR="00180771">
        <w:rPr>
          <w:rFonts w:ascii="Times New Roman" w:eastAsia="Times New Roman" w:hAnsi="Times New Roman" w:cs="Times New Roman"/>
          <w:sz w:val="28"/>
          <w:szCs w:val="28"/>
          <w:lang w:eastAsia="ru-RU"/>
        </w:rPr>
        <w:t>по форме согласно приложению N7</w:t>
      </w:r>
      <w:r w:rsidRPr="00142838">
        <w:rPr>
          <w:rFonts w:ascii="Times New Roman" w:eastAsia="Times New Roman" w:hAnsi="Times New Roman" w:cs="Times New Roman"/>
          <w:sz w:val="28"/>
          <w:szCs w:val="28"/>
          <w:lang w:eastAsia="ru-RU"/>
        </w:rPr>
        <w:t xml:space="preserve"> к настоящему Положению,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74. Организатор конкурса в течение 3 рабочих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передает победителю конкурса один экземпляр протокола и проект договора управления многоквартирным домом. </w:t>
      </w:r>
      <w:proofErr w:type="gramStart"/>
      <w:r w:rsidRPr="00142838">
        <w:rPr>
          <w:rFonts w:ascii="Times New Roman" w:eastAsia="Times New Roman" w:hAnsi="Times New Roman" w:cs="Times New Roman"/>
          <w:sz w:val="28"/>
          <w:szCs w:val="28"/>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142838">
        <w:rPr>
          <w:rFonts w:ascii="Times New Roman" w:eastAsia="Times New Roman" w:hAnsi="Times New Roman" w:cs="Times New Roman"/>
          <w:sz w:val="28"/>
          <w:szCs w:val="28"/>
          <w:lang w:eastAsia="ru-RU"/>
        </w:rPr>
        <w:t xml:space="preserve"> </w:t>
      </w:r>
      <w:proofErr w:type="gramStart"/>
      <w:r w:rsidRPr="00142838">
        <w:rPr>
          <w:rFonts w:ascii="Times New Roman" w:eastAsia="Times New Roman" w:hAnsi="Times New Roman" w:cs="Times New Roman"/>
          <w:sz w:val="28"/>
          <w:szCs w:val="28"/>
          <w:lang w:eastAsia="ru-RU"/>
        </w:rPr>
        <w:t>извещении</w:t>
      </w:r>
      <w:proofErr w:type="gramEnd"/>
      <w:r w:rsidRPr="00142838">
        <w:rPr>
          <w:rFonts w:ascii="Times New Roman" w:eastAsia="Times New Roman" w:hAnsi="Times New Roman" w:cs="Times New Roman"/>
          <w:sz w:val="28"/>
          <w:szCs w:val="28"/>
          <w:lang w:eastAsia="ru-RU"/>
        </w:rPr>
        <w:t xml:space="preserve"> о проведении конкурса и в конкурсной документации.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75. Те</w:t>
      </w:r>
      <w:proofErr w:type="gramStart"/>
      <w:r w:rsidRPr="00142838">
        <w:rPr>
          <w:rFonts w:ascii="Times New Roman" w:eastAsia="Times New Roman" w:hAnsi="Times New Roman" w:cs="Times New Roman"/>
          <w:sz w:val="28"/>
          <w:szCs w:val="28"/>
          <w:lang w:eastAsia="ru-RU"/>
        </w:rPr>
        <w:t>кст пр</w:t>
      </w:r>
      <w:proofErr w:type="gramEnd"/>
      <w:r w:rsidRPr="00142838">
        <w:rPr>
          <w:rFonts w:ascii="Times New Roman" w:eastAsia="Times New Roman" w:hAnsi="Times New Roman" w:cs="Times New Roman"/>
          <w:sz w:val="28"/>
          <w:szCs w:val="28"/>
          <w:lang w:eastAsia="ru-RU"/>
        </w:rPr>
        <w:t>отокола конкурса размещается на официальном сайте организатором конкурса в течение 1 рабочего дня с даты его утверждения. Те</w:t>
      </w:r>
      <w:proofErr w:type="gramStart"/>
      <w:r w:rsidRPr="00142838">
        <w:rPr>
          <w:rFonts w:ascii="Times New Roman" w:eastAsia="Times New Roman" w:hAnsi="Times New Roman" w:cs="Times New Roman"/>
          <w:sz w:val="28"/>
          <w:szCs w:val="28"/>
          <w:lang w:eastAsia="ru-RU"/>
        </w:rPr>
        <w:t>кст пр</w:t>
      </w:r>
      <w:proofErr w:type="gramEnd"/>
      <w:r w:rsidRPr="00142838">
        <w:rPr>
          <w:rFonts w:ascii="Times New Roman" w:eastAsia="Times New Roman" w:hAnsi="Times New Roman" w:cs="Times New Roman"/>
          <w:sz w:val="28"/>
          <w:szCs w:val="28"/>
          <w:lang w:eastAsia="ru-RU"/>
        </w:rPr>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76. </w:t>
      </w:r>
      <w:proofErr w:type="gramStart"/>
      <w:r w:rsidRPr="00142838">
        <w:rPr>
          <w:rFonts w:ascii="Times New Roman" w:eastAsia="Times New Roman" w:hAnsi="Times New Roman" w:cs="Times New Roman"/>
          <w:sz w:val="28"/>
          <w:szCs w:val="28"/>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86 настоящего Положения.</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77.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42838">
        <w:rPr>
          <w:rFonts w:ascii="Times New Roman" w:eastAsia="Times New Roman" w:hAnsi="Times New Roman" w:cs="Times New Roman"/>
          <w:sz w:val="28"/>
          <w:szCs w:val="28"/>
          <w:lang w:eastAsia="ru-RU"/>
        </w:rPr>
        <w:t>с даты поступления</w:t>
      </w:r>
      <w:proofErr w:type="gramEnd"/>
      <w:r w:rsidRPr="00142838">
        <w:rPr>
          <w:rFonts w:ascii="Times New Roman" w:eastAsia="Times New Roman" w:hAnsi="Times New Roman" w:cs="Times New Roman"/>
          <w:sz w:val="28"/>
          <w:szCs w:val="28"/>
          <w:lang w:eastAsia="ru-RU"/>
        </w:rPr>
        <w:t xml:space="preserve"> запроса обязан представить такому участнику конкурса соответствующие разъяснения в письменной форме.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78. Участник конкурса вправе обжаловать результаты конкурса в порядке, предусмотренном законодательством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142838" w:rsidRPr="00142838" w:rsidRDefault="00142838" w:rsidP="008008DB">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80. Организатор конкурса в течение 10 рабочих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 предусмотренном пунктом 32 настоящего Положения.</w:t>
      </w:r>
    </w:p>
    <w:p w:rsidR="00142838" w:rsidRPr="008008DB" w:rsidRDefault="00142838" w:rsidP="008008DB">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8008DB">
        <w:rPr>
          <w:rFonts w:ascii="Times New Roman" w:eastAsia="Times New Roman" w:hAnsi="Times New Roman" w:cs="Times New Roman"/>
          <w:b/>
          <w:sz w:val="28"/>
          <w:szCs w:val="28"/>
          <w:lang w:eastAsia="ru-RU"/>
        </w:rPr>
        <w:t>IX. Заключение договора управления многоквартирным домом по результатам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81. Победитель конкурса в течение 10 рабочих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82. Победитель конкурса в течение 20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83. В случае если победитель конкурса в срок, предусмотренный пунктом 81 настоящего Положения,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E4767" w:rsidRPr="00112A79" w:rsidRDefault="00142838" w:rsidP="00112A79">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142838">
        <w:rPr>
          <w:rFonts w:ascii="Times New Roman" w:eastAsia="Times New Roman" w:hAnsi="Times New Roman" w:cs="Times New Roman"/>
          <w:sz w:val="28"/>
          <w:szCs w:val="28"/>
          <w:lang w:eastAsia="ru-RU"/>
        </w:rPr>
        <w:t>с даты представления</w:t>
      </w:r>
      <w:proofErr w:type="gramEnd"/>
      <w:r w:rsidRPr="00142838">
        <w:rPr>
          <w:rFonts w:ascii="Times New Roman" w:eastAsia="Times New Roman" w:hAnsi="Times New Roman" w:cs="Times New Roman"/>
          <w:sz w:val="28"/>
          <w:szCs w:val="28"/>
          <w:lang w:eastAsia="ru-RU"/>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E4767" w:rsidRDefault="001E4767" w:rsidP="00112A79">
      <w:pPr>
        <w:shd w:val="clear" w:color="auto" w:fill="FFFFFF"/>
        <w:ind w:firstLine="0"/>
        <w:jc w:val="both"/>
        <w:rPr>
          <w:rFonts w:ascii="Times New Roman" w:eastAsia="Times New Roman" w:hAnsi="Times New Roman" w:cs="Times New Roman"/>
          <w:sz w:val="24"/>
          <w:szCs w:val="24"/>
          <w:lang w:eastAsia="ru-RU"/>
        </w:rPr>
      </w:pPr>
    </w:p>
    <w:p w:rsidR="00112A79" w:rsidRDefault="00112A79" w:rsidP="00112A79">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Старотитаровского </w:t>
      </w:r>
      <w:proofErr w:type="gramStart"/>
      <w:r>
        <w:rPr>
          <w:rFonts w:ascii="Times New Roman" w:eastAsia="Times New Roman" w:hAnsi="Times New Roman" w:cs="Times New Roman"/>
          <w:sz w:val="28"/>
          <w:szCs w:val="28"/>
          <w:lang w:eastAsia="ru-RU"/>
        </w:rPr>
        <w:t>сельского</w:t>
      </w:r>
      <w:proofErr w:type="gramEnd"/>
    </w:p>
    <w:p w:rsidR="00112A79" w:rsidRPr="009C6BCE" w:rsidRDefault="00112A79" w:rsidP="00112A79">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Темрюкского района                                          А.Г. Титаренко</w:t>
      </w:r>
    </w:p>
    <w:p w:rsidR="001E4767" w:rsidRDefault="001E4767" w:rsidP="00112A79">
      <w:pPr>
        <w:shd w:val="clear" w:color="auto" w:fill="FFFFFF"/>
        <w:ind w:firstLine="0"/>
        <w:jc w:val="left"/>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23434A" w:rsidRDefault="0023434A" w:rsidP="00E737E9">
      <w:pPr>
        <w:shd w:val="clear" w:color="auto" w:fill="FFFFFF"/>
        <w:ind w:firstLine="0"/>
        <w:rPr>
          <w:rFonts w:ascii="Times New Roman" w:eastAsia="Times New Roman" w:hAnsi="Times New Roman" w:cs="Times New Roman"/>
          <w:sz w:val="24"/>
          <w:szCs w:val="24"/>
          <w:lang w:eastAsia="ru-RU"/>
        </w:rPr>
      </w:pPr>
    </w:p>
    <w:p w:rsidR="0023434A" w:rsidRDefault="0023434A"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072454" w:rsidRDefault="00072454" w:rsidP="00072454">
      <w:pPr>
        <w:shd w:val="clear" w:color="auto" w:fill="FFFFFF"/>
        <w:ind w:firstLine="0"/>
        <w:jc w:val="both"/>
        <w:rPr>
          <w:rFonts w:ascii="Times New Roman" w:eastAsia="Times New Roman" w:hAnsi="Times New Roman" w:cs="Times New Roman"/>
          <w:sz w:val="24"/>
          <w:szCs w:val="24"/>
          <w:lang w:eastAsia="ru-RU"/>
        </w:rPr>
      </w:pPr>
    </w:p>
    <w:p w:rsidR="00072454" w:rsidRDefault="00072454" w:rsidP="00112A79">
      <w:pPr>
        <w:shd w:val="clear" w:color="auto" w:fill="FFFFFF"/>
        <w:ind w:firstLine="0"/>
        <w:rPr>
          <w:rFonts w:ascii="Times New Roman" w:eastAsia="Times New Roman" w:hAnsi="Times New Roman" w:cs="Times New Roman"/>
          <w:sz w:val="24"/>
          <w:szCs w:val="24"/>
          <w:lang w:eastAsia="ru-RU"/>
        </w:rPr>
      </w:pPr>
    </w:p>
    <w:p w:rsidR="00072454"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737E9" w:rsidRPr="00E737E9">
        <w:rPr>
          <w:rFonts w:ascii="Times New Roman" w:eastAsia="Times New Roman" w:hAnsi="Times New Roman" w:cs="Times New Roman"/>
          <w:sz w:val="24"/>
          <w:szCs w:val="24"/>
          <w:lang w:eastAsia="ru-RU"/>
        </w:rPr>
        <w:t>Приложение N 1 </w:t>
      </w:r>
      <w:r w:rsidR="00E737E9" w:rsidRPr="00E737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к «Положению </w:t>
      </w:r>
      <w:r w:rsidR="00E737E9" w:rsidRPr="00E737E9">
        <w:rPr>
          <w:rFonts w:ascii="Times New Roman" w:eastAsia="Times New Roman" w:hAnsi="Times New Roman" w:cs="Times New Roman"/>
          <w:sz w:val="24"/>
          <w:szCs w:val="24"/>
          <w:lang w:eastAsia="ru-RU"/>
        </w:rPr>
        <w:t xml:space="preserve">о проведении </w:t>
      </w:r>
    </w:p>
    <w:p w:rsidR="00072454"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открытого конкурса </w:t>
      </w:r>
      <w:proofErr w:type="gramStart"/>
      <w:r w:rsidR="00E737E9" w:rsidRPr="00E737E9">
        <w:rPr>
          <w:rFonts w:ascii="Times New Roman" w:eastAsia="Times New Roman" w:hAnsi="Times New Roman" w:cs="Times New Roman"/>
          <w:sz w:val="24"/>
          <w:szCs w:val="24"/>
          <w:lang w:eastAsia="ru-RU"/>
        </w:rPr>
        <w:t>по</w:t>
      </w:r>
      <w:proofErr w:type="gramEnd"/>
      <w:r w:rsidR="00E737E9" w:rsidRPr="00E737E9">
        <w:rPr>
          <w:rFonts w:ascii="Times New Roman" w:eastAsia="Times New Roman" w:hAnsi="Times New Roman" w:cs="Times New Roman"/>
          <w:sz w:val="24"/>
          <w:szCs w:val="24"/>
          <w:lang w:eastAsia="ru-RU"/>
        </w:rPr>
        <w:t xml:space="preserve"> </w:t>
      </w:r>
    </w:p>
    <w:p w:rsidR="00E737E9" w:rsidRPr="00E737E9"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отбору управляющей организации </w:t>
      </w:r>
      <w:r w:rsidR="00E737E9" w:rsidRPr="00E737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для управления многоквартирным домом </w:t>
      </w:r>
      <w:r w:rsidR="00E737E9" w:rsidRPr="00E737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в Старотитаровском сельском поселении</w:t>
      </w:r>
    </w:p>
    <w:p w:rsidR="00E737E9" w:rsidRPr="00E737E9"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Темрюкского района»</w:t>
      </w:r>
    </w:p>
    <w:p w:rsidR="00E737E9" w:rsidRPr="00E737E9" w:rsidRDefault="00E737E9" w:rsidP="00112A79">
      <w:pPr>
        <w:shd w:val="clear" w:color="auto" w:fill="FFFFFF"/>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sidR="00072454">
        <w:rPr>
          <w:rFonts w:ascii="Times New Roman" w:eastAsia="Times New Roman" w:hAnsi="Times New Roman" w:cs="Times New Roman"/>
          <w:sz w:val="24"/>
          <w:szCs w:val="24"/>
          <w:lang w:eastAsia="ru-RU"/>
        </w:rPr>
        <w:t xml:space="preserve">                               УТВЕРЖДАЮ</w:t>
      </w:r>
    </w:p>
    <w:p w:rsid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Глава </w:t>
      </w:r>
      <w:r w:rsidR="00072454">
        <w:rPr>
          <w:rFonts w:ascii="Times New Roman" w:eastAsia="Times New Roman" w:hAnsi="Times New Roman" w:cs="Times New Roman"/>
          <w:sz w:val="24"/>
          <w:szCs w:val="24"/>
          <w:lang w:eastAsia="ru-RU"/>
        </w:rPr>
        <w:t xml:space="preserve">Старотитаровского </w:t>
      </w:r>
      <w:proofErr w:type="gramStart"/>
      <w:r w:rsidR="00072454">
        <w:rPr>
          <w:rFonts w:ascii="Times New Roman" w:eastAsia="Times New Roman" w:hAnsi="Times New Roman" w:cs="Times New Roman"/>
          <w:sz w:val="24"/>
          <w:szCs w:val="24"/>
          <w:lang w:eastAsia="ru-RU"/>
        </w:rPr>
        <w:t>сельского</w:t>
      </w:r>
      <w:proofErr w:type="gramEnd"/>
    </w:p>
    <w:p w:rsidR="00072454" w:rsidRPr="00E737E9" w:rsidRDefault="00072454"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Темрюкского района</w:t>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sidR="00072454">
        <w:rPr>
          <w:rFonts w:ascii="Times New Roman" w:eastAsia="Times New Roman" w:hAnsi="Times New Roman" w:cs="Times New Roman"/>
          <w:sz w:val="24"/>
          <w:szCs w:val="24"/>
          <w:lang w:eastAsia="ru-RU"/>
        </w:rPr>
        <w:t xml:space="preserve">                     __________</w:t>
      </w:r>
      <w:r w:rsidRPr="00E737E9">
        <w:rPr>
          <w:rFonts w:ascii="Times New Roman" w:eastAsia="Times New Roman" w:hAnsi="Times New Roman" w:cs="Times New Roman"/>
          <w:sz w:val="24"/>
          <w:szCs w:val="24"/>
          <w:lang w:eastAsia="ru-RU"/>
        </w:rPr>
        <w:t>____ /_____________/</w:t>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 _________________ 20__ г.</w:t>
      </w:r>
    </w:p>
    <w:p w:rsidR="00ED4213" w:rsidRDefault="00ED4213" w:rsidP="00ED4213">
      <w:pPr>
        <w:jc w:val="center"/>
        <w:rPr>
          <w:rFonts w:ascii="Times New Roman" w:eastAsia="Calibri" w:hAnsi="Times New Roman" w:cs="Times New Roman"/>
          <w:b/>
          <w:bCs/>
          <w:sz w:val="28"/>
          <w:szCs w:val="28"/>
        </w:rPr>
      </w:pPr>
    </w:p>
    <w:p w:rsidR="00ED4213" w:rsidRDefault="00ED4213" w:rsidP="00ED4213">
      <w:pPr>
        <w:jc w:val="center"/>
        <w:rPr>
          <w:rFonts w:ascii="Times New Roman" w:eastAsia="Calibri" w:hAnsi="Times New Roman" w:cs="Times New Roman"/>
          <w:b/>
          <w:bCs/>
          <w:sz w:val="28"/>
          <w:szCs w:val="28"/>
        </w:rPr>
      </w:pPr>
    </w:p>
    <w:p w:rsidR="002073F5" w:rsidRPr="00ED4213" w:rsidRDefault="002073F5" w:rsidP="00ED4213">
      <w:pPr>
        <w:jc w:val="center"/>
        <w:rPr>
          <w:rFonts w:ascii="Times New Roman" w:eastAsia="Calibri" w:hAnsi="Times New Roman" w:cs="Times New Roman"/>
          <w:b/>
          <w:bCs/>
          <w:sz w:val="28"/>
          <w:szCs w:val="28"/>
        </w:rPr>
      </w:pPr>
      <w:r w:rsidRPr="002073F5">
        <w:rPr>
          <w:rFonts w:ascii="Times New Roman" w:eastAsia="Calibri" w:hAnsi="Times New Roman" w:cs="Times New Roman"/>
          <w:b/>
          <w:bCs/>
          <w:sz w:val="28"/>
          <w:szCs w:val="28"/>
        </w:rPr>
        <w:t>I. Общие сведения о многоквартирном доме</w:t>
      </w:r>
    </w:p>
    <w:tbl>
      <w:tblPr>
        <w:tblW w:w="0" w:type="auto"/>
        <w:tblCellMar>
          <w:left w:w="0" w:type="dxa"/>
          <w:right w:w="0" w:type="dxa"/>
        </w:tblCellMar>
        <w:tblLook w:val="01E0"/>
      </w:tblPr>
      <w:tblGrid>
        <w:gridCol w:w="2194"/>
        <w:gridCol w:w="666"/>
        <w:gridCol w:w="728"/>
        <w:gridCol w:w="105"/>
        <w:gridCol w:w="716"/>
        <w:gridCol w:w="2259"/>
        <w:gridCol w:w="189"/>
        <w:gridCol w:w="2498"/>
      </w:tblGrid>
      <w:tr w:rsidR="002073F5" w:rsidRPr="00ED4213" w:rsidTr="002073F5">
        <w:trPr>
          <w:trHeight w:val="851"/>
        </w:trPr>
        <w:tc>
          <w:tcPr>
            <w:tcW w:w="3857" w:type="dxa"/>
            <w:gridSpan w:val="4"/>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Адрес многоквартирного дома</w:t>
            </w:r>
          </w:p>
        </w:tc>
        <w:tc>
          <w:tcPr>
            <w:tcW w:w="6178" w:type="dxa"/>
            <w:gridSpan w:val="4"/>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7103" w:type="dxa"/>
            <w:gridSpan w:val="6"/>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 Кадастровый номер многоквартирного дома (при его наличии)</w:t>
            </w:r>
          </w:p>
        </w:tc>
        <w:tc>
          <w:tcPr>
            <w:tcW w:w="2932" w:type="dxa"/>
            <w:gridSpan w:val="2"/>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035" w:type="dxa"/>
            <w:gridSpan w:val="8"/>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960" w:type="dxa"/>
            <w:gridSpan w:val="2"/>
            <w:tcBorders>
              <w:top w:val="single" w:sz="4" w:space="0" w:color="auto"/>
            </w:tcBorders>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3. Серия, тип постройки</w:t>
            </w:r>
          </w:p>
        </w:tc>
        <w:tc>
          <w:tcPr>
            <w:tcW w:w="7075" w:type="dxa"/>
            <w:gridSpan w:val="6"/>
            <w:tcBorders>
              <w:top w:val="single" w:sz="4" w:space="0" w:color="auto"/>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242" w:type="dxa"/>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hAnsi="Times New Roman" w:cs="Times New Roman"/>
                <w:sz w:val="24"/>
                <w:szCs w:val="24"/>
              </w:rPr>
              <w:t xml:space="preserve">4.Год </w:t>
            </w:r>
            <w:r w:rsidRPr="00ED4213">
              <w:rPr>
                <w:rFonts w:ascii="Times New Roman" w:eastAsia="Calibri" w:hAnsi="Times New Roman" w:cs="Times New Roman"/>
                <w:sz w:val="24"/>
                <w:szCs w:val="24"/>
              </w:rPr>
              <w:t>постройки</w:t>
            </w:r>
          </w:p>
        </w:tc>
        <w:tc>
          <w:tcPr>
            <w:tcW w:w="7793" w:type="dxa"/>
            <w:gridSpan w:val="7"/>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7309" w:type="dxa"/>
            <w:gridSpan w:val="7"/>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5. Степень износа по данным государственного технического учета</w:t>
            </w:r>
          </w:p>
        </w:tc>
        <w:tc>
          <w:tcPr>
            <w:tcW w:w="2726"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035" w:type="dxa"/>
            <w:gridSpan w:val="8"/>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3747" w:type="dxa"/>
            <w:gridSpan w:val="3"/>
            <w:tcBorders>
              <w:top w:val="single" w:sz="4" w:space="0" w:color="auto"/>
            </w:tcBorders>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hAnsi="Times New Roman" w:cs="Times New Roman"/>
                <w:sz w:val="24"/>
                <w:szCs w:val="24"/>
              </w:rPr>
              <w:t>6.</w:t>
            </w:r>
            <w:r w:rsidRPr="00ED4213">
              <w:rPr>
                <w:rFonts w:ascii="Times New Roman" w:eastAsia="Calibri" w:hAnsi="Times New Roman" w:cs="Times New Roman"/>
                <w:sz w:val="24"/>
                <w:szCs w:val="24"/>
              </w:rPr>
              <w:t>Степень фактического износа</w:t>
            </w:r>
          </w:p>
        </w:tc>
        <w:tc>
          <w:tcPr>
            <w:tcW w:w="6288" w:type="dxa"/>
            <w:gridSpan w:val="5"/>
            <w:tcBorders>
              <w:top w:val="single" w:sz="4" w:space="0" w:color="auto"/>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4638" w:type="dxa"/>
            <w:gridSpan w:val="5"/>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7.</w:t>
            </w:r>
            <w:r w:rsidRPr="00ED4213">
              <w:rPr>
                <w:rFonts w:ascii="Times New Roman" w:eastAsia="Calibri" w:hAnsi="Times New Roman" w:cs="Times New Roman"/>
                <w:sz w:val="24"/>
                <w:szCs w:val="24"/>
              </w:rPr>
              <w:t>Год последнего капитального ремонта</w:t>
            </w:r>
          </w:p>
        </w:tc>
        <w:tc>
          <w:tcPr>
            <w:tcW w:w="5397" w:type="dxa"/>
            <w:gridSpan w:val="3"/>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8.</w:t>
      </w:r>
      <w:r w:rsidRPr="00ED4213">
        <w:rPr>
          <w:rFonts w:ascii="Times New Roman" w:eastAsia="Calibri" w:hAnsi="Times New Roman" w:cs="Times New Roman"/>
          <w:sz w:val="24"/>
          <w:szCs w:val="24"/>
          <w:lang w:val="en-US"/>
        </w:rPr>
        <w:t> </w:t>
      </w:r>
      <w:r w:rsidRPr="00ED4213">
        <w:rPr>
          <w:rFonts w:ascii="Times New Roman" w:eastAsia="Calibri" w:hAnsi="Times New Roman" w:cs="Times New Roman"/>
          <w:sz w:val="24"/>
          <w:szCs w:val="24"/>
        </w:rPr>
        <w:t>Реквизиты правового акта о признании многоквартирного дома аварийным и подлежащим</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720"/>
        <w:gridCol w:w="1506"/>
        <w:gridCol w:w="138"/>
        <w:gridCol w:w="114"/>
        <w:gridCol w:w="627"/>
        <w:gridCol w:w="4456"/>
        <w:gridCol w:w="1780"/>
      </w:tblGrid>
      <w:tr w:rsidR="002073F5" w:rsidRPr="00ED4213" w:rsidTr="00917BFC">
        <w:tc>
          <w:tcPr>
            <w:tcW w:w="720" w:type="dxa"/>
            <w:vAlign w:val="bottom"/>
          </w:tcPr>
          <w:p w:rsidR="002073F5" w:rsidRPr="00ED4213" w:rsidRDefault="002073F5" w:rsidP="002073F5">
            <w:pPr>
              <w:spacing w:after="120"/>
              <w:jc w:val="left"/>
              <w:rPr>
                <w:rFonts w:ascii="Times New Roman" w:eastAsia="Calibri" w:hAnsi="Times New Roman" w:cs="Times New Roman"/>
                <w:sz w:val="24"/>
                <w:szCs w:val="24"/>
              </w:rPr>
            </w:pPr>
            <w:proofErr w:type="spellStart"/>
            <w:r w:rsidRPr="00ED4213">
              <w:rPr>
                <w:rFonts w:ascii="Times New Roman" w:eastAsia="Calibri" w:hAnsi="Times New Roman" w:cs="Times New Roman"/>
                <w:sz w:val="24"/>
                <w:szCs w:val="24"/>
              </w:rPr>
              <w:t>с</w:t>
            </w:r>
            <w:r w:rsidRPr="00ED4213">
              <w:rPr>
                <w:rFonts w:ascii="Times New Roman" w:hAnsi="Times New Roman" w:cs="Times New Roman"/>
                <w:sz w:val="24"/>
                <w:szCs w:val="24"/>
              </w:rPr>
              <w:t>с</w:t>
            </w:r>
            <w:r w:rsidRPr="00ED4213">
              <w:rPr>
                <w:rFonts w:ascii="Times New Roman" w:eastAsia="Calibri" w:hAnsi="Times New Roman" w:cs="Times New Roman"/>
                <w:sz w:val="24"/>
                <w:szCs w:val="24"/>
              </w:rPr>
              <w:t>носу</w:t>
            </w:r>
            <w:proofErr w:type="spellEnd"/>
          </w:p>
        </w:tc>
        <w:tc>
          <w:tcPr>
            <w:tcW w:w="9301" w:type="dxa"/>
            <w:gridSpan w:val="6"/>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300" w:type="dxa"/>
            <w:gridSpan w:val="2"/>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9.</w:t>
            </w:r>
            <w:r w:rsidRPr="00ED4213">
              <w:rPr>
                <w:rFonts w:ascii="Times New Roman" w:eastAsia="Calibri" w:hAnsi="Times New Roman" w:cs="Times New Roman"/>
                <w:sz w:val="24"/>
                <w:szCs w:val="24"/>
              </w:rPr>
              <w:t>Количество этажей</w:t>
            </w:r>
          </w:p>
        </w:tc>
        <w:tc>
          <w:tcPr>
            <w:tcW w:w="7721" w:type="dxa"/>
            <w:gridSpan w:val="5"/>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300" w:type="dxa"/>
            <w:gridSpan w:val="2"/>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 xml:space="preserve">10.Наличи </w:t>
            </w:r>
            <w:r w:rsidRPr="00ED4213">
              <w:rPr>
                <w:rFonts w:ascii="Times New Roman" w:eastAsia="Calibri" w:hAnsi="Times New Roman" w:cs="Times New Roman"/>
                <w:sz w:val="24"/>
                <w:szCs w:val="24"/>
              </w:rPr>
              <w:t>подвала</w:t>
            </w:r>
          </w:p>
        </w:tc>
        <w:tc>
          <w:tcPr>
            <w:tcW w:w="7721" w:type="dxa"/>
            <w:gridSpan w:val="5"/>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3252" w:type="dxa"/>
            <w:gridSpan w:val="5"/>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11.</w:t>
            </w:r>
            <w:r w:rsidRPr="00ED4213">
              <w:rPr>
                <w:rFonts w:ascii="Times New Roman" w:eastAsia="Calibri" w:hAnsi="Times New Roman" w:cs="Times New Roman"/>
                <w:sz w:val="24"/>
                <w:szCs w:val="24"/>
              </w:rPr>
              <w:t>Наличие цокольного этажа</w:t>
            </w:r>
          </w:p>
        </w:tc>
        <w:tc>
          <w:tcPr>
            <w:tcW w:w="6769" w:type="dxa"/>
            <w:gridSpan w:val="2"/>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449" w:type="dxa"/>
            <w:gridSpan w:val="3"/>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 xml:space="preserve">12. Наличие </w:t>
            </w:r>
            <w:r w:rsidRPr="00ED4213">
              <w:rPr>
                <w:rFonts w:ascii="Times New Roman" w:eastAsia="Calibri" w:hAnsi="Times New Roman" w:cs="Times New Roman"/>
                <w:sz w:val="24"/>
                <w:szCs w:val="24"/>
              </w:rPr>
              <w:lastRenderedPageBreak/>
              <w:t>мансарды</w:t>
            </w:r>
          </w:p>
        </w:tc>
        <w:tc>
          <w:tcPr>
            <w:tcW w:w="7572" w:type="dxa"/>
            <w:gridSpan w:val="4"/>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449" w:type="dxa"/>
            <w:gridSpan w:val="3"/>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lastRenderedPageBreak/>
              <w:t>13. Наличие мезонина</w:t>
            </w:r>
          </w:p>
        </w:tc>
        <w:tc>
          <w:tcPr>
            <w:tcW w:w="7572" w:type="dxa"/>
            <w:gridSpan w:val="4"/>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572" w:type="dxa"/>
            <w:gridSpan w:val="4"/>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14. Количество квартир</w:t>
            </w:r>
          </w:p>
        </w:tc>
        <w:tc>
          <w:tcPr>
            <w:tcW w:w="7449" w:type="dxa"/>
            <w:gridSpan w:val="3"/>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8089" w:type="dxa"/>
            <w:gridSpan w:val="6"/>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15. Количество нежилых помещений, не входящих в состав общего имущества</w:t>
            </w:r>
          </w:p>
        </w:tc>
        <w:tc>
          <w:tcPr>
            <w:tcW w:w="1932"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16.</w:t>
      </w:r>
      <w:r w:rsidRPr="00ED4213">
        <w:rPr>
          <w:rFonts w:ascii="Times New Roman" w:eastAsia="Calibri" w:hAnsi="Times New Roman" w:cs="Times New Roman"/>
          <w:sz w:val="24"/>
          <w:szCs w:val="24"/>
          <w:lang w:val="en-US"/>
        </w:rPr>
        <w:t> </w:t>
      </w:r>
      <w:r w:rsidRPr="00ED4213">
        <w:rPr>
          <w:rFonts w:ascii="Times New Roman" w:eastAsia="Calibri" w:hAnsi="Times New Roman" w:cs="Times New Roman"/>
          <w:sz w:val="24"/>
          <w:szCs w:val="24"/>
        </w:rPr>
        <w:t>Реквизиты правового акта о признании всех жилых помещений в многоквартирном доме</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3142"/>
        <w:gridCol w:w="6199"/>
      </w:tblGrid>
      <w:tr w:rsidR="002073F5" w:rsidRPr="00ED4213" w:rsidTr="00917BFC">
        <w:tc>
          <w:tcPr>
            <w:tcW w:w="3318" w:type="dxa"/>
            <w:vAlign w:val="bottom"/>
          </w:tcPr>
          <w:p w:rsidR="002073F5" w:rsidRPr="00ED4213" w:rsidRDefault="002073F5" w:rsidP="002073F5">
            <w:pPr>
              <w:spacing w:after="120"/>
              <w:ind w:firstLine="0"/>
              <w:jc w:val="left"/>
              <w:rPr>
                <w:rFonts w:ascii="Times New Roman" w:eastAsia="Calibri" w:hAnsi="Times New Roman" w:cs="Times New Roman"/>
                <w:sz w:val="24"/>
                <w:szCs w:val="24"/>
              </w:rPr>
            </w:pPr>
            <w:proofErr w:type="gramStart"/>
            <w:r w:rsidRPr="00ED4213">
              <w:rPr>
                <w:rFonts w:ascii="Times New Roman" w:eastAsia="Calibri" w:hAnsi="Times New Roman" w:cs="Times New Roman"/>
                <w:sz w:val="24"/>
                <w:szCs w:val="24"/>
              </w:rPr>
              <w:t>непригодными</w:t>
            </w:r>
            <w:proofErr w:type="gramEnd"/>
            <w:r w:rsidRPr="00ED4213">
              <w:rPr>
                <w:rFonts w:ascii="Times New Roman" w:eastAsia="Calibri" w:hAnsi="Times New Roman" w:cs="Times New Roman"/>
                <w:sz w:val="24"/>
                <w:szCs w:val="24"/>
              </w:rPr>
              <w:t xml:space="preserve"> для проживания</w:t>
            </w:r>
          </w:p>
        </w:tc>
        <w:tc>
          <w:tcPr>
            <w:tcW w:w="6873"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191" w:type="dxa"/>
            <w:gridSpan w:val="2"/>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2501"/>
        <w:gridCol w:w="5856"/>
        <w:gridCol w:w="984"/>
      </w:tblGrid>
      <w:tr w:rsidR="002073F5" w:rsidRPr="00ED4213" w:rsidTr="002073F5">
        <w:trPr>
          <w:trHeight w:val="68"/>
        </w:trPr>
        <w:tc>
          <w:tcPr>
            <w:tcW w:w="10191" w:type="dxa"/>
            <w:gridSpan w:val="3"/>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618"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18. Строительный объем</w:t>
            </w:r>
          </w:p>
        </w:tc>
        <w:tc>
          <w:tcPr>
            <w:tcW w:w="6537" w:type="dxa"/>
            <w:vAlign w:val="bottom"/>
          </w:tcPr>
          <w:p w:rsidR="002073F5" w:rsidRPr="00ED4213" w:rsidRDefault="002073F5" w:rsidP="002073F5">
            <w:pPr>
              <w:spacing w:after="120"/>
              <w:jc w:val="left"/>
              <w:rPr>
                <w:rFonts w:ascii="Times New Roman" w:eastAsia="Calibri" w:hAnsi="Times New Roman" w:cs="Times New Roman"/>
                <w:sz w:val="24"/>
                <w:szCs w:val="24"/>
              </w:rPr>
            </w:pPr>
          </w:p>
        </w:tc>
        <w:tc>
          <w:tcPr>
            <w:tcW w:w="686" w:type="dxa"/>
            <w:vAlign w:val="bottom"/>
          </w:tcPr>
          <w:p w:rsidR="002073F5" w:rsidRPr="00ED4213" w:rsidRDefault="002073F5" w:rsidP="002073F5">
            <w:pPr>
              <w:spacing w:after="120"/>
              <w:jc w:val="left"/>
              <w:rPr>
                <w:rFonts w:ascii="Times New Roman" w:eastAsia="Calibri" w:hAnsi="Times New Roman" w:cs="Times New Roman"/>
                <w:sz w:val="24"/>
                <w:szCs w:val="24"/>
              </w:rPr>
            </w:pPr>
            <w:proofErr w:type="spellStart"/>
            <w:r w:rsidRPr="00ED4213">
              <w:rPr>
                <w:rFonts w:ascii="Times New Roman" w:eastAsia="Calibri" w:hAnsi="Times New Roman" w:cs="Times New Roman"/>
                <w:sz w:val="24"/>
                <w:szCs w:val="24"/>
              </w:rPr>
              <w:t>к</w:t>
            </w:r>
            <w:r w:rsidRPr="00ED4213">
              <w:rPr>
                <w:rFonts w:ascii="Times New Roman" w:hAnsi="Times New Roman" w:cs="Times New Roman"/>
                <w:sz w:val="24"/>
                <w:szCs w:val="24"/>
              </w:rPr>
              <w:t>к</w:t>
            </w:r>
            <w:r w:rsidRPr="00ED4213">
              <w:rPr>
                <w:rFonts w:ascii="Times New Roman" w:eastAsia="Calibri" w:hAnsi="Times New Roman" w:cs="Times New Roman"/>
                <w:sz w:val="24"/>
                <w:szCs w:val="24"/>
              </w:rPr>
              <w:t>уб</w:t>
            </w:r>
            <w:proofErr w:type="spellEnd"/>
            <w:r w:rsidRPr="00ED4213">
              <w:rPr>
                <w:rFonts w:ascii="Times New Roman" w:eastAsia="Calibri" w:hAnsi="Times New Roman" w:cs="Times New Roman"/>
                <w:sz w:val="24"/>
                <w:szCs w:val="24"/>
              </w:rPr>
              <w:t>.</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19. Площадь:</w:t>
      </w:r>
    </w:p>
    <w:p w:rsidR="002073F5" w:rsidRPr="00ED4213" w:rsidRDefault="002073F5" w:rsidP="002073F5">
      <w:pPr>
        <w:ind w:firstLine="34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а) многоквартирного дома с лоджиями, балконами, шкафами, коридорами и лестничными клетками______________________________________________________________________   кв</w:t>
      </w:r>
      <w:proofErr w:type="gramStart"/>
      <w:r w:rsidRPr="00ED4213">
        <w:rPr>
          <w:rFonts w:ascii="Times New Roman" w:eastAsia="Calibri" w:hAnsi="Times New Roman" w:cs="Times New Roman"/>
          <w:sz w:val="24"/>
          <w:szCs w:val="24"/>
        </w:rPr>
        <w:t>.м</w:t>
      </w:r>
      <w:proofErr w:type="gramEnd"/>
      <w:r w:rsidRPr="00ED4213">
        <w:rPr>
          <w:rFonts w:ascii="Times New Roman" w:eastAsia="Calibri" w:hAnsi="Times New Roman" w:cs="Times New Roman"/>
          <w:sz w:val="24"/>
          <w:szCs w:val="24"/>
        </w:rPr>
        <w:br/>
      </w:r>
    </w:p>
    <w:tbl>
      <w:tblPr>
        <w:tblW w:w="0" w:type="auto"/>
        <w:tblInd w:w="364" w:type="dxa"/>
        <w:tblCellMar>
          <w:left w:w="0" w:type="dxa"/>
          <w:right w:w="0" w:type="dxa"/>
        </w:tblCellMar>
        <w:tblLook w:val="01E0"/>
      </w:tblPr>
      <w:tblGrid>
        <w:gridCol w:w="4560"/>
        <w:gridCol w:w="3873"/>
        <w:gridCol w:w="558"/>
      </w:tblGrid>
      <w:tr w:rsidR="002073F5" w:rsidRPr="00ED4213" w:rsidTr="00917BFC">
        <w:tc>
          <w:tcPr>
            <w:tcW w:w="4942"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б) жилых помещений (общая площадь квартир)</w:t>
            </w:r>
          </w:p>
        </w:tc>
        <w:tc>
          <w:tcPr>
            <w:tcW w:w="4311"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c>
          <w:tcPr>
            <w:tcW w:w="588"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кв.</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bl>
    <w:p w:rsidR="002073F5" w:rsidRPr="00ED4213" w:rsidRDefault="002073F5" w:rsidP="002073F5">
      <w:pPr>
        <w:ind w:firstLine="34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в) нежилых помещений (общая площадь нежилых помещений, не входящих в состав общего</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3687"/>
        <w:gridCol w:w="5097"/>
        <w:gridCol w:w="557"/>
      </w:tblGrid>
      <w:tr w:rsidR="002073F5" w:rsidRPr="00ED4213" w:rsidTr="00917BFC">
        <w:tc>
          <w:tcPr>
            <w:tcW w:w="3906"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имущества в многоквартирном доме)</w:t>
            </w:r>
          </w:p>
        </w:tc>
        <w:tc>
          <w:tcPr>
            <w:tcW w:w="5697"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c>
          <w:tcPr>
            <w:tcW w:w="588"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кв.</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bl>
    <w:p w:rsidR="002073F5" w:rsidRPr="00ED4213" w:rsidRDefault="002073F5" w:rsidP="002073F5">
      <w:pPr>
        <w:ind w:firstLine="34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г) помещений общего пользования (общая площадь нежилых помещений, входящих в состав</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2424"/>
        <w:gridCol w:w="1961"/>
        <w:gridCol w:w="3428"/>
        <w:gridCol w:w="965"/>
        <w:gridCol w:w="563"/>
      </w:tblGrid>
      <w:tr w:rsidR="002073F5" w:rsidRPr="00ED4213" w:rsidTr="00917BFC">
        <w:tc>
          <w:tcPr>
            <w:tcW w:w="4629" w:type="dxa"/>
            <w:gridSpan w:val="2"/>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общего имущества в многоквартирном доме)</w:t>
            </w:r>
          </w:p>
        </w:tc>
        <w:tc>
          <w:tcPr>
            <w:tcW w:w="4810" w:type="dxa"/>
            <w:gridSpan w:val="2"/>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2"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r w:rsidR="002073F5" w:rsidRPr="00ED4213" w:rsidTr="00917BFC">
        <w:tc>
          <w:tcPr>
            <w:tcW w:w="2497" w:type="dxa"/>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20. Количество лестниц</w:t>
            </w:r>
          </w:p>
        </w:tc>
        <w:tc>
          <w:tcPr>
            <w:tcW w:w="6941" w:type="dxa"/>
            <w:gridSpan w:val="3"/>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3"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шт.</w:t>
            </w:r>
          </w:p>
        </w:tc>
      </w:tr>
      <w:tr w:rsidR="002073F5" w:rsidRPr="00ED4213" w:rsidTr="00917BFC">
        <w:tc>
          <w:tcPr>
            <w:tcW w:w="8383" w:type="dxa"/>
            <w:gridSpan w:val="3"/>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21. Уборочная площадь лестниц (включая межквартирные лестничные площадки)</w:t>
            </w:r>
          </w:p>
        </w:tc>
        <w:tc>
          <w:tcPr>
            <w:tcW w:w="1055"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3"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 м</w:t>
            </w:r>
          </w:p>
        </w:tc>
      </w:tr>
      <w:tr w:rsidR="002073F5" w:rsidRPr="00ED4213" w:rsidTr="00917BFC">
        <w:tc>
          <w:tcPr>
            <w:tcW w:w="4629" w:type="dxa"/>
            <w:gridSpan w:val="2"/>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22. Уборочная площадь общих коридоров</w:t>
            </w:r>
          </w:p>
        </w:tc>
        <w:tc>
          <w:tcPr>
            <w:tcW w:w="4809" w:type="dxa"/>
            <w:gridSpan w:val="2"/>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3"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 м</w:t>
            </w:r>
          </w:p>
        </w:tc>
      </w:tr>
    </w:tbl>
    <w:p w:rsidR="002073F5" w:rsidRPr="00ED4213" w:rsidRDefault="002073F5" w:rsidP="002073F5">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23. Уборочная площадь других помещений общего пользования (включая технические этажи,</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3103"/>
        <w:gridCol w:w="5679"/>
        <w:gridCol w:w="559"/>
      </w:tblGrid>
      <w:tr w:rsidR="002073F5" w:rsidRPr="00ED4213" w:rsidTr="00917BFC">
        <w:tc>
          <w:tcPr>
            <w:tcW w:w="3304" w:type="dxa"/>
            <w:vAlign w:val="bottom"/>
          </w:tcPr>
          <w:p w:rsidR="002073F5" w:rsidRPr="00ED4213" w:rsidRDefault="00ED4213" w:rsidP="00ED4213">
            <w:pPr>
              <w:spacing w:after="120"/>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073F5" w:rsidRPr="00ED4213">
              <w:rPr>
                <w:rFonts w:ascii="Times New Roman" w:eastAsia="Calibri" w:hAnsi="Times New Roman" w:cs="Times New Roman"/>
                <w:sz w:val="24"/>
                <w:szCs w:val="24"/>
              </w:rPr>
              <w:t>чердаки, технические подвалы)</w:t>
            </w:r>
          </w:p>
        </w:tc>
        <w:tc>
          <w:tcPr>
            <w:tcW w:w="6299"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8"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 м</w:t>
            </w:r>
          </w:p>
        </w:tc>
      </w:tr>
    </w:tbl>
    <w:p w:rsidR="002073F5" w:rsidRPr="00ED4213" w:rsidRDefault="002073F5" w:rsidP="002073F5">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24. Площадь земельного участка, входящего в состав общего имущества многоквартирного</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574"/>
        <w:gridCol w:w="5375"/>
        <w:gridCol w:w="3392"/>
      </w:tblGrid>
      <w:tr w:rsidR="002073F5" w:rsidRPr="00ED4213" w:rsidTr="00917BFC">
        <w:tc>
          <w:tcPr>
            <w:tcW w:w="574" w:type="dxa"/>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дома</w:t>
            </w:r>
          </w:p>
        </w:tc>
        <w:tc>
          <w:tcPr>
            <w:tcW w:w="9617" w:type="dxa"/>
            <w:gridSpan w:val="2"/>
            <w:tcBorders>
              <w:bottom w:val="single" w:sz="4" w:space="0" w:color="auto"/>
            </w:tcBorders>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c>
          <w:tcPr>
            <w:tcW w:w="6439" w:type="dxa"/>
            <w:gridSpan w:val="2"/>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25. Кадастровый номер земельного участка (при его наличии)</w:t>
            </w:r>
          </w:p>
        </w:tc>
        <w:tc>
          <w:tcPr>
            <w:tcW w:w="3402"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191" w:type="dxa"/>
            <w:gridSpan w:val="3"/>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center"/>
        <w:rPr>
          <w:rFonts w:ascii="Times New Roman" w:eastAsia="Calibri" w:hAnsi="Times New Roman" w:cs="Times New Roman"/>
          <w:b/>
          <w:bCs/>
          <w:sz w:val="24"/>
          <w:szCs w:val="24"/>
        </w:rPr>
      </w:pPr>
      <w:r w:rsidRPr="00ED4213">
        <w:rPr>
          <w:rFonts w:ascii="Times New Roman" w:eastAsia="Calibri" w:hAnsi="Times New Roman" w:cs="Times New Roman"/>
          <w:b/>
          <w:bCs/>
          <w:sz w:val="24"/>
          <w:szCs w:val="24"/>
        </w:rPr>
        <w:t>II. Техническое состояние многоквартирного дома, включая пристройки</w:t>
      </w:r>
    </w:p>
    <w:p w:rsidR="002073F5" w:rsidRPr="00ED4213" w:rsidRDefault="002073F5" w:rsidP="002073F5">
      <w:pPr>
        <w:jc w:val="both"/>
        <w:rPr>
          <w:rFonts w:ascii="Times New Roman" w:eastAsia="Calibri" w:hAnsi="Times New Roman" w:cs="Times New Roman"/>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25"/>
        <w:gridCol w:w="3862"/>
        <w:gridCol w:w="2396"/>
        <w:gridCol w:w="2663"/>
      </w:tblGrid>
      <w:tr w:rsidR="002073F5" w:rsidRPr="00ED4213" w:rsidTr="00917BFC">
        <w:tc>
          <w:tcPr>
            <w:tcW w:w="4753" w:type="dxa"/>
            <w:gridSpan w:val="2"/>
          </w:tcPr>
          <w:p w:rsidR="002073F5" w:rsidRPr="00ED4213" w:rsidRDefault="002073F5" w:rsidP="00917BFC">
            <w:pPr>
              <w:spacing w:after="120"/>
              <w:ind w:left="57" w:right="57"/>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Наименование конструктивных элементов</w:t>
            </w:r>
          </w:p>
        </w:tc>
        <w:tc>
          <w:tcPr>
            <w:tcW w:w="2625" w:type="dxa"/>
          </w:tcPr>
          <w:p w:rsidR="002073F5" w:rsidRPr="00ED4213" w:rsidRDefault="002073F5" w:rsidP="00917BFC">
            <w:pPr>
              <w:spacing w:after="120"/>
              <w:ind w:left="57" w:right="57"/>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Описание элементов (материал, конструкция или система, отделка и прочее)</w:t>
            </w:r>
          </w:p>
        </w:tc>
        <w:tc>
          <w:tcPr>
            <w:tcW w:w="2814" w:type="dxa"/>
          </w:tcPr>
          <w:p w:rsidR="002073F5" w:rsidRPr="00ED4213" w:rsidRDefault="002073F5" w:rsidP="00917BFC">
            <w:pPr>
              <w:spacing w:after="120"/>
              <w:ind w:left="57" w:right="57"/>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Техническое состояние элементов общего имущества многоквартирного дома</w:t>
            </w: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1</w:t>
            </w: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Фундамент</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2</w:t>
            </w:r>
            <w:r w:rsidRPr="00ED4213">
              <w:rPr>
                <w:rFonts w:ascii="Times New Roman" w:hAnsi="Times New Roman" w:cs="Times New Roman"/>
                <w:sz w:val="24"/>
                <w:szCs w:val="24"/>
              </w:rPr>
              <w:t>2</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Наружные и внутренние капитальные стены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3</w:t>
            </w:r>
            <w:r w:rsidRPr="00ED4213">
              <w:rPr>
                <w:rFonts w:ascii="Times New Roman" w:hAnsi="Times New Roman" w:cs="Times New Roman"/>
                <w:sz w:val="24"/>
                <w:szCs w:val="24"/>
              </w:rPr>
              <w:t>3</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Перегородки</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4</w:t>
            </w:r>
            <w:r w:rsidRPr="00ED4213">
              <w:rPr>
                <w:rFonts w:ascii="Times New Roman" w:hAnsi="Times New Roman" w:cs="Times New Roman"/>
                <w:sz w:val="24"/>
                <w:szCs w:val="24"/>
              </w:rPr>
              <w:t>4</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Перекрытия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чердачные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междуэтажные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подвальные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5</w:t>
            </w:r>
            <w:r w:rsidRPr="00ED4213">
              <w:rPr>
                <w:rFonts w:ascii="Times New Roman" w:hAnsi="Times New Roman" w:cs="Times New Roman"/>
                <w:sz w:val="24"/>
                <w:szCs w:val="24"/>
              </w:rPr>
              <w:t>5</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Крыша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6</w:t>
            </w:r>
            <w:r w:rsidRPr="00ED4213">
              <w:rPr>
                <w:rFonts w:ascii="Times New Roman" w:hAnsi="Times New Roman" w:cs="Times New Roman"/>
                <w:sz w:val="24"/>
                <w:szCs w:val="24"/>
              </w:rPr>
              <w:t>6</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Полы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7</w:t>
            </w:r>
            <w:r w:rsidRPr="00ED4213">
              <w:rPr>
                <w:rFonts w:ascii="Times New Roman" w:hAnsi="Times New Roman" w:cs="Times New Roman"/>
                <w:sz w:val="24"/>
                <w:szCs w:val="24"/>
              </w:rPr>
              <w:t>7</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Проемы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окна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двери</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8</w:t>
            </w:r>
            <w:r w:rsidRPr="00ED4213">
              <w:rPr>
                <w:rFonts w:ascii="Times New Roman" w:hAnsi="Times New Roman" w:cs="Times New Roman"/>
                <w:sz w:val="24"/>
                <w:szCs w:val="24"/>
              </w:rPr>
              <w:t>8</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Отделка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внутренняя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наружная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9</w:t>
            </w:r>
            <w:r w:rsidRPr="00ED4213">
              <w:rPr>
                <w:rFonts w:ascii="Times New Roman" w:hAnsi="Times New Roman" w:cs="Times New Roman"/>
                <w:sz w:val="24"/>
                <w:szCs w:val="24"/>
              </w:rPr>
              <w:t>9</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Механическое, электрическое, санитарно-техническое и иное оборудование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ванны напольные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электроплиты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телефонные сети и оборудование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сети проводного радиовещания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сигнализация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мусоропровод</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лифт</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вентиляция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1</w:t>
            </w: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0.</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Внутридомовые инженерные коммуникации и оборудование для предоставления коммунальных услуг</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электроснабжение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холодное водоснабжение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горячее водоснабжение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водоотведение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газоснабжение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топление (от внешних котельных)</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отопление (от домовой котельной)</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печи</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калориферы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АГВ</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11</w:t>
            </w: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Крыльца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tbl>
      <w:tblPr>
        <w:tblW w:w="0" w:type="auto"/>
        <w:tblInd w:w="14" w:type="dxa"/>
        <w:tblCellMar>
          <w:left w:w="0" w:type="dxa"/>
          <w:right w:w="0" w:type="dxa"/>
        </w:tblCellMar>
        <w:tblLook w:val="01E0"/>
      </w:tblPr>
      <w:tblGrid>
        <w:gridCol w:w="9341"/>
      </w:tblGrid>
      <w:tr w:rsidR="002073F5" w:rsidRPr="00ED4213" w:rsidTr="00917BFC">
        <w:tc>
          <w:tcPr>
            <w:tcW w:w="10191"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10191"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proofErr w:type="gramStart"/>
            <w:r w:rsidRPr="00ED4213">
              <w:rPr>
                <w:rFonts w:ascii="Times New Roman" w:eastAsia="Calibri" w:hAnsi="Times New Roman" w:cs="Times New Roman"/>
                <w:sz w:val="24"/>
                <w:szCs w:val="24"/>
              </w:rPr>
              <w:t>(должность, ф. и. о. руководителя органа местного самоуправления, уполномоченного устанавливать</w:t>
            </w:r>
            <w:proofErr w:type="gramEnd"/>
          </w:p>
        </w:tc>
      </w:tr>
      <w:tr w:rsidR="002073F5" w:rsidRPr="00ED4213" w:rsidTr="00917BFC">
        <w:tc>
          <w:tcPr>
            <w:tcW w:w="10191"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10191"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техническое состояние многоквартирного дома, являющегося объектом конкурса)</w:t>
            </w: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tbl>
      <w:tblPr>
        <w:tblW w:w="0" w:type="auto"/>
        <w:tblInd w:w="14" w:type="dxa"/>
        <w:tblCellMar>
          <w:left w:w="0" w:type="dxa"/>
          <w:right w:w="0" w:type="dxa"/>
        </w:tblCellMar>
        <w:tblLook w:val="01E0"/>
      </w:tblPr>
      <w:tblGrid>
        <w:gridCol w:w="3598"/>
        <w:gridCol w:w="504"/>
        <w:gridCol w:w="3611"/>
      </w:tblGrid>
      <w:tr w:rsidR="002073F5" w:rsidRPr="00ED4213" w:rsidTr="00917BFC">
        <w:tc>
          <w:tcPr>
            <w:tcW w:w="3598"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04" w:type="dxa"/>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3611"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3598"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lastRenderedPageBreak/>
              <w:t>(подпись)</w:t>
            </w:r>
          </w:p>
        </w:tc>
        <w:tc>
          <w:tcPr>
            <w:tcW w:w="504" w:type="dxa"/>
          </w:tcPr>
          <w:p w:rsidR="002073F5" w:rsidRPr="00ED4213" w:rsidRDefault="002073F5" w:rsidP="00917BFC">
            <w:pPr>
              <w:spacing w:after="120"/>
              <w:jc w:val="center"/>
              <w:rPr>
                <w:rFonts w:ascii="Times New Roman" w:eastAsia="Calibri" w:hAnsi="Times New Roman" w:cs="Times New Roman"/>
                <w:sz w:val="24"/>
                <w:szCs w:val="24"/>
              </w:rPr>
            </w:pPr>
          </w:p>
        </w:tc>
        <w:tc>
          <w:tcPr>
            <w:tcW w:w="3611"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(ф. и. о.)</w:t>
            </w: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«____» ______________ 20__ г.</w:t>
      </w:r>
    </w:p>
    <w:p w:rsidR="002073F5" w:rsidRPr="00ED4213" w:rsidRDefault="002073F5" w:rsidP="002073F5">
      <w:pPr>
        <w:jc w:val="both"/>
        <w:rPr>
          <w:rFonts w:ascii="Times New Roman" w:eastAsia="Calibri" w:hAnsi="Times New Roman" w:cs="Times New Roman"/>
          <w:sz w:val="24"/>
          <w:szCs w:val="24"/>
        </w:rPr>
      </w:pPr>
    </w:p>
    <w:p w:rsidR="001E4767" w:rsidRPr="00ED4213" w:rsidRDefault="002073F5" w:rsidP="00917BFC">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 П</w:t>
      </w:r>
      <w:r w:rsidR="00ED4213" w:rsidRPr="00ED4213">
        <w:rPr>
          <w:rFonts w:ascii="Times New Roman" w:eastAsia="Calibri" w:hAnsi="Times New Roman" w:cs="Times New Roman"/>
          <w:sz w:val="24"/>
          <w:szCs w:val="24"/>
        </w:rPr>
        <w:t>.</w:t>
      </w: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Pr="00917BFC" w:rsidRDefault="00917BFC" w:rsidP="00917BFC">
      <w:pPr>
        <w:jc w:val="both"/>
        <w:rPr>
          <w:rFonts w:ascii="Times New Roman" w:eastAsia="Calibri" w:hAnsi="Times New Roman" w:cs="Times New Roman"/>
          <w:sz w:val="28"/>
          <w:szCs w:val="28"/>
        </w:rPr>
      </w:pPr>
    </w:p>
    <w:p w:rsidR="001E4767" w:rsidRDefault="001E47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1E4767" w:rsidRPr="00E737E9" w:rsidRDefault="001E47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23434A" w:rsidRDefault="0023434A"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E737E9"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Приложение N 2 </w:t>
      </w:r>
      <w:r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6015C2" w:rsidRPr="00E737E9" w:rsidRDefault="00D85246"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r w:rsidR="006015C2">
        <w:rPr>
          <w:rFonts w:ascii="Times New Roman" w:eastAsia="Times New Roman" w:hAnsi="Times New Roman" w:cs="Times New Roman"/>
          <w:sz w:val="24"/>
          <w:szCs w:val="24"/>
          <w:lang w:eastAsia="ru-RU"/>
        </w:rPr>
        <w:t>УТВЕРЖДАЮ</w:t>
      </w:r>
    </w:p>
    <w:p w:rsidR="006015C2"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 xml:space="preserve">Старотитаровского </w:t>
      </w:r>
      <w:proofErr w:type="gramStart"/>
      <w:r>
        <w:rPr>
          <w:rFonts w:ascii="Times New Roman" w:eastAsia="Times New Roman" w:hAnsi="Times New Roman" w:cs="Times New Roman"/>
          <w:sz w:val="24"/>
          <w:szCs w:val="24"/>
          <w:lang w:eastAsia="ru-RU"/>
        </w:rPr>
        <w:t>сельского</w:t>
      </w:r>
      <w:proofErr w:type="gramEnd"/>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Темрюкского района</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w:t>
      </w:r>
      <w:r w:rsidRPr="00E737E9">
        <w:rPr>
          <w:rFonts w:ascii="Times New Roman" w:eastAsia="Times New Roman" w:hAnsi="Times New Roman" w:cs="Times New Roman"/>
          <w:sz w:val="24"/>
          <w:szCs w:val="24"/>
          <w:lang w:eastAsia="ru-RU"/>
        </w:rPr>
        <w:t>____ /_____________/</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 _________________ 20__ г.</w:t>
      </w:r>
    </w:p>
    <w:p w:rsidR="0023434A" w:rsidRDefault="00E737E9" w:rsidP="0023434A">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Pr="0023434A" w:rsidRDefault="00E737E9" w:rsidP="0023434A">
      <w:pPr>
        <w:shd w:val="clear" w:color="auto" w:fill="FFFFFF"/>
        <w:spacing w:before="100" w:beforeAutospacing="1" w:after="100" w:afterAutospacing="1" w:line="234" w:lineRule="atLeast"/>
        <w:ind w:firstLine="0"/>
        <w:jc w:val="center"/>
        <w:rPr>
          <w:rFonts w:ascii="Times New Roman" w:eastAsia="Times New Roman" w:hAnsi="Times New Roman" w:cs="Times New Roman"/>
          <w:sz w:val="24"/>
          <w:szCs w:val="24"/>
          <w:lang w:eastAsia="ru-RU"/>
        </w:rPr>
      </w:pPr>
      <w:r w:rsidRPr="001E4767">
        <w:rPr>
          <w:rFonts w:ascii="Times New Roman" w:eastAsia="Times New Roman" w:hAnsi="Times New Roman" w:cs="Times New Roman"/>
          <w:b/>
          <w:sz w:val="24"/>
          <w:szCs w:val="24"/>
          <w:lang w:eastAsia="ru-RU"/>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N ¦           Наименование           ¦ Периодичность </w:t>
      </w:r>
      <w:proofErr w:type="spellStart"/>
      <w:r w:rsidRPr="00297916">
        <w:rPr>
          <w:rFonts w:ascii="Times New Roman" w:eastAsia="Times New Roman" w:hAnsi="Times New Roman" w:cs="Times New Roman"/>
          <w:sz w:val="24"/>
          <w:szCs w:val="24"/>
          <w:lang w:eastAsia="ru-RU"/>
        </w:rPr>
        <w:t>¦Годовая</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¦Стоимость¦</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п</w:t>
      </w:r>
      <w:proofErr w:type="spellEnd"/>
      <w:proofErr w:type="gramEnd"/>
      <w:r w:rsidRPr="00297916">
        <w:rPr>
          <w:rFonts w:ascii="Times New Roman" w:eastAsia="Times New Roman" w:hAnsi="Times New Roman" w:cs="Times New Roman"/>
          <w:sz w:val="24"/>
          <w:szCs w:val="24"/>
          <w:lang w:eastAsia="ru-RU"/>
        </w:rPr>
        <w:t>/</w:t>
      </w:r>
      <w:proofErr w:type="spellStart"/>
      <w:r w:rsidRPr="00297916">
        <w:rPr>
          <w:rFonts w:ascii="Times New Roman" w:eastAsia="Times New Roman" w:hAnsi="Times New Roman" w:cs="Times New Roman"/>
          <w:sz w:val="24"/>
          <w:szCs w:val="24"/>
          <w:lang w:eastAsia="ru-RU"/>
        </w:rPr>
        <w:t>п¦</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плата  </w:t>
      </w:r>
      <w:proofErr w:type="spellStart"/>
      <w:r w:rsidRPr="00297916">
        <w:rPr>
          <w:rFonts w:ascii="Times New Roman" w:eastAsia="Times New Roman" w:hAnsi="Times New Roman" w:cs="Times New Roman"/>
          <w:sz w:val="24"/>
          <w:szCs w:val="24"/>
          <w:lang w:eastAsia="ru-RU"/>
        </w:rPr>
        <w:t>¦на</w:t>
      </w:r>
      <w:proofErr w:type="spellEnd"/>
      <w:r w:rsidRPr="00297916">
        <w:rPr>
          <w:rFonts w:ascii="Times New Roman" w:eastAsia="Times New Roman" w:hAnsi="Times New Roman" w:cs="Times New Roman"/>
          <w:sz w:val="24"/>
          <w:szCs w:val="24"/>
          <w:lang w:eastAsia="ru-RU"/>
        </w:rPr>
        <w:t xml:space="preserve"> 1 кв.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¦(рублей)¦ м </w:t>
      </w:r>
      <w:proofErr w:type="gramStart"/>
      <w:r w:rsidRPr="00297916">
        <w:rPr>
          <w:rFonts w:ascii="Times New Roman" w:eastAsia="Times New Roman" w:hAnsi="Times New Roman" w:cs="Times New Roman"/>
          <w:sz w:val="24"/>
          <w:szCs w:val="24"/>
          <w:lang w:eastAsia="ru-RU"/>
        </w:rPr>
        <w:t>общ</w:t>
      </w:r>
      <w:proofErr w:type="gramEnd"/>
      <w:r w:rsidRPr="00297916">
        <w:rPr>
          <w:rFonts w:ascii="Times New Roman" w:eastAsia="Times New Roman" w:hAnsi="Times New Roman" w:cs="Times New Roman"/>
          <w:sz w:val="24"/>
          <w:szCs w:val="24"/>
          <w:lang w:eastAsia="ru-RU"/>
        </w:rPr>
        <w:t>.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площади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¦(рублей  ¦</w:t>
      </w:r>
      <w:proofErr w:type="gram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w:t>
      </w:r>
      <w:proofErr w:type="spellEnd"/>
      <w:r w:rsidRPr="00297916">
        <w:rPr>
          <w:rFonts w:ascii="Times New Roman" w:eastAsia="Times New Roman" w:hAnsi="Times New Roman" w:cs="Times New Roman"/>
          <w:sz w:val="24"/>
          <w:szCs w:val="24"/>
          <w:lang w:eastAsia="ru-RU"/>
        </w:rPr>
        <w:t xml:space="preserve"> месяц)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 Содержание помещений общего пользования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1 </w:t>
      </w:r>
      <w:proofErr w:type="spellStart"/>
      <w:r w:rsidRPr="00297916">
        <w:rPr>
          <w:rFonts w:ascii="Times New Roman" w:eastAsia="Times New Roman" w:hAnsi="Times New Roman" w:cs="Times New Roman"/>
          <w:sz w:val="24"/>
          <w:szCs w:val="24"/>
          <w:lang w:eastAsia="ru-RU"/>
        </w:rPr>
        <w:t>¦Подметание</w:t>
      </w:r>
      <w:proofErr w:type="spellEnd"/>
      <w:r w:rsidRPr="00297916">
        <w:rPr>
          <w:rFonts w:ascii="Times New Roman" w:eastAsia="Times New Roman" w:hAnsi="Times New Roman" w:cs="Times New Roman"/>
          <w:sz w:val="24"/>
          <w:szCs w:val="24"/>
          <w:lang w:eastAsia="ru-RU"/>
        </w:rPr>
        <w:t xml:space="preserve"> полов во всех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помещениях</w:t>
      </w:r>
      <w:proofErr w:type="spellEnd"/>
      <w:proofErr w:type="gramEnd"/>
      <w:r w:rsidRPr="00297916">
        <w:rPr>
          <w:rFonts w:ascii="Times New Roman" w:eastAsia="Times New Roman" w:hAnsi="Times New Roman" w:cs="Times New Roman"/>
          <w:sz w:val="24"/>
          <w:szCs w:val="24"/>
          <w:lang w:eastAsia="ru-RU"/>
        </w:rPr>
        <w:t xml:space="preserve"> общего пользования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3 </w:t>
      </w:r>
      <w:proofErr w:type="spellStart"/>
      <w:r w:rsidRPr="00297916">
        <w:rPr>
          <w:rFonts w:ascii="Times New Roman" w:eastAsia="Times New Roman" w:hAnsi="Times New Roman" w:cs="Times New Roman"/>
          <w:sz w:val="24"/>
          <w:szCs w:val="24"/>
          <w:lang w:eastAsia="ru-RU"/>
        </w:rPr>
        <w:t>¦Очистка</w:t>
      </w:r>
      <w:proofErr w:type="spellEnd"/>
      <w:r w:rsidRPr="00297916">
        <w:rPr>
          <w:rFonts w:ascii="Times New Roman" w:eastAsia="Times New Roman" w:hAnsi="Times New Roman" w:cs="Times New Roman"/>
          <w:sz w:val="24"/>
          <w:szCs w:val="24"/>
          <w:lang w:eastAsia="ru-RU"/>
        </w:rPr>
        <w:t xml:space="preserve"> и влажная уборка </w:t>
      </w:r>
      <w:proofErr w:type="gramStart"/>
      <w:r w:rsidRPr="00297916">
        <w:rPr>
          <w:rFonts w:ascii="Times New Roman" w:eastAsia="Times New Roman" w:hAnsi="Times New Roman" w:cs="Times New Roman"/>
          <w:sz w:val="24"/>
          <w:szCs w:val="24"/>
          <w:lang w:eastAsia="ru-RU"/>
        </w:rPr>
        <w:t>мусорных</w:t>
      </w:r>
      <w:proofErr w:type="gramEnd"/>
      <w:r w:rsidRPr="00297916">
        <w:rPr>
          <w:rFonts w:ascii="Times New Roman" w:eastAsia="Times New Roman" w:hAnsi="Times New Roman" w:cs="Times New Roman"/>
          <w:sz w:val="24"/>
          <w:szCs w:val="24"/>
          <w:lang w:eastAsia="ru-RU"/>
        </w:rPr>
        <w:t xml:space="preserve">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¦камер</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AA070A">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II. Уборка земельного участка, входящего в состав общего имущества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многоквартирного дома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5 </w:t>
      </w:r>
      <w:proofErr w:type="spellStart"/>
      <w:r w:rsidRPr="00297916">
        <w:rPr>
          <w:rFonts w:ascii="Times New Roman" w:eastAsia="Times New Roman" w:hAnsi="Times New Roman" w:cs="Times New Roman"/>
          <w:sz w:val="24"/>
          <w:szCs w:val="24"/>
          <w:lang w:eastAsia="ru-RU"/>
        </w:rPr>
        <w:t>¦Подметание</w:t>
      </w:r>
      <w:proofErr w:type="spellEnd"/>
      <w:r w:rsidRPr="00297916">
        <w:rPr>
          <w:rFonts w:ascii="Times New Roman" w:eastAsia="Times New Roman" w:hAnsi="Times New Roman" w:cs="Times New Roman"/>
          <w:sz w:val="24"/>
          <w:szCs w:val="24"/>
          <w:lang w:eastAsia="ru-RU"/>
        </w:rPr>
        <w:t xml:space="preserve"> земельного участка в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¦летний</w:t>
      </w:r>
      <w:proofErr w:type="spellEnd"/>
      <w:r w:rsidRPr="00297916">
        <w:rPr>
          <w:rFonts w:ascii="Times New Roman" w:eastAsia="Times New Roman" w:hAnsi="Times New Roman" w:cs="Times New Roman"/>
          <w:sz w:val="24"/>
          <w:szCs w:val="24"/>
          <w:lang w:eastAsia="ru-RU"/>
        </w:rPr>
        <w:t xml:space="preserve"> период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6 </w:t>
      </w:r>
      <w:proofErr w:type="spellStart"/>
      <w:r w:rsidRPr="00297916">
        <w:rPr>
          <w:rFonts w:ascii="Times New Roman" w:eastAsia="Times New Roman" w:hAnsi="Times New Roman" w:cs="Times New Roman"/>
          <w:sz w:val="24"/>
          <w:szCs w:val="24"/>
          <w:lang w:eastAsia="ru-RU"/>
        </w:rPr>
        <w:t>¦Уборка</w:t>
      </w:r>
      <w:proofErr w:type="spellEnd"/>
      <w:r w:rsidRPr="00297916">
        <w:rPr>
          <w:rFonts w:ascii="Times New Roman" w:eastAsia="Times New Roman" w:hAnsi="Times New Roman" w:cs="Times New Roman"/>
          <w:sz w:val="24"/>
          <w:szCs w:val="24"/>
          <w:lang w:eastAsia="ru-RU"/>
        </w:rPr>
        <w:t xml:space="preserve"> мусора с газона, очистка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¦урн</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7 </w:t>
      </w:r>
      <w:proofErr w:type="spellStart"/>
      <w:r w:rsidRPr="00297916">
        <w:rPr>
          <w:rFonts w:ascii="Times New Roman" w:eastAsia="Times New Roman" w:hAnsi="Times New Roman" w:cs="Times New Roman"/>
          <w:sz w:val="24"/>
          <w:szCs w:val="24"/>
          <w:lang w:eastAsia="ru-RU"/>
        </w:rPr>
        <w:t>¦Уборка</w:t>
      </w:r>
      <w:proofErr w:type="spellEnd"/>
      <w:r w:rsidRPr="00297916">
        <w:rPr>
          <w:rFonts w:ascii="Times New Roman" w:eastAsia="Times New Roman" w:hAnsi="Times New Roman" w:cs="Times New Roman"/>
          <w:sz w:val="24"/>
          <w:szCs w:val="24"/>
          <w:lang w:eastAsia="ru-RU"/>
        </w:rPr>
        <w:t xml:space="preserve"> мусора на </w:t>
      </w:r>
      <w:proofErr w:type="gramStart"/>
      <w:r w:rsidRPr="00297916">
        <w:rPr>
          <w:rFonts w:ascii="Times New Roman" w:eastAsia="Times New Roman" w:hAnsi="Times New Roman" w:cs="Times New Roman"/>
          <w:sz w:val="24"/>
          <w:szCs w:val="24"/>
          <w:lang w:eastAsia="ru-RU"/>
        </w:rPr>
        <w:t>контейнерных</w:t>
      </w:r>
      <w:proofErr w:type="gramEnd"/>
      <w:r w:rsidRPr="00297916">
        <w:rPr>
          <w:rFonts w:ascii="Times New Roman" w:eastAsia="Times New Roman" w:hAnsi="Times New Roman" w:cs="Times New Roman"/>
          <w:sz w:val="24"/>
          <w:szCs w:val="24"/>
          <w:lang w:eastAsia="ru-RU"/>
        </w:rPr>
        <w:t xml:space="preserve">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площадках</w:t>
      </w:r>
      <w:proofErr w:type="spellEnd"/>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lastRenderedPageBreak/>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8 </w:t>
      </w:r>
      <w:proofErr w:type="spellStart"/>
      <w:r w:rsidRPr="00297916">
        <w:rPr>
          <w:rFonts w:ascii="Times New Roman" w:eastAsia="Times New Roman" w:hAnsi="Times New Roman" w:cs="Times New Roman"/>
          <w:sz w:val="24"/>
          <w:szCs w:val="24"/>
          <w:lang w:eastAsia="ru-RU"/>
        </w:rPr>
        <w:t>¦Сдвижка</w:t>
      </w:r>
      <w:proofErr w:type="spellEnd"/>
      <w:r w:rsidRPr="00297916">
        <w:rPr>
          <w:rFonts w:ascii="Times New Roman" w:eastAsia="Times New Roman" w:hAnsi="Times New Roman" w:cs="Times New Roman"/>
          <w:sz w:val="24"/>
          <w:szCs w:val="24"/>
          <w:lang w:eastAsia="ru-RU"/>
        </w:rPr>
        <w:t xml:space="preserve"> и подметание снега </w:t>
      </w:r>
      <w:proofErr w:type="gramStart"/>
      <w:r w:rsidRPr="00297916">
        <w:rPr>
          <w:rFonts w:ascii="Times New Roman" w:eastAsia="Times New Roman" w:hAnsi="Times New Roman" w:cs="Times New Roman"/>
          <w:sz w:val="24"/>
          <w:szCs w:val="24"/>
          <w:lang w:eastAsia="ru-RU"/>
        </w:rPr>
        <w:t>при</w:t>
      </w:r>
      <w:proofErr w:type="gramEnd"/>
      <w:r w:rsidRPr="00297916">
        <w:rPr>
          <w:rFonts w:ascii="Times New Roman" w:eastAsia="Times New Roman" w:hAnsi="Times New Roman" w:cs="Times New Roman"/>
          <w:sz w:val="24"/>
          <w:szCs w:val="24"/>
          <w:lang w:eastAsia="ru-RU"/>
        </w:rPr>
        <w:t xml:space="preserve">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отсутствии</w:t>
      </w:r>
      <w:proofErr w:type="spellEnd"/>
      <w:proofErr w:type="gramEnd"/>
      <w:r w:rsidRPr="00297916">
        <w:rPr>
          <w:rFonts w:ascii="Times New Roman" w:eastAsia="Times New Roman" w:hAnsi="Times New Roman" w:cs="Times New Roman"/>
          <w:sz w:val="24"/>
          <w:szCs w:val="24"/>
          <w:lang w:eastAsia="ru-RU"/>
        </w:rPr>
        <w:t xml:space="preserve"> снегопадов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9 </w:t>
      </w:r>
      <w:proofErr w:type="spellStart"/>
      <w:r w:rsidRPr="00297916">
        <w:rPr>
          <w:rFonts w:ascii="Times New Roman" w:eastAsia="Times New Roman" w:hAnsi="Times New Roman" w:cs="Times New Roman"/>
          <w:sz w:val="24"/>
          <w:szCs w:val="24"/>
          <w:lang w:eastAsia="ru-RU"/>
        </w:rPr>
        <w:t>¦Сдвижка</w:t>
      </w:r>
      <w:proofErr w:type="spellEnd"/>
      <w:r w:rsidRPr="00297916">
        <w:rPr>
          <w:rFonts w:ascii="Times New Roman" w:eastAsia="Times New Roman" w:hAnsi="Times New Roman" w:cs="Times New Roman"/>
          <w:sz w:val="24"/>
          <w:szCs w:val="24"/>
          <w:lang w:eastAsia="ru-RU"/>
        </w:rPr>
        <w:t xml:space="preserve"> и подметание снега </w:t>
      </w:r>
      <w:proofErr w:type="gramStart"/>
      <w:r w:rsidRPr="00297916">
        <w:rPr>
          <w:rFonts w:ascii="Times New Roman" w:eastAsia="Times New Roman" w:hAnsi="Times New Roman" w:cs="Times New Roman"/>
          <w:sz w:val="24"/>
          <w:szCs w:val="24"/>
          <w:lang w:eastAsia="ru-RU"/>
        </w:rPr>
        <w:t>при</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¦по</w:t>
      </w:r>
      <w:proofErr w:type="spellEnd"/>
      <w:r w:rsidRPr="00297916">
        <w:rPr>
          <w:rFonts w:ascii="Times New Roman" w:eastAsia="Times New Roman" w:hAnsi="Times New Roman" w:cs="Times New Roman"/>
          <w:sz w:val="24"/>
          <w:szCs w:val="24"/>
          <w:lang w:eastAsia="ru-RU"/>
        </w:rPr>
        <w:t xml:space="preserve"> мере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снегопаде</w:t>
      </w:r>
      <w:proofErr w:type="spellEnd"/>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¦необходимости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w:t>
      </w:r>
      <w:proofErr w:type="spellEnd"/>
      <w:r w:rsidRPr="00297916">
        <w:rPr>
          <w:rFonts w:ascii="Times New Roman" w:eastAsia="Times New Roman" w:hAnsi="Times New Roman" w:cs="Times New Roman"/>
          <w:sz w:val="24"/>
          <w:szCs w:val="24"/>
          <w:lang w:eastAsia="ru-RU"/>
        </w:rPr>
        <w:t xml:space="preserve"> позднее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¦часов</w:t>
      </w:r>
      <w:proofErr w:type="spellEnd"/>
      <w:r w:rsidRPr="00297916">
        <w:rPr>
          <w:rFonts w:ascii="Times New Roman" w:eastAsia="Times New Roman" w:hAnsi="Times New Roman" w:cs="Times New Roman"/>
          <w:sz w:val="24"/>
          <w:szCs w:val="24"/>
          <w:lang w:eastAsia="ru-RU"/>
        </w:rPr>
        <w:t xml:space="preserve"> после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¦начала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¦снегопада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¦10 </w:t>
      </w:r>
      <w:proofErr w:type="spellStart"/>
      <w:r w:rsidRPr="00297916">
        <w:rPr>
          <w:rFonts w:ascii="Times New Roman" w:eastAsia="Times New Roman" w:hAnsi="Times New Roman" w:cs="Times New Roman"/>
          <w:sz w:val="24"/>
          <w:szCs w:val="24"/>
          <w:lang w:eastAsia="ru-RU"/>
        </w:rPr>
        <w:t>¦Вывоз</w:t>
      </w:r>
      <w:proofErr w:type="spellEnd"/>
      <w:r w:rsidRPr="00297916">
        <w:rPr>
          <w:rFonts w:ascii="Times New Roman" w:eastAsia="Times New Roman" w:hAnsi="Times New Roman" w:cs="Times New Roman"/>
          <w:sz w:val="24"/>
          <w:szCs w:val="24"/>
          <w:lang w:eastAsia="ru-RU"/>
        </w:rPr>
        <w:t xml:space="preserve"> твердых бытовых отходов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III. Подготовка многоквартирного дома к сезонной эксплуатации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¦11 </w:t>
      </w:r>
      <w:proofErr w:type="spellStart"/>
      <w:r w:rsidRPr="00297916">
        <w:rPr>
          <w:rFonts w:ascii="Times New Roman" w:eastAsia="Times New Roman" w:hAnsi="Times New Roman" w:cs="Times New Roman"/>
          <w:sz w:val="24"/>
          <w:szCs w:val="24"/>
          <w:lang w:eastAsia="ru-RU"/>
        </w:rPr>
        <w:t>¦Укрепление</w:t>
      </w:r>
      <w:proofErr w:type="spellEnd"/>
      <w:r w:rsidRPr="00297916">
        <w:rPr>
          <w:rFonts w:ascii="Times New Roman" w:eastAsia="Times New Roman" w:hAnsi="Times New Roman" w:cs="Times New Roman"/>
          <w:sz w:val="24"/>
          <w:szCs w:val="24"/>
          <w:lang w:eastAsia="ru-RU"/>
        </w:rPr>
        <w:t xml:space="preserve"> водосточных труб, </w:t>
      </w:r>
      <w:proofErr w:type="spellStart"/>
      <w:r w:rsidRPr="00297916">
        <w:rPr>
          <w:rFonts w:ascii="Times New Roman" w:eastAsia="Times New Roman" w:hAnsi="Times New Roman" w:cs="Times New Roman"/>
          <w:sz w:val="24"/>
          <w:szCs w:val="24"/>
          <w:lang w:eastAsia="ru-RU"/>
        </w:rPr>
        <w:t>колен¦</w:t>
      </w:r>
      <w:proofErr w:type="spellEnd"/>
      <w:r w:rsidRPr="00297916">
        <w:rPr>
          <w:rFonts w:ascii="Times New Roman" w:eastAsia="Times New Roman" w:hAnsi="Times New Roman" w:cs="Times New Roman"/>
          <w:sz w:val="24"/>
          <w:szCs w:val="24"/>
          <w:lang w:eastAsia="ru-RU"/>
        </w:rPr>
        <w:t>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w:t>
      </w:r>
      <w:proofErr w:type="spellEnd"/>
      <w:r w:rsidRPr="00297916">
        <w:rPr>
          <w:rFonts w:ascii="Times New Roman" w:eastAsia="Times New Roman" w:hAnsi="Times New Roman" w:cs="Times New Roman"/>
          <w:sz w:val="24"/>
          <w:szCs w:val="24"/>
          <w:lang w:eastAsia="ru-RU"/>
        </w:rPr>
        <w:t xml:space="preserve"> воронок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¦12 </w:t>
      </w:r>
      <w:proofErr w:type="spellStart"/>
      <w:r w:rsidRPr="00297916">
        <w:rPr>
          <w:rFonts w:ascii="Times New Roman" w:eastAsia="Times New Roman" w:hAnsi="Times New Roman" w:cs="Times New Roman"/>
          <w:sz w:val="24"/>
          <w:szCs w:val="24"/>
          <w:lang w:eastAsia="ru-RU"/>
        </w:rPr>
        <w:t>¦Расконсервирование</w:t>
      </w:r>
      <w:proofErr w:type="spellEnd"/>
      <w:r w:rsidRPr="00297916">
        <w:rPr>
          <w:rFonts w:ascii="Times New Roman" w:eastAsia="Times New Roman" w:hAnsi="Times New Roman" w:cs="Times New Roman"/>
          <w:sz w:val="24"/>
          <w:szCs w:val="24"/>
          <w:lang w:eastAsia="ru-RU"/>
        </w:rPr>
        <w:t xml:space="preserve"> и ремонт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¦поливочной</w:t>
      </w:r>
      <w:proofErr w:type="spellEnd"/>
      <w:r w:rsidRPr="00297916">
        <w:rPr>
          <w:rFonts w:ascii="Times New Roman" w:eastAsia="Times New Roman" w:hAnsi="Times New Roman" w:cs="Times New Roman"/>
          <w:sz w:val="24"/>
          <w:szCs w:val="24"/>
          <w:lang w:eastAsia="ru-RU"/>
        </w:rPr>
        <w:t xml:space="preserve"> системы, консервация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¦системы</w:t>
      </w:r>
      <w:proofErr w:type="spellEnd"/>
      <w:r w:rsidRPr="00297916">
        <w:rPr>
          <w:rFonts w:ascii="Times New Roman" w:eastAsia="Times New Roman" w:hAnsi="Times New Roman" w:cs="Times New Roman"/>
          <w:sz w:val="24"/>
          <w:szCs w:val="24"/>
          <w:lang w:eastAsia="ru-RU"/>
        </w:rPr>
        <w:t xml:space="preserve"> центрального отопления,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¦ремонт</w:t>
      </w:r>
      <w:proofErr w:type="spellEnd"/>
      <w:r w:rsidRPr="00297916">
        <w:rPr>
          <w:rFonts w:ascii="Times New Roman" w:eastAsia="Times New Roman" w:hAnsi="Times New Roman" w:cs="Times New Roman"/>
          <w:sz w:val="24"/>
          <w:szCs w:val="24"/>
          <w:lang w:eastAsia="ru-RU"/>
        </w:rPr>
        <w:t xml:space="preserve"> </w:t>
      </w:r>
      <w:proofErr w:type="gramStart"/>
      <w:r w:rsidRPr="00297916">
        <w:rPr>
          <w:rFonts w:ascii="Times New Roman" w:eastAsia="Times New Roman" w:hAnsi="Times New Roman" w:cs="Times New Roman"/>
          <w:sz w:val="24"/>
          <w:szCs w:val="24"/>
          <w:lang w:eastAsia="ru-RU"/>
        </w:rPr>
        <w:t>просевшей</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отмостки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¦13 </w:t>
      </w:r>
      <w:proofErr w:type="spellStart"/>
      <w:r w:rsidRPr="00297916">
        <w:rPr>
          <w:rFonts w:ascii="Times New Roman" w:eastAsia="Times New Roman" w:hAnsi="Times New Roman" w:cs="Times New Roman"/>
          <w:sz w:val="24"/>
          <w:szCs w:val="24"/>
          <w:lang w:eastAsia="ru-RU"/>
        </w:rPr>
        <w:t>¦Замена</w:t>
      </w:r>
      <w:proofErr w:type="spellEnd"/>
      <w:r w:rsidRPr="00297916">
        <w:rPr>
          <w:rFonts w:ascii="Times New Roman" w:eastAsia="Times New Roman" w:hAnsi="Times New Roman" w:cs="Times New Roman"/>
          <w:sz w:val="24"/>
          <w:szCs w:val="24"/>
          <w:lang w:eastAsia="ru-RU"/>
        </w:rPr>
        <w:t xml:space="preserve"> разбитых стекол окон и     </w:t>
      </w:r>
      <w:proofErr w:type="spellStart"/>
      <w:r w:rsidRPr="00297916">
        <w:rPr>
          <w:rFonts w:ascii="Times New Roman" w:eastAsia="Times New Roman" w:hAnsi="Times New Roman" w:cs="Times New Roman"/>
          <w:sz w:val="24"/>
          <w:szCs w:val="24"/>
          <w:lang w:eastAsia="ru-RU"/>
        </w:rPr>
        <w:t>¦по</w:t>
      </w:r>
      <w:proofErr w:type="spellEnd"/>
      <w:r w:rsidRPr="00297916">
        <w:rPr>
          <w:rFonts w:ascii="Times New Roman" w:eastAsia="Times New Roman" w:hAnsi="Times New Roman" w:cs="Times New Roman"/>
          <w:sz w:val="24"/>
          <w:szCs w:val="24"/>
          <w:lang w:eastAsia="ru-RU"/>
        </w:rPr>
        <w:t xml:space="preserve"> мере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¦дверей</w:t>
      </w:r>
      <w:proofErr w:type="spellEnd"/>
      <w:r w:rsidRPr="00297916">
        <w:rPr>
          <w:rFonts w:ascii="Times New Roman" w:eastAsia="Times New Roman" w:hAnsi="Times New Roman" w:cs="Times New Roman"/>
          <w:sz w:val="24"/>
          <w:szCs w:val="24"/>
          <w:lang w:eastAsia="ru-RU"/>
        </w:rPr>
        <w:t xml:space="preserve"> в помещениях общего        </w:t>
      </w:r>
      <w:proofErr w:type="spellStart"/>
      <w:r w:rsidRPr="00297916">
        <w:rPr>
          <w:rFonts w:ascii="Times New Roman" w:eastAsia="Times New Roman" w:hAnsi="Times New Roman" w:cs="Times New Roman"/>
          <w:sz w:val="24"/>
          <w:szCs w:val="24"/>
          <w:lang w:eastAsia="ru-RU"/>
        </w:rPr>
        <w:t>¦необходимости</w:t>
      </w:r>
      <w:proofErr w:type="spellEnd"/>
      <w:r w:rsidRPr="00297916">
        <w:rPr>
          <w:rFonts w:ascii="Times New Roman" w:eastAsia="Times New Roman" w:hAnsi="Times New Roman" w:cs="Times New Roman"/>
          <w:sz w:val="24"/>
          <w:szCs w:val="24"/>
          <w:lang w:eastAsia="ru-RU"/>
        </w:rPr>
        <w:t xml:space="preserve"> </w:t>
      </w:r>
      <w:proofErr w:type="spellStart"/>
      <w:proofErr w:type="gramStart"/>
      <w:r w:rsidRPr="00297916">
        <w:rPr>
          <w:rFonts w:ascii="Times New Roman" w:eastAsia="Times New Roman" w:hAnsi="Times New Roman" w:cs="Times New Roman"/>
          <w:sz w:val="24"/>
          <w:szCs w:val="24"/>
          <w:lang w:eastAsia="ru-RU"/>
        </w:rPr>
        <w:t>в</w:t>
      </w:r>
      <w:proofErr w:type="gramEnd"/>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¦пользования</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¦течение</w:t>
      </w:r>
      <w:proofErr w:type="spell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¦(указать </w:t>
      </w:r>
      <w:proofErr w:type="spellStart"/>
      <w:r w:rsidRPr="00297916">
        <w:rPr>
          <w:rFonts w:ascii="Times New Roman" w:eastAsia="Times New Roman" w:hAnsi="Times New Roman" w:cs="Times New Roman"/>
          <w:sz w:val="24"/>
          <w:szCs w:val="24"/>
          <w:lang w:eastAsia="ru-RU"/>
        </w:rPr>
        <w:t>период¦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roofErr w:type="gram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¦устранения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¦неисправности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¦14 </w:t>
      </w:r>
      <w:proofErr w:type="spellStart"/>
      <w:r w:rsidRPr="00297916">
        <w:rPr>
          <w:rFonts w:ascii="Times New Roman" w:eastAsia="Times New Roman" w:hAnsi="Times New Roman" w:cs="Times New Roman"/>
          <w:sz w:val="24"/>
          <w:szCs w:val="24"/>
          <w:lang w:eastAsia="ru-RU"/>
        </w:rPr>
        <w:t>¦Ремонт</w:t>
      </w:r>
      <w:proofErr w:type="spellEnd"/>
      <w:r w:rsidRPr="00297916">
        <w:rPr>
          <w:rFonts w:ascii="Times New Roman" w:eastAsia="Times New Roman" w:hAnsi="Times New Roman" w:cs="Times New Roman"/>
          <w:sz w:val="24"/>
          <w:szCs w:val="24"/>
          <w:lang w:eastAsia="ru-RU"/>
        </w:rPr>
        <w:t>, регулировка, промывка,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¦испытание</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расконсервация</w:t>
      </w:r>
      <w:proofErr w:type="spellEnd"/>
      <w:r w:rsidRPr="00297916">
        <w:rPr>
          <w:rFonts w:ascii="Times New Roman" w:eastAsia="Times New Roman" w:hAnsi="Times New Roman" w:cs="Times New Roman"/>
          <w:sz w:val="24"/>
          <w:szCs w:val="24"/>
          <w:lang w:eastAsia="ru-RU"/>
        </w:rPr>
        <w:t xml:space="preserve"> систем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¦центрального</w:t>
      </w:r>
      <w:proofErr w:type="spellEnd"/>
      <w:r w:rsidRPr="00297916">
        <w:rPr>
          <w:rFonts w:ascii="Times New Roman" w:eastAsia="Times New Roman" w:hAnsi="Times New Roman" w:cs="Times New Roman"/>
          <w:sz w:val="24"/>
          <w:szCs w:val="24"/>
          <w:lang w:eastAsia="ru-RU"/>
        </w:rPr>
        <w:t xml:space="preserve"> отопления, утепление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¦бойлеров</w:t>
      </w:r>
      <w:proofErr w:type="spellEnd"/>
      <w:r w:rsidRPr="00297916">
        <w:rPr>
          <w:rFonts w:ascii="Times New Roman" w:eastAsia="Times New Roman" w:hAnsi="Times New Roman" w:cs="Times New Roman"/>
          <w:sz w:val="24"/>
          <w:szCs w:val="24"/>
          <w:lang w:eastAsia="ru-RU"/>
        </w:rPr>
        <w:t xml:space="preserve">, утепление и прочистка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¦дымовентиляционных</w:t>
      </w:r>
      <w:proofErr w:type="spellEnd"/>
      <w:r w:rsidRPr="00297916">
        <w:rPr>
          <w:rFonts w:ascii="Times New Roman" w:eastAsia="Times New Roman" w:hAnsi="Times New Roman" w:cs="Times New Roman"/>
          <w:sz w:val="24"/>
          <w:szCs w:val="24"/>
          <w:lang w:eastAsia="ru-RU"/>
        </w:rPr>
        <w:t xml:space="preserve"> каналов,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¦консервация</w:t>
      </w:r>
      <w:proofErr w:type="spellEnd"/>
      <w:r w:rsidRPr="00297916">
        <w:rPr>
          <w:rFonts w:ascii="Times New Roman" w:eastAsia="Times New Roman" w:hAnsi="Times New Roman" w:cs="Times New Roman"/>
          <w:sz w:val="24"/>
          <w:szCs w:val="24"/>
          <w:lang w:eastAsia="ru-RU"/>
        </w:rPr>
        <w:t xml:space="preserve"> поливочных систем,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состояния и ремонт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¦продухов</w:t>
      </w:r>
      <w:proofErr w:type="spellEnd"/>
      <w:r w:rsidRPr="00297916">
        <w:rPr>
          <w:rFonts w:ascii="Times New Roman" w:eastAsia="Times New Roman" w:hAnsi="Times New Roman" w:cs="Times New Roman"/>
          <w:sz w:val="24"/>
          <w:szCs w:val="24"/>
          <w:lang w:eastAsia="ru-RU"/>
        </w:rPr>
        <w:t xml:space="preserve"> в цоколях зданий, ремонт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w:t>
      </w:r>
      <w:proofErr w:type="spellEnd"/>
      <w:r w:rsidRPr="00297916">
        <w:rPr>
          <w:rFonts w:ascii="Times New Roman" w:eastAsia="Times New Roman" w:hAnsi="Times New Roman" w:cs="Times New Roman"/>
          <w:sz w:val="24"/>
          <w:szCs w:val="24"/>
          <w:lang w:eastAsia="ru-RU"/>
        </w:rPr>
        <w:t xml:space="preserve"> утепление </w:t>
      </w:r>
      <w:proofErr w:type="gramStart"/>
      <w:r w:rsidRPr="00297916">
        <w:rPr>
          <w:rFonts w:ascii="Times New Roman" w:eastAsia="Times New Roman" w:hAnsi="Times New Roman" w:cs="Times New Roman"/>
          <w:sz w:val="24"/>
          <w:szCs w:val="24"/>
          <w:lang w:eastAsia="ru-RU"/>
        </w:rPr>
        <w:t>наружных</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водоразборных¦</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¦кранов</w:t>
      </w:r>
      <w:proofErr w:type="spellEnd"/>
      <w:r w:rsidRPr="00297916">
        <w:rPr>
          <w:rFonts w:ascii="Times New Roman" w:eastAsia="Times New Roman" w:hAnsi="Times New Roman" w:cs="Times New Roman"/>
          <w:sz w:val="24"/>
          <w:szCs w:val="24"/>
          <w:lang w:eastAsia="ru-RU"/>
        </w:rPr>
        <w:t xml:space="preserve"> и колонок, ремонт и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¦укрепление</w:t>
      </w:r>
      <w:proofErr w:type="spellEnd"/>
      <w:r w:rsidRPr="00297916">
        <w:rPr>
          <w:rFonts w:ascii="Times New Roman" w:eastAsia="Times New Roman" w:hAnsi="Times New Roman" w:cs="Times New Roman"/>
          <w:sz w:val="24"/>
          <w:szCs w:val="24"/>
          <w:lang w:eastAsia="ru-RU"/>
        </w:rPr>
        <w:t xml:space="preserve"> входных дверей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IV. Проведение технических осмотров и мелкий ремонт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¦15 </w:t>
      </w:r>
      <w:proofErr w:type="spellStart"/>
      <w:r w:rsidRPr="00297916">
        <w:rPr>
          <w:rFonts w:ascii="Times New Roman" w:eastAsia="Times New Roman" w:hAnsi="Times New Roman" w:cs="Times New Roman"/>
          <w:sz w:val="24"/>
          <w:szCs w:val="24"/>
          <w:lang w:eastAsia="ru-RU"/>
        </w:rPr>
        <w:t>¦Проведение</w:t>
      </w:r>
      <w:proofErr w:type="spellEnd"/>
      <w:r w:rsidRPr="00297916">
        <w:rPr>
          <w:rFonts w:ascii="Times New Roman" w:eastAsia="Times New Roman" w:hAnsi="Times New Roman" w:cs="Times New Roman"/>
          <w:sz w:val="24"/>
          <w:szCs w:val="24"/>
          <w:lang w:eastAsia="ru-RU"/>
        </w:rPr>
        <w:t xml:space="preserve"> технических осмотров и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¦устранение</w:t>
      </w:r>
      <w:proofErr w:type="spellEnd"/>
      <w:r w:rsidRPr="00297916">
        <w:rPr>
          <w:rFonts w:ascii="Times New Roman" w:eastAsia="Times New Roman" w:hAnsi="Times New Roman" w:cs="Times New Roman"/>
          <w:sz w:val="24"/>
          <w:szCs w:val="24"/>
          <w:lang w:eastAsia="ru-RU"/>
        </w:rPr>
        <w:t xml:space="preserve"> </w:t>
      </w:r>
      <w:proofErr w:type="gramStart"/>
      <w:r w:rsidRPr="00297916">
        <w:rPr>
          <w:rFonts w:ascii="Times New Roman" w:eastAsia="Times New Roman" w:hAnsi="Times New Roman" w:cs="Times New Roman"/>
          <w:sz w:val="24"/>
          <w:szCs w:val="24"/>
          <w:lang w:eastAsia="ru-RU"/>
        </w:rPr>
        <w:t>незначительных</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¦исправности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¦неисправностей</w:t>
      </w:r>
      <w:proofErr w:type="spellEnd"/>
      <w:r w:rsidRPr="00297916">
        <w:rPr>
          <w:rFonts w:ascii="Times New Roman" w:eastAsia="Times New Roman" w:hAnsi="Times New Roman" w:cs="Times New Roman"/>
          <w:sz w:val="24"/>
          <w:szCs w:val="24"/>
          <w:lang w:eastAsia="ru-RU"/>
        </w:rPr>
        <w:t xml:space="preserve"> в системах         </w:t>
      </w:r>
      <w:proofErr w:type="spellStart"/>
      <w:r w:rsidRPr="00297916">
        <w:rPr>
          <w:rFonts w:ascii="Times New Roman" w:eastAsia="Times New Roman" w:hAnsi="Times New Roman" w:cs="Times New Roman"/>
          <w:sz w:val="24"/>
          <w:szCs w:val="24"/>
          <w:lang w:eastAsia="ru-RU"/>
        </w:rPr>
        <w:t>¦канализационных¦</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¦вентиляции</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дымоудаления</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¦вытяжек</w:t>
      </w:r>
      <w:proofErr w:type="spell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¦электротехнических</w:t>
      </w:r>
      <w:proofErr w:type="spellEnd"/>
      <w:r w:rsidRPr="00297916">
        <w:rPr>
          <w:rFonts w:ascii="Times New Roman" w:eastAsia="Times New Roman" w:hAnsi="Times New Roman" w:cs="Times New Roman"/>
          <w:sz w:val="24"/>
          <w:szCs w:val="24"/>
          <w:lang w:eastAsia="ru-RU"/>
        </w:rPr>
        <w:t xml:space="preserve"> устройств      </w:t>
      </w:r>
      <w:proofErr w:type="spellStart"/>
      <w:r w:rsidRPr="00297916">
        <w:rPr>
          <w:rFonts w:ascii="Times New Roman" w:eastAsia="Times New Roman" w:hAnsi="Times New Roman" w:cs="Times New Roman"/>
          <w:sz w:val="24"/>
          <w:szCs w:val="24"/>
          <w:lang w:eastAsia="ru-RU"/>
        </w:rPr>
        <w:t>¦ра</w:t>
      </w:r>
      <w:proofErr w:type="gramStart"/>
      <w:r w:rsidRPr="00297916">
        <w:rPr>
          <w:rFonts w:ascii="Times New Roman" w:eastAsia="Times New Roman" w:hAnsi="Times New Roman" w:cs="Times New Roman"/>
          <w:sz w:val="24"/>
          <w:szCs w:val="24"/>
          <w:lang w:eastAsia="ru-RU"/>
        </w:rPr>
        <w:t>з</w:t>
      </w:r>
      <w:proofErr w:type="spellEnd"/>
      <w:r w:rsidRPr="00297916">
        <w:rPr>
          <w:rFonts w:ascii="Times New Roman" w:eastAsia="Times New Roman" w:hAnsi="Times New Roman" w:cs="Times New Roman"/>
          <w:sz w:val="24"/>
          <w:szCs w:val="24"/>
          <w:lang w:eastAsia="ru-RU"/>
        </w:rPr>
        <w:t>(</w:t>
      </w:r>
      <w:proofErr w:type="gramEnd"/>
      <w:r w:rsidRPr="00297916">
        <w:rPr>
          <w:rFonts w:ascii="Times New Roman" w:eastAsia="Times New Roman" w:hAnsi="Times New Roman" w:cs="Times New Roman"/>
          <w:sz w:val="24"/>
          <w:szCs w:val="24"/>
          <w:lang w:eastAsia="ru-RU"/>
        </w:rPr>
        <w:t xml:space="preserve">а)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w:t>
      </w:r>
      <w:proofErr w:type="spellEnd"/>
      <w:r w:rsidRPr="00297916">
        <w:rPr>
          <w:rFonts w:ascii="Times New Roman" w:eastAsia="Times New Roman" w:hAnsi="Times New Roman" w:cs="Times New Roman"/>
          <w:sz w:val="24"/>
          <w:szCs w:val="24"/>
          <w:lang w:eastAsia="ru-RU"/>
        </w:rPr>
        <w:t xml:space="preserve"> год.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¦наличия</w:t>
      </w:r>
      <w:proofErr w:type="spellEnd"/>
      <w:r w:rsidRPr="00297916">
        <w:rPr>
          <w:rFonts w:ascii="Times New Roman" w:eastAsia="Times New Roman" w:hAnsi="Times New Roman" w:cs="Times New Roman"/>
          <w:sz w:val="24"/>
          <w:szCs w:val="24"/>
          <w:lang w:eastAsia="ru-RU"/>
        </w:rPr>
        <w:t xml:space="preserve"> тяги </w:t>
      </w:r>
      <w:proofErr w:type="gramStart"/>
      <w:r w:rsidRPr="00297916">
        <w:rPr>
          <w:rFonts w:ascii="Times New Roman" w:eastAsia="Times New Roman" w:hAnsi="Times New Roman" w:cs="Times New Roman"/>
          <w:sz w:val="24"/>
          <w:szCs w:val="24"/>
          <w:lang w:eastAsia="ru-RU"/>
        </w:rPr>
        <w:t>в</w:t>
      </w:r>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¦вентиляционных</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каналах</w:t>
      </w:r>
      <w:proofErr w:type="spellEnd"/>
      <w:proofErr w:type="gram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lastRenderedPageBreak/>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¦ра</w:t>
      </w:r>
      <w:proofErr w:type="gramStart"/>
      <w:r w:rsidRPr="00297916">
        <w:rPr>
          <w:rFonts w:ascii="Times New Roman" w:eastAsia="Times New Roman" w:hAnsi="Times New Roman" w:cs="Times New Roman"/>
          <w:sz w:val="24"/>
          <w:szCs w:val="24"/>
          <w:lang w:eastAsia="ru-RU"/>
        </w:rPr>
        <w:t>з</w:t>
      </w:r>
      <w:proofErr w:type="spellEnd"/>
      <w:r w:rsidRPr="00297916">
        <w:rPr>
          <w:rFonts w:ascii="Times New Roman" w:eastAsia="Times New Roman" w:hAnsi="Times New Roman" w:cs="Times New Roman"/>
          <w:sz w:val="24"/>
          <w:szCs w:val="24"/>
          <w:lang w:eastAsia="ru-RU"/>
        </w:rPr>
        <w:t>(</w:t>
      </w:r>
      <w:proofErr w:type="gramEnd"/>
      <w:r w:rsidRPr="00297916">
        <w:rPr>
          <w:rFonts w:ascii="Times New Roman" w:eastAsia="Times New Roman" w:hAnsi="Times New Roman" w:cs="Times New Roman"/>
          <w:sz w:val="24"/>
          <w:szCs w:val="24"/>
          <w:lang w:eastAsia="ru-RU"/>
        </w:rPr>
        <w:t xml:space="preserve">а)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w:t>
      </w:r>
      <w:proofErr w:type="spellEnd"/>
      <w:r w:rsidRPr="00297916">
        <w:rPr>
          <w:rFonts w:ascii="Times New Roman" w:eastAsia="Times New Roman" w:hAnsi="Times New Roman" w:cs="Times New Roman"/>
          <w:sz w:val="24"/>
          <w:szCs w:val="24"/>
          <w:lang w:eastAsia="ru-RU"/>
        </w:rPr>
        <w:t xml:space="preserve"> год.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¦заземления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¦оболочки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¦электрокабеля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¦замеры</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¦сопротивления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¦изоляции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¦проводов</w:t>
      </w:r>
      <w:proofErr w:type="spell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¦ра</w:t>
      </w:r>
      <w:proofErr w:type="gramStart"/>
      <w:r w:rsidRPr="00297916">
        <w:rPr>
          <w:rFonts w:ascii="Times New Roman" w:eastAsia="Times New Roman" w:hAnsi="Times New Roman" w:cs="Times New Roman"/>
          <w:sz w:val="24"/>
          <w:szCs w:val="24"/>
          <w:lang w:eastAsia="ru-RU"/>
        </w:rPr>
        <w:t>з</w:t>
      </w:r>
      <w:proofErr w:type="spellEnd"/>
      <w:r w:rsidRPr="00297916">
        <w:rPr>
          <w:rFonts w:ascii="Times New Roman" w:eastAsia="Times New Roman" w:hAnsi="Times New Roman" w:cs="Times New Roman"/>
          <w:sz w:val="24"/>
          <w:szCs w:val="24"/>
          <w:lang w:eastAsia="ru-RU"/>
        </w:rPr>
        <w:t>(</w:t>
      </w:r>
      <w:proofErr w:type="gramEnd"/>
      <w:r w:rsidRPr="00297916">
        <w:rPr>
          <w:rFonts w:ascii="Times New Roman" w:eastAsia="Times New Roman" w:hAnsi="Times New Roman" w:cs="Times New Roman"/>
          <w:sz w:val="24"/>
          <w:szCs w:val="24"/>
          <w:lang w:eastAsia="ru-RU"/>
        </w:rPr>
        <w:t xml:space="preserve">а) в год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¦16 </w:t>
      </w:r>
      <w:proofErr w:type="spellStart"/>
      <w:r w:rsidRPr="00297916">
        <w:rPr>
          <w:rFonts w:ascii="Times New Roman" w:eastAsia="Times New Roman" w:hAnsi="Times New Roman" w:cs="Times New Roman"/>
          <w:sz w:val="24"/>
          <w:szCs w:val="24"/>
          <w:lang w:eastAsia="ru-RU"/>
        </w:rPr>
        <w:t>¦Аварийное</w:t>
      </w:r>
      <w:proofErr w:type="spellEnd"/>
      <w:r w:rsidRPr="00297916">
        <w:rPr>
          <w:rFonts w:ascii="Times New Roman" w:eastAsia="Times New Roman" w:hAnsi="Times New Roman" w:cs="Times New Roman"/>
          <w:sz w:val="24"/>
          <w:szCs w:val="24"/>
          <w:lang w:eastAsia="ru-RU"/>
        </w:rPr>
        <w:t xml:space="preserve"> обслуживание            </w:t>
      </w:r>
      <w:proofErr w:type="spellStart"/>
      <w:r w:rsidRPr="00297916">
        <w:rPr>
          <w:rFonts w:ascii="Times New Roman" w:eastAsia="Times New Roman" w:hAnsi="Times New Roman" w:cs="Times New Roman"/>
          <w:sz w:val="24"/>
          <w:szCs w:val="24"/>
          <w:lang w:eastAsia="ru-RU"/>
        </w:rPr>
        <w:t>¦постоянно</w:t>
      </w:r>
      <w:proofErr w:type="spellEnd"/>
      <w:r w:rsidRPr="00297916">
        <w:rPr>
          <w:rFonts w:ascii="Times New Roman" w:eastAsia="Times New Roman" w:hAnsi="Times New Roman" w:cs="Times New Roman"/>
          <w:sz w:val="24"/>
          <w:szCs w:val="24"/>
          <w:lang w:eastAsia="ru-RU"/>
        </w:rPr>
        <w:t xml:space="preserve"> </w:t>
      </w:r>
      <w:proofErr w:type="gramStart"/>
      <w:r w:rsidRPr="00297916">
        <w:rPr>
          <w:rFonts w:ascii="Times New Roman" w:eastAsia="Times New Roman" w:hAnsi="Times New Roman" w:cs="Times New Roman"/>
          <w:sz w:val="24"/>
          <w:szCs w:val="24"/>
          <w:lang w:eastAsia="ru-RU"/>
        </w:rPr>
        <w:t>на</w:t>
      </w:r>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системах</w:t>
      </w:r>
      <w:proofErr w:type="spellEnd"/>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¦водоснабжения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¦теплоснабжения,¦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¦газоснабжения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¦канализации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¦энергоснабжения¦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¦17 </w:t>
      </w:r>
      <w:proofErr w:type="spellStart"/>
      <w:r w:rsidRPr="00297916">
        <w:rPr>
          <w:rFonts w:ascii="Times New Roman" w:eastAsia="Times New Roman" w:hAnsi="Times New Roman" w:cs="Times New Roman"/>
          <w:sz w:val="24"/>
          <w:szCs w:val="24"/>
          <w:lang w:eastAsia="ru-RU"/>
        </w:rPr>
        <w:t>¦Дератизация</w:t>
      </w:r>
      <w:proofErr w:type="spellEnd"/>
      <w:r w:rsidRPr="00297916">
        <w:rPr>
          <w:rFonts w:ascii="Times New Roman" w:eastAsia="Times New Roman" w:hAnsi="Times New Roman" w:cs="Times New Roman"/>
          <w:sz w:val="24"/>
          <w:szCs w:val="24"/>
          <w:lang w:eastAsia="ru-RU"/>
        </w:rPr>
        <w:t xml:space="preserve">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¦18 </w:t>
      </w:r>
      <w:proofErr w:type="spellStart"/>
      <w:r w:rsidRPr="00297916">
        <w:rPr>
          <w:rFonts w:ascii="Times New Roman" w:eastAsia="Times New Roman" w:hAnsi="Times New Roman" w:cs="Times New Roman"/>
          <w:sz w:val="24"/>
          <w:szCs w:val="24"/>
          <w:lang w:eastAsia="ru-RU"/>
        </w:rPr>
        <w:t>¦Дезинсекция</w:t>
      </w:r>
      <w:proofErr w:type="spellEnd"/>
      <w:r w:rsidRPr="00297916">
        <w:rPr>
          <w:rFonts w:ascii="Times New Roman" w:eastAsia="Times New Roman" w:hAnsi="Times New Roman" w:cs="Times New Roman"/>
          <w:sz w:val="24"/>
          <w:szCs w:val="24"/>
          <w:lang w:eastAsia="ru-RU"/>
        </w:rPr>
        <w:t xml:space="preserve">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br/>
      </w: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2D096A">
      <w:pPr>
        <w:shd w:val="clear" w:color="auto" w:fill="FFFFFF"/>
        <w:ind w:firstLine="0"/>
        <w:jc w:val="both"/>
        <w:rPr>
          <w:rFonts w:ascii="Times New Roman" w:eastAsia="Times New Roman" w:hAnsi="Times New Roman" w:cs="Times New Roman"/>
          <w:sz w:val="24"/>
          <w:szCs w:val="24"/>
          <w:lang w:eastAsia="ru-RU"/>
        </w:rPr>
      </w:pPr>
    </w:p>
    <w:p w:rsidR="002D096A" w:rsidRDefault="002D096A" w:rsidP="002D096A">
      <w:pPr>
        <w:shd w:val="clear" w:color="auto" w:fill="FFFFFF"/>
        <w:ind w:firstLine="0"/>
        <w:jc w:val="both"/>
        <w:rPr>
          <w:rFonts w:ascii="Times New Roman" w:eastAsia="Times New Roman" w:hAnsi="Times New Roman" w:cs="Times New Roman"/>
          <w:sz w:val="24"/>
          <w:szCs w:val="24"/>
          <w:lang w:eastAsia="ru-RU"/>
        </w:rPr>
      </w:pPr>
    </w:p>
    <w:p w:rsidR="00D85246" w:rsidRDefault="00D85246" w:rsidP="00754D3D">
      <w:pPr>
        <w:shd w:val="clear" w:color="auto" w:fill="FFFFFF"/>
        <w:ind w:firstLine="0"/>
        <w:jc w:val="both"/>
        <w:rPr>
          <w:rFonts w:ascii="Times New Roman" w:eastAsia="Times New Roman" w:hAnsi="Times New Roman" w:cs="Times New Roman"/>
          <w:sz w:val="24"/>
          <w:szCs w:val="24"/>
          <w:lang w:eastAsia="ru-RU"/>
        </w:rPr>
      </w:pPr>
    </w:p>
    <w:p w:rsidR="006015C2" w:rsidRDefault="006015C2" w:rsidP="00754D3D">
      <w:pPr>
        <w:shd w:val="clear" w:color="auto" w:fill="FFFFFF"/>
        <w:ind w:firstLine="0"/>
        <w:jc w:val="both"/>
        <w:rPr>
          <w:rFonts w:ascii="Times New Roman" w:eastAsia="Times New Roman" w:hAnsi="Times New Roman" w:cs="Times New Roman"/>
          <w:sz w:val="24"/>
          <w:szCs w:val="24"/>
          <w:lang w:eastAsia="ru-RU"/>
        </w:rPr>
      </w:pPr>
    </w:p>
    <w:p w:rsidR="006015C2" w:rsidRDefault="006015C2" w:rsidP="00754D3D">
      <w:pPr>
        <w:shd w:val="clear" w:color="auto" w:fill="FFFFFF"/>
        <w:ind w:firstLine="0"/>
        <w:jc w:val="both"/>
        <w:rPr>
          <w:rFonts w:ascii="Times New Roman" w:eastAsia="Times New Roman" w:hAnsi="Times New Roman" w:cs="Times New Roman"/>
          <w:sz w:val="24"/>
          <w:szCs w:val="24"/>
          <w:lang w:eastAsia="ru-RU"/>
        </w:rPr>
      </w:pPr>
    </w:p>
    <w:p w:rsidR="006015C2" w:rsidRDefault="006015C2" w:rsidP="00754D3D">
      <w:pPr>
        <w:shd w:val="clear" w:color="auto" w:fill="FFFFFF"/>
        <w:ind w:firstLine="0"/>
        <w:jc w:val="both"/>
        <w:rPr>
          <w:rFonts w:ascii="Times New Roman" w:eastAsia="Times New Roman" w:hAnsi="Times New Roman" w:cs="Times New Roman"/>
          <w:sz w:val="24"/>
          <w:szCs w:val="24"/>
          <w:lang w:eastAsia="ru-RU"/>
        </w:rPr>
      </w:pPr>
    </w:p>
    <w:p w:rsidR="0023434A" w:rsidRDefault="0023434A" w:rsidP="00D85246">
      <w:pPr>
        <w:shd w:val="clear" w:color="auto" w:fill="FFFFFF"/>
        <w:ind w:firstLine="0"/>
        <w:rPr>
          <w:rFonts w:ascii="Times New Roman" w:eastAsia="Times New Roman" w:hAnsi="Times New Roman" w:cs="Times New Roman"/>
          <w:sz w:val="24"/>
          <w:szCs w:val="24"/>
          <w:lang w:eastAsia="ru-RU"/>
        </w:rPr>
      </w:pPr>
    </w:p>
    <w:p w:rsidR="0023434A" w:rsidRDefault="0023434A" w:rsidP="00D85246">
      <w:pPr>
        <w:shd w:val="clear" w:color="auto" w:fill="FFFFFF"/>
        <w:ind w:firstLine="0"/>
        <w:rPr>
          <w:rFonts w:ascii="Times New Roman" w:eastAsia="Times New Roman" w:hAnsi="Times New Roman" w:cs="Times New Roman"/>
          <w:sz w:val="24"/>
          <w:szCs w:val="24"/>
          <w:lang w:eastAsia="ru-RU"/>
        </w:rPr>
      </w:pPr>
    </w:p>
    <w:p w:rsidR="002504ED" w:rsidRDefault="002504ED" w:rsidP="00D85246">
      <w:pPr>
        <w:shd w:val="clear" w:color="auto" w:fill="FFFFFF"/>
        <w:ind w:firstLine="0"/>
        <w:rPr>
          <w:rFonts w:ascii="Times New Roman" w:eastAsia="Times New Roman" w:hAnsi="Times New Roman" w:cs="Times New Roman"/>
          <w:sz w:val="24"/>
          <w:szCs w:val="24"/>
          <w:lang w:eastAsia="ru-RU"/>
        </w:rPr>
      </w:pPr>
    </w:p>
    <w:p w:rsidR="002504ED" w:rsidRDefault="002504ED"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N3</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D85246"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ЗАЯВКА</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на участие в конкурсе по отбору управляющей организации</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для управления многоквартирным домом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 Заявление об участии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(организационно-правовая форма, наименование/фирменное наименование</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организации или ф.и.о. физического лица, данные документа,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удостоверяющего</w:t>
      </w:r>
      <w:proofErr w:type="gramEnd"/>
      <w:r w:rsidRPr="00E737E9">
        <w:rPr>
          <w:rFonts w:ascii="Times New Roman" w:eastAsia="Times New Roman" w:hAnsi="Times New Roman" w:cs="Times New Roman"/>
          <w:sz w:val="24"/>
          <w:szCs w:val="24"/>
          <w:lang w:eastAsia="ru-RU"/>
        </w:rPr>
        <w:t xml:space="preserve"> личность)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(место нахождения, почтовый адрес организации или место жительства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(номер телефона)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заявляет  об  участии  в  конкурсе  по  отбору  управляющей организации </w:t>
      </w:r>
      <w:proofErr w:type="gramStart"/>
      <w:r w:rsidRPr="00E737E9">
        <w:rPr>
          <w:rFonts w:ascii="Times New Roman" w:eastAsia="Times New Roman" w:hAnsi="Times New Roman" w:cs="Times New Roman"/>
          <w:sz w:val="24"/>
          <w:szCs w:val="24"/>
          <w:lang w:eastAsia="ru-RU"/>
        </w:rPr>
        <w:t>для</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управления     многоквартирным     домом     (многоквартирными     домами),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расположенны</w:t>
      </w:r>
      <w:proofErr w:type="gramStart"/>
      <w:r w:rsidRPr="00E737E9">
        <w:rPr>
          <w:rFonts w:ascii="Times New Roman" w:eastAsia="Times New Roman" w:hAnsi="Times New Roman" w:cs="Times New Roman"/>
          <w:sz w:val="24"/>
          <w:szCs w:val="24"/>
          <w:lang w:eastAsia="ru-RU"/>
        </w:rPr>
        <w:t>м(</w:t>
      </w:r>
      <w:proofErr w:type="gramEnd"/>
      <w:r w:rsidRPr="00E737E9">
        <w:rPr>
          <w:rFonts w:ascii="Times New Roman" w:eastAsia="Times New Roman" w:hAnsi="Times New Roman" w:cs="Times New Roman"/>
          <w:sz w:val="24"/>
          <w:szCs w:val="24"/>
          <w:lang w:eastAsia="ru-RU"/>
        </w:rPr>
        <w:t>и) по адресу: 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(адрес многоквартирного дома)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просим возвратить на счет: 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(реквизиты банковского счета)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домом 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(описание предлагаемого претендентом в качестве условия договора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управления многоквартирным домом способа внесения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собственниками помещений в многоквартирном доме и нанимателями жилых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помещений по договору социального найма и договору найма жилых помещений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государственного или муниципального жилищного фонда платы за содержание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 ремонт жилого </w:t>
      </w:r>
      <w:proofErr w:type="gramStart"/>
      <w:r w:rsidRPr="00E737E9">
        <w:rPr>
          <w:rFonts w:ascii="Times New Roman" w:eastAsia="Times New Roman" w:hAnsi="Times New Roman" w:cs="Times New Roman"/>
          <w:sz w:val="24"/>
          <w:szCs w:val="24"/>
          <w:lang w:eastAsia="ru-RU"/>
        </w:rPr>
        <w:t>помещения</w:t>
      </w:r>
      <w:proofErr w:type="gramEnd"/>
      <w:r w:rsidRPr="00E737E9">
        <w:rPr>
          <w:rFonts w:ascii="Times New Roman" w:eastAsia="Times New Roman" w:hAnsi="Times New Roman" w:cs="Times New Roman"/>
          <w:sz w:val="24"/>
          <w:szCs w:val="24"/>
          <w:lang w:eastAsia="ru-RU"/>
        </w:rPr>
        <w:t xml:space="preserve"> и коммунальные услуги)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жилых  помещений  по  договору  социального  найма  и  договору найма жилых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помещений  государственного  или  муниципального  жилищного  фонда платы </w:t>
      </w:r>
      <w:proofErr w:type="gramStart"/>
      <w:r w:rsidRPr="00E737E9">
        <w:rPr>
          <w:rFonts w:ascii="Times New Roman" w:eastAsia="Times New Roman" w:hAnsi="Times New Roman" w:cs="Times New Roman"/>
          <w:sz w:val="24"/>
          <w:szCs w:val="24"/>
          <w:lang w:eastAsia="ru-RU"/>
        </w:rPr>
        <w:t>за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содержание  и  ремонт  жилого  помещения  и  платы  за  коммунальные услуги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предлагаю осуществлять на счет 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(реквизиты банковского счета претендента)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К заявке прилагаются следующие документы:</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  выписка  из  Единого  государственного  реестра  юридических  лиц  (</w:t>
      </w:r>
      <w:proofErr w:type="gramStart"/>
      <w:r w:rsidRPr="00E737E9">
        <w:rPr>
          <w:rFonts w:ascii="Times New Roman" w:eastAsia="Times New Roman" w:hAnsi="Times New Roman" w:cs="Times New Roman"/>
          <w:sz w:val="24"/>
          <w:szCs w:val="24"/>
          <w:lang w:eastAsia="ru-RU"/>
        </w:rPr>
        <w:t>для</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юридического   лица),   выписка   из   Единого   государственного   реестра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индивидуальных предпринимателей (для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w:t>
      </w:r>
      <w:proofErr w:type="gramStart"/>
      <w:r w:rsidRPr="00E737E9">
        <w:rPr>
          <w:rFonts w:ascii="Times New Roman" w:eastAsia="Times New Roman" w:hAnsi="Times New Roman" w:cs="Times New Roman"/>
          <w:sz w:val="24"/>
          <w:szCs w:val="24"/>
          <w:lang w:eastAsia="ru-RU"/>
        </w:rPr>
        <w:t>от</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имени  юридического  лица  или  индивидуального  предпринимателя,  </w:t>
      </w:r>
      <w:proofErr w:type="gramStart"/>
      <w:r w:rsidRPr="00E737E9">
        <w:rPr>
          <w:rFonts w:ascii="Times New Roman" w:eastAsia="Times New Roman" w:hAnsi="Times New Roman" w:cs="Times New Roman"/>
          <w:sz w:val="24"/>
          <w:szCs w:val="24"/>
          <w:lang w:eastAsia="ru-RU"/>
        </w:rPr>
        <w:t>подавших</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заявку на участие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E737E9">
        <w:rPr>
          <w:rFonts w:ascii="Times New Roman" w:eastAsia="Times New Roman" w:hAnsi="Times New Roman" w:cs="Times New Roman"/>
          <w:sz w:val="24"/>
          <w:szCs w:val="24"/>
          <w:lang w:eastAsia="ru-RU"/>
        </w:rPr>
        <w:t>дств  в  к</w:t>
      </w:r>
      <w:proofErr w:type="gramEnd"/>
      <w:r w:rsidRPr="00E737E9">
        <w:rPr>
          <w:rFonts w:ascii="Times New Roman" w:eastAsia="Times New Roman" w:hAnsi="Times New Roman" w:cs="Times New Roman"/>
          <w:sz w:val="24"/>
          <w:szCs w:val="24"/>
          <w:lang w:eastAsia="ru-RU"/>
        </w:rPr>
        <w:t>ачестве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обеспечения заявки на участие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установленному</w:t>
      </w:r>
      <w:proofErr w:type="gramEnd"/>
      <w:r w:rsidRPr="00E737E9">
        <w:rPr>
          <w:rFonts w:ascii="Times New Roman" w:eastAsia="Times New Roman" w:hAnsi="Times New Roman" w:cs="Times New Roman"/>
          <w:sz w:val="24"/>
          <w:szCs w:val="24"/>
          <w:lang w:eastAsia="ru-RU"/>
        </w:rPr>
        <w:t xml:space="preserve">  подпунктом  1  пункта  10  Положения о проведении открытого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конкурса  по  отбору управляющей организации для управления </w:t>
      </w:r>
      <w:proofErr w:type="gramStart"/>
      <w:r w:rsidRPr="00E737E9">
        <w:rPr>
          <w:rFonts w:ascii="Times New Roman" w:eastAsia="Times New Roman" w:hAnsi="Times New Roman" w:cs="Times New Roman"/>
          <w:sz w:val="24"/>
          <w:szCs w:val="24"/>
          <w:lang w:eastAsia="ru-RU"/>
        </w:rPr>
        <w:t>многоквартирным</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домом  на  территории  муниципального  образования  город Юрьев-Польский, </w:t>
      </w:r>
      <w:proofErr w:type="gramStart"/>
      <w:r w:rsidRPr="00E737E9">
        <w:rPr>
          <w:rFonts w:ascii="Times New Roman" w:eastAsia="Times New Roman" w:hAnsi="Times New Roman" w:cs="Times New Roman"/>
          <w:sz w:val="24"/>
          <w:szCs w:val="24"/>
          <w:lang w:eastAsia="ru-RU"/>
        </w:rPr>
        <w:t>в</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случае</w:t>
      </w:r>
      <w:proofErr w:type="gramEnd"/>
      <w:r w:rsidRPr="00E737E9">
        <w:rPr>
          <w:rFonts w:ascii="Times New Roman" w:eastAsia="Times New Roman" w:hAnsi="Times New Roman" w:cs="Times New Roman"/>
          <w:sz w:val="24"/>
          <w:szCs w:val="24"/>
          <w:lang w:eastAsia="ru-RU"/>
        </w:rPr>
        <w:t xml:space="preserve">   если   федеральным   законом   установлены   требования  к  лицам,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осуществляющим  выполнение работ, оказание услуг, предусмотренных договором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управления многоквартирным домом: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5) утвержденный бухгалтерский баланс за последний год:</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(должность, ф.и.о. руководителя организации или ф.и.о. индивидуального</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   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754D3D">
      <w:pPr>
        <w:shd w:val="clear" w:color="auto" w:fill="FFFFFF"/>
        <w:ind w:firstLine="0"/>
        <w:jc w:val="both"/>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4</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D85246"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РАСПИСКА</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о получении заявки на участие в конкурсе по отбору управляющей</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организации для управления многоквартирным домом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Настоящая расписка выдана претенденту 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   том,  что  в  соответствии  с  Правилами  проведения  органом  местного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самоуправления  открытого  конкурса  по  отбору управляющей организации </w:t>
      </w:r>
      <w:proofErr w:type="gramStart"/>
      <w:r w:rsidRPr="00E737E9">
        <w:rPr>
          <w:rFonts w:ascii="Times New Roman" w:eastAsia="Times New Roman" w:hAnsi="Times New Roman" w:cs="Times New Roman"/>
          <w:sz w:val="24"/>
          <w:szCs w:val="24"/>
          <w:lang w:eastAsia="ru-RU"/>
        </w:rPr>
        <w:t>для</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управления     многоквартирным    домом,    </w:t>
      </w:r>
      <w:proofErr w:type="gramStart"/>
      <w:r w:rsidRPr="00E737E9">
        <w:rPr>
          <w:rFonts w:ascii="Times New Roman" w:eastAsia="Times New Roman" w:hAnsi="Times New Roman" w:cs="Times New Roman"/>
          <w:sz w:val="24"/>
          <w:szCs w:val="24"/>
          <w:lang w:eastAsia="ru-RU"/>
        </w:rPr>
        <w:t>утвержденными</w:t>
      </w:r>
      <w:proofErr w:type="gramEnd"/>
      <w:r w:rsidRPr="00E737E9">
        <w:rPr>
          <w:rFonts w:ascii="Times New Roman" w:eastAsia="Times New Roman" w:hAnsi="Times New Roman" w:cs="Times New Roman"/>
          <w:sz w:val="24"/>
          <w:szCs w:val="24"/>
          <w:lang w:eastAsia="ru-RU"/>
        </w:rPr>
        <w:t xml:space="preserve">    постановлением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Правительства Российской Федерации от 06.02.2006 N 75,</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организатора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принял  (а)  от  него  (нее)  запечатанный  конверт с заявкой для участия </w:t>
      </w:r>
      <w:proofErr w:type="gramStart"/>
      <w:r w:rsidRPr="00E737E9">
        <w:rPr>
          <w:rFonts w:ascii="Times New Roman" w:eastAsia="Times New Roman" w:hAnsi="Times New Roman" w:cs="Times New Roman"/>
          <w:sz w:val="24"/>
          <w:szCs w:val="24"/>
          <w:lang w:eastAsia="ru-RU"/>
        </w:rPr>
        <w:t>в</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открытом   </w:t>
      </w:r>
      <w:proofErr w:type="gramStart"/>
      <w:r w:rsidRPr="00E737E9">
        <w:rPr>
          <w:rFonts w:ascii="Times New Roman" w:eastAsia="Times New Roman" w:hAnsi="Times New Roman" w:cs="Times New Roman"/>
          <w:sz w:val="24"/>
          <w:szCs w:val="24"/>
          <w:lang w:eastAsia="ru-RU"/>
        </w:rPr>
        <w:t>конкурсе</w:t>
      </w:r>
      <w:proofErr w:type="gramEnd"/>
      <w:r w:rsidRPr="00E737E9">
        <w:rPr>
          <w:rFonts w:ascii="Times New Roman" w:eastAsia="Times New Roman" w:hAnsi="Times New Roman" w:cs="Times New Roman"/>
          <w:sz w:val="24"/>
          <w:szCs w:val="24"/>
          <w:lang w:eastAsia="ru-RU"/>
        </w:rPr>
        <w:t xml:space="preserve">   по  отбору  управляющей  организации  для  управления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многоквартирным домом (многоквартирными домами) 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(адрес многоквартирного дома)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Заявка зарегистрирована "__" ____________ 200_ г. </w:t>
      </w:r>
      <w:proofErr w:type="gramStart"/>
      <w:r w:rsidRPr="00E737E9">
        <w:rPr>
          <w:rFonts w:ascii="Times New Roman" w:eastAsia="Times New Roman" w:hAnsi="Times New Roman" w:cs="Times New Roman"/>
          <w:sz w:val="24"/>
          <w:szCs w:val="24"/>
          <w:lang w:eastAsia="ru-RU"/>
        </w:rPr>
        <w:t>в</w:t>
      </w:r>
      <w:proofErr w:type="gramEnd"/>
      <w:r w:rsidRPr="00E737E9">
        <w:rPr>
          <w:rFonts w:ascii="Times New Roman" w:eastAsia="Times New Roman" w:hAnsi="Times New Roman" w:cs="Times New Roman"/>
          <w:sz w:val="24"/>
          <w:szCs w:val="24"/>
          <w:lang w:eastAsia="ru-RU"/>
        </w:rPr>
        <w:t xml:space="preserve"> 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документа, в котором регистрируется заявка)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под номером 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Лицо,  уполномоченное  организатором конкурса принимать заявки на участие </w:t>
      </w:r>
      <w:proofErr w:type="gramStart"/>
      <w:r w:rsidRPr="00E737E9">
        <w:rPr>
          <w:rFonts w:ascii="Times New Roman" w:eastAsia="Times New Roman" w:hAnsi="Times New Roman" w:cs="Times New Roman"/>
          <w:sz w:val="24"/>
          <w:szCs w:val="24"/>
          <w:lang w:eastAsia="ru-RU"/>
        </w:rPr>
        <w:t>в</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конкурсе</w:t>
      </w:r>
      <w:proofErr w:type="gramEnd"/>
      <w:r w:rsidRPr="00E737E9">
        <w:rPr>
          <w:rFonts w:ascii="Times New Roman" w:eastAsia="Times New Roman" w:hAnsi="Times New Roman" w:cs="Times New Roman"/>
          <w:sz w:val="24"/>
          <w:szCs w:val="24"/>
          <w:lang w:eastAsia="ru-RU"/>
        </w:rPr>
        <w:t xml:space="preserve"> 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(должность)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     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D85246" w:rsidRPr="00E737E9" w:rsidRDefault="00E737E9"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Прил</w:t>
      </w:r>
      <w:r w:rsidR="00754D3D">
        <w:rPr>
          <w:rFonts w:ascii="Times New Roman" w:eastAsia="Times New Roman" w:hAnsi="Times New Roman" w:cs="Times New Roman"/>
          <w:sz w:val="24"/>
          <w:szCs w:val="24"/>
          <w:lang w:eastAsia="ru-RU"/>
        </w:rPr>
        <w:t>ожение N 5</w:t>
      </w:r>
      <w:r w:rsidRPr="00E737E9">
        <w:rPr>
          <w:rFonts w:ascii="Times New Roman" w:eastAsia="Times New Roman" w:hAnsi="Times New Roman" w:cs="Times New Roman"/>
          <w:sz w:val="24"/>
          <w:szCs w:val="24"/>
          <w:lang w:eastAsia="ru-RU"/>
        </w:rPr>
        <w:t> </w:t>
      </w:r>
      <w:r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E737E9"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ПРОТОКОЛ</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вскрытия конвертов с заявками на участие в конкурсе по отбору</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управляющей организации для управления многоквартирным домом</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управляющей организации для управления многоквартирным домом, расположенным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 адресу: 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членов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 присутствии претендентов: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(наименование организаций, должность, ф.и.о. их представителей или ф.и.о.</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составили  настоящий  протокол  о  том,  что на момент вскрытия конвертов </w:t>
      </w:r>
      <w:proofErr w:type="gramStart"/>
      <w:r w:rsidRPr="00E737E9">
        <w:rPr>
          <w:rFonts w:ascii="Times New Roman" w:eastAsia="Times New Roman" w:hAnsi="Times New Roman" w:cs="Times New Roman"/>
          <w:sz w:val="24"/>
          <w:szCs w:val="24"/>
          <w:lang w:eastAsia="ru-RU"/>
        </w:rPr>
        <w:t>с</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заявками на участие в конкурсе поступили следующие заявки: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3.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претендентов, количество страниц в заявке)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Разъяснение    сведений,    содержащихся   в   документах,   представленных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претендентами: 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Настоящий протокол составлен в двух экземплярах на ___ листах.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 ______________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М.П.</w:t>
      </w:r>
    </w:p>
    <w:p w:rsidR="00D85246" w:rsidRDefault="00E737E9" w:rsidP="00D85246">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754D3D" w:rsidRDefault="00754D3D" w:rsidP="00754D3D">
      <w:pPr>
        <w:shd w:val="clear" w:color="auto" w:fill="FFFFFF"/>
        <w:ind w:firstLine="0"/>
        <w:jc w:val="center"/>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6</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D85246"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ПРОТОКОЛ</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рассмотрения заявок на участие в конкурсе по отбору управляющей</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организации для управления многоквартирным домом</w:t>
      </w:r>
    </w:p>
    <w:p w:rsidR="00E737E9" w:rsidRPr="00E737E9"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управляющей организации для управления многоквартирным домом, расположенным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 адресу: 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членов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 присутствии претендентов: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(наименование организаций, должность, ф.и.о. их представителей</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составили  настоящий  протокол  о  том,  что  в  соответствии  с протоколом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вскрытия  конвертов  с  заявками  на участие в конкурсе поступили заявки </w:t>
      </w:r>
      <w:proofErr w:type="gramStart"/>
      <w:r w:rsidRPr="00E737E9">
        <w:rPr>
          <w:rFonts w:ascii="Times New Roman" w:eastAsia="Times New Roman" w:hAnsi="Times New Roman" w:cs="Times New Roman"/>
          <w:sz w:val="24"/>
          <w:szCs w:val="24"/>
          <w:lang w:eastAsia="ru-RU"/>
        </w:rPr>
        <w:t>на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участие    в   конкурсе   от   следующих   организаций   и   индивидуальных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претендентов, количество страниц в заявке)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  основании  решения  конкурсной  комиссии  признаны участниками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следующие претенденты:</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(наименование организаций или ф.и.о. индивидуальных предпринимателей,</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обоснование принятого решения)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  основании  решения конкурсной комиссии не допущены к участию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следующие претенденты:</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организаций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в связи </w:t>
      </w:r>
      <w:proofErr w:type="gramStart"/>
      <w:r w:rsidRPr="00E737E9">
        <w:rPr>
          <w:rFonts w:ascii="Times New Roman" w:eastAsia="Times New Roman" w:hAnsi="Times New Roman" w:cs="Times New Roman"/>
          <w:sz w:val="24"/>
          <w:szCs w:val="24"/>
          <w:lang w:eastAsia="ru-RU"/>
        </w:rPr>
        <w:t>с</w:t>
      </w:r>
      <w:proofErr w:type="gramEnd"/>
      <w:r w:rsidRPr="00E737E9">
        <w:rPr>
          <w:rFonts w:ascii="Times New Roman" w:eastAsia="Times New Roman" w:hAnsi="Times New Roman" w:cs="Times New Roman"/>
          <w:sz w:val="24"/>
          <w:szCs w:val="24"/>
          <w:lang w:eastAsia="ru-RU"/>
        </w:rPr>
        <w:t xml:space="preserve"> 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(причина отказа)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организаций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в связи </w:t>
      </w:r>
      <w:proofErr w:type="gramStart"/>
      <w:r w:rsidRPr="00E737E9">
        <w:rPr>
          <w:rFonts w:ascii="Times New Roman" w:eastAsia="Times New Roman" w:hAnsi="Times New Roman" w:cs="Times New Roman"/>
          <w:sz w:val="24"/>
          <w:szCs w:val="24"/>
          <w:lang w:eastAsia="ru-RU"/>
        </w:rPr>
        <w:t>с</w:t>
      </w:r>
      <w:proofErr w:type="gramEnd"/>
      <w:r w:rsidRPr="00E737E9">
        <w:rPr>
          <w:rFonts w:ascii="Times New Roman" w:eastAsia="Times New Roman" w:hAnsi="Times New Roman" w:cs="Times New Roman"/>
          <w:sz w:val="24"/>
          <w:szCs w:val="24"/>
          <w:lang w:eastAsia="ru-RU"/>
        </w:rPr>
        <w:t xml:space="preserve"> 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(причина отказа)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Настоящий протокол составлен в двух экземплярах на ___ листах.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7</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E737E9" w:rsidP="00D85246">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6015C2"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 xml:space="preserve">Старотитаровского </w:t>
      </w:r>
      <w:proofErr w:type="gramStart"/>
      <w:r>
        <w:rPr>
          <w:rFonts w:ascii="Times New Roman" w:eastAsia="Times New Roman" w:hAnsi="Times New Roman" w:cs="Times New Roman"/>
          <w:sz w:val="24"/>
          <w:szCs w:val="24"/>
          <w:lang w:eastAsia="ru-RU"/>
        </w:rPr>
        <w:t>сельского</w:t>
      </w:r>
      <w:proofErr w:type="gramEnd"/>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Темрюкского района</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w:t>
      </w:r>
      <w:r w:rsidRPr="00E737E9">
        <w:rPr>
          <w:rFonts w:ascii="Times New Roman" w:eastAsia="Times New Roman" w:hAnsi="Times New Roman" w:cs="Times New Roman"/>
          <w:sz w:val="24"/>
          <w:szCs w:val="24"/>
          <w:lang w:eastAsia="ru-RU"/>
        </w:rPr>
        <w:t>____ /_____________/</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 _________________ 20__ г.</w:t>
      </w:r>
    </w:p>
    <w:p w:rsidR="00E737E9" w:rsidRPr="00E737E9"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ПРОТОКОЛ N ___</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конкурса по отбору управляющей организации</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для управления многоквартирным домом</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 Место проведения конкурса 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2. Дата проведения конкурса 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3. Время проведения конкурса 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4. Адрес многоквартирного дома (многоквартирных домов) 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5. Члены конкурсной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 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 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 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6. Лица, признанные участниками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3)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организаций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7. Участники конкурса, присутствовавшие при проведении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3)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(наименования организаций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8.  Размер  платы за содержание и ремонт жилого помещения в </w:t>
      </w:r>
      <w:proofErr w:type="gramStart"/>
      <w:r w:rsidRPr="00E737E9">
        <w:rPr>
          <w:rFonts w:ascii="Times New Roman" w:eastAsia="Times New Roman" w:hAnsi="Times New Roman" w:cs="Times New Roman"/>
          <w:sz w:val="24"/>
          <w:szCs w:val="24"/>
          <w:lang w:eastAsia="ru-RU"/>
        </w:rPr>
        <w:t>многоквартирном</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доме</w:t>
      </w:r>
      <w:proofErr w:type="gramEnd"/>
      <w:r w:rsidRPr="00E737E9">
        <w:rPr>
          <w:rFonts w:ascii="Times New Roman" w:eastAsia="Times New Roman" w:hAnsi="Times New Roman" w:cs="Times New Roman"/>
          <w:sz w:val="24"/>
          <w:szCs w:val="24"/>
          <w:lang w:eastAsia="ru-RU"/>
        </w:rPr>
        <w:t>: _____________________________________________________________ рублей.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(цифрами и прописью)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9. Победителем конкурса признан участник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10.  Последнее  предложение  наибольшей  стоимости  дополнительных  работ 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услуг,  </w:t>
      </w:r>
      <w:proofErr w:type="gramStart"/>
      <w:r w:rsidRPr="00E737E9">
        <w:rPr>
          <w:rFonts w:ascii="Times New Roman" w:eastAsia="Times New Roman" w:hAnsi="Times New Roman" w:cs="Times New Roman"/>
          <w:sz w:val="24"/>
          <w:szCs w:val="24"/>
          <w:lang w:eastAsia="ru-RU"/>
        </w:rPr>
        <w:t>сделанное</w:t>
      </w:r>
      <w:proofErr w:type="gramEnd"/>
      <w:r w:rsidRPr="00E737E9">
        <w:rPr>
          <w:rFonts w:ascii="Times New Roman" w:eastAsia="Times New Roman" w:hAnsi="Times New Roman" w:cs="Times New Roman"/>
          <w:sz w:val="24"/>
          <w:szCs w:val="24"/>
          <w:lang w:eastAsia="ru-RU"/>
        </w:rPr>
        <w:t xml:space="preserve">  участником  конкурса,  указанным  в  пункте 9 настоящего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протокола: ________________________________________________________ рублей.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 xml:space="preserve">                          (цифрами и прописью)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11.   Перечень  дополнительных  работ  и  услуг,  предложенный  победителем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конкурса: 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12.   Участником  конкурса,  сделавшим  предыдущее  предложение  наибольшей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стоимости дополнительных работ и услуг, признан участник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13.  Предыдущее  предложение  наибольшей  стоимости  дополнительных работ 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услуг,  </w:t>
      </w:r>
      <w:proofErr w:type="gramStart"/>
      <w:r w:rsidRPr="00E737E9">
        <w:rPr>
          <w:rFonts w:ascii="Times New Roman" w:eastAsia="Times New Roman" w:hAnsi="Times New Roman" w:cs="Times New Roman"/>
          <w:sz w:val="24"/>
          <w:szCs w:val="24"/>
          <w:lang w:eastAsia="ru-RU"/>
        </w:rPr>
        <w:t>сделанное</w:t>
      </w:r>
      <w:proofErr w:type="gramEnd"/>
      <w:r w:rsidRPr="00E737E9">
        <w:rPr>
          <w:rFonts w:ascii="Times New Roman" w:eastAsia="Times New Roman" w:hAnsi="Times New Roman" w:cs="Times New Roman"/>
          <w:sz w:val="24"/>
          <w:szCs w:val="24"/>
          <w:lang w:eastAsia="ru-RU"/>
        </w:rPr>
        <w:t xml:space="preserve">  участником  конкурса,  указанным  в пункте 12 настоящего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протокола: ________________________________________________________ рублей.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(цифрами и прописью)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Настоящий протокол составлен в трех экземплярах на ___ листах.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конкурсной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  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Победитель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(должность, ф.и</w:t>
      </w:r>
      <w:proofErr w:type="gramStart"/>
      <w:r w:rsidRPr="00E737E9">
        <w:rPr>
          <w:rFonts w:ascii="Times New Roman" w:eastAsia="Times New Roman" w:hAnsi="Times New Roman" w:cs="Times New Roman"/>
          <w:sz w:val="24"/>
          <w:szCs w:val="24"/>
          <w:lang w:eastAsia="ru-RU"/>
        </w:rPr>
        <w:t>.о</w:t>
      </w:r>
      <w:proofErr w:type="gramEnd"/>
      <w:r w:rsidRPr="00E737E9">
        <w:rPr>
          <w:rFonts w:ascii="Times New Roman" w:eastAsia="Times New Roman" w:hAnsi="Times New Roman" w:cs="Times New Roman"/>
          <w:sz w:val="24"/>
          <w:szCs w:val="24"/>
          <w:lang w:eastAsia="ru-RU"/>
        </w:rPr>
        <w:t xml:space="preserve"> руководителя организации или ф.и.о. индивидуального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Участник  конкурса,  сделавший  предыдущее предложение наибольшей стоимости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дополнительных работ и услуг: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(должность, ф.и</w:t>
      </w:r>
      <w:proofErr w:type="gramStart"/>
      <w:r w:rsidRPr="00E737E9">
        <w:rPr>
          <w:rFonts w:ascii="Times New Roman" w:eastAsia="Times New Roman" w:hAnsi="Times New Roman" w:cs="Times New Roman"/>
          <w:sz w:val="24"/>
          <w:szCs w:val="24"/>
          <w:lang w:eastAsia="ru-RU"/>
        </w:rPr>
        <w:t>.о</w:t>
      </w:r>
      <w:proofErr w:type="gramEnd"/>
      <w:r w:rsidRPr="00E737E9">
        <w:rPr>
          <w:rFonts w:ascii="Times New Roman" w:eastAsia="Times New Roman" w:hAnsi="Times New Roman" w:cs="Times New Roman"/>
          <w:sz w:val="24"/>
          <w:szCs w:val="24"/>
          <w:lang w:eastAsia="ru-RU"/>
        </w:rPr>
        <w:t xml:space="preserve"> руководителя организации или ф.и.о. индивидуального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Default="00E737E9" w:rsidP="00D85246">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C1634F" w:rsidRDefault="00C1634F"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C1634F" w:rsidRDefault="00C1634F"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2D096A" w:rsidRDefault="00754D3D" w:rsidP="00754D3D">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7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737E9" w:rsidRPr="00142838" w:rsidRDefault="002D096A" w:rsidP="00E737E9">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737E9">
        <w:rPr>
          <w:rFonts w:ascii="Times New Roman" w:eastAsia="Times New Roman" w:hAnsi="Times New Roman" w:cs="Times New Roman"/>
          <w:sz w:val="28"/>
          <w:szCs w:val="28"/>
          <w:lang w:eastAsia="ru-RU"/>
        </w:rPr>
        <w:t>Приложение N2</w:t>
      </w:r>
      <w:r w:rsidR="00E737E9" w:rsidRPr="00142838">
        <w:rPr>
          <w:rFonts w:ascii="Times New Roman" w:eastAsia="Times New Roman" w:hAnsi="Times New Roman" w:cs="Times New Roman"/>
          <w:sz w:val="28"/>
          <w:szCs w:val="28"/>
          <w:lang w:eastAsia="ru-RU"/>
        </w:rPr>
        <w:t> </w:t>
      </w:r>
      <w:r w:rsidR="00E737E9" w:rsidRPr="00142838">
        <w:rPr>
          <w:rFonts w:ascii="Times New Roman" w:eastAsia="Times New Roman" w:hAnsi="Times New Roman" w:cs="Times New Roman"/>
          <w:sz w:val="28"/>
          <w:szCs w:val="28"/>
          <w:lang w:eastAsia="ru-RU"/>
        </w:rPr>
        <w:br/>
      </w:r>
      <w:r w:rsidR="00E737E9">
        <w:rPr>
          <w:rFonts w:ascii="Times New Roman" w:eastAsia="Times New Roman" w:hAnsi="Times New Roman" w:cs="Times New Roman"/>
          <w:sz w:val="28"/>
          <w:szCs w:val="28"/>
          <w:lang w:eastAsia="ru-RU"/>
        </w:rPr>
        <w:t xml:space="preserve">                                                                  </w:t>
      </w:r>
      <w:r w:rsidR="00E737E9" w:rsidRPr="00142838">
        <w:rPr>
          <w:rFonts w:ascii="Times New Roman" w:eastAsia="Times New Roman" w:hAnsi="Times New Roman" w:cs="Times New Roman"/>
          <w:sz w:val="28"/>
          <w:szCs w:val="28"/>
          <w:lang w:eastAsia="ru-RU"/>
        </w:rPr>
        <w:t>к постановлению администрации </w:t>
      </w:r>
      <w:r w:rsidR="00E737E9" w:rsidRPr="00142838">
        <w:rPr>
          <w:rFonts w:ascii="Times New Roman" w:eastAsia="Times New Roman" w:hAnsi="Times New Roman" w:cs="Times New Roman"/>
          <w:sz w:val="28"/>
          <w:szCs w:val="28"/>
          <w:lang w:eastAsia="ru-RU"/>
        </w:rPr>
        <w:br/>
        <w:t xml:space="preserve"> </w:t>
      </w:r>
      <w:r w:rsidR="00E737E9">
        <w:rPr>
          <w:rFonts w:ascii="Times New Roman" w:eastAsia="Times New Roman" w:hAnsi="Times New Roman" w:cs="Times New Roman"/>
          <w:sz w:val="28"/>
          <w:szCs w:val="28"/>
          <w:lang w:eastAsia="ru-RU"/>
        </w:rPr>
        <w:t xml:space="preserve">                                                                </w:t>
      </w:r>
      <w:r w:rsidR="00E737E9" w:rsidRPr="00142838">
        <w:rPr>
          <w:rFonts w:ascii="Times New Roman" w:eastAsia="Times New Roman" w:hAnsi="Times New Roman" w:cs="Times New Roman"/>
          <w:sz w:val="28"/>
          <w:szCs w:val="28"/>
          <w:lang w:eastAsia="ru-RU"/>
        </w:rPr>
        <w:t xml:space="preserve">Старотитаровского </w:t>
      </w:r>
      <w:proofErr w:type="gramStart"/>
      <w:r w:rsidR="00E737E9" w:rsidRPr="00142838">
        <w:rPr>
          <w:rFonts w:ascii="Times New Roman" w:eastAsia="Times New Roman" w:hAnsi="Times New Roman" w:cs="Times New Roman"/>
          <w:sz w:val="28"/>
          <w:szCs w:val="28"/>
          <w:lang w:eastAsia="ru-RU"/>
        </w:rPr>
        <w:t>сельского</w:t>
      </w:r>
      <w:proofErr w:type="gramEnd"/>
    </w:p>
    <w:p w:rsidR="00E737E9" w:rsidRPr="00142838" w:rsidRDefault="00E737E9" w:rsidP="00E737E9">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поселения Темрюкского района</w:t>
      </w:r>
    </w:p>
    <w:p w:rsidR="00E737E9" w:rsidRPr="00142838" w:rsidRDefault="00E737E9" w:rsidP="00E737E9">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от ___________ № ______</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Default="00E737E9" w:rsidP="00E737E9">
      <w:pPr>
        <w:shd w:val="clear" w:color="auto" w:fill="FFFFFF"/>
        <w:spacing w:before="100" w:beforeAutospacing="1" w:after="100" w:afterAutospacing="1" w:line="312" w:lineRule="atLeast"/>
        <w:ind w:firstLine="0"/>
        <w:jc w:val="center"/>
        <w:outlineLvl w:val="2"/>
        <w:rPr>
          <w:rFonts w:ascii="Times New Roman" w:eastAsia="Times New Roman" w:hAnsi="Times New Roman" w:cs="Times New Roman"/>
          <w:b/>
          <w:sz w:val="24"/>
          <w:szCs w:val="24"/>
          <w:lang w:eastAsia="ru-RU"/>
        </w:rPr>
      </w:pPr>
      <w:r w:rsidRPr="00E737E9">
        <w:rPr>
          <w:rFonts w:ascii="Times New Roman" w:eastAsia="Times New Roman" w:hAnsi="Times New Roman" w:cs="Times New Roman"/>
          <w:b/>
          <w:sz w:val="24"/>
          <w:szCs w:val="24"/>
          <w:lang w:eastAsia="ru-RU"/>
        </w:rPr>
        <w:t>СОСТАВ КОНКУРСНОЙ КОМИССИИ ПО ОТБОРУ УПРАВЛЯЮЩЕЙ ОРГАНИЗАЦИИ ДЛЯ УПРАВЛЕНИЯ МНОГОКВАРТИРНЫМ ДОМОМ</w:t>
      </w:r>
    </w:p>
    <w:p w:rsidR="00E553F1" w:rsidRPr="00E737E9" w:rsidRDefault="00E553F1" w:rsidP="00E737E9">
      <w:pPr>
        <w:shd w:val="clear" w:color="auto" w:fill="FFFFFF"/>
        <w:spacing w:before="100" w:beforeAutospacing="1" w:after="100" w:afterAutospacing="1" w:line="312" w:lineRule="atLeast"/>
        <w:ind w:firstLine="0"/>
        <w:jc w:val="center"/>
        <w:outlineLvl w:val="2"/>
        <w:rPr>
          <w:rFonts w:ascii="Times New Roman" w:eastAsia="Times New Roman" w:hAnsi="Times New Roman" w:cs="Times New Roman"/>
          <w:b/>
          <w:sz w:val="24"/>
          <w:szCs w:val="24"/>
          <w:lang w:eastAsia="ru-RU"/>
        </w:rPr>
      </w:pPr>
    </w:p>
    <w:tbl>
      <w:tblPr>
        <w:tblW w:w="10063" w:type="dxa"/>
        <w:tblInd w:w="-40" w:type="dxa"/>
        <w:tblLayout w:type="fixed"/>
        <w:tblLook w:val="0000"/>
      </w:tblPr>
      <w:tblGrid>
        <w:gridCol w:w="3943"/>
        <w:gridCol w:w="6120"/>
      </w:tblGrid>
      <w:tr w:rsidR="00DD63BD" w:rsidRPr="00737F80" w:rsidTr="00DD63BD">
        <w:tc>
          <w:tcPr>
            <w:tcW w:w="3943" w:type="dxa"/>
            <w:shd w:val="clear" w:color="auto" w:fill="auto"/>
          </w:tcPr>
          <w:p w:rsidR="00DD63BD" w:rsidRPr="00DD63BD" w:rsidRDefault="00DD63BD" w:rsidP="00DD63BD">
            <w:pPr>
              <w:shd w:val="clear" w:color="auto" w:fill="FFFFFF"/>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Председатель комиссии:</w:t>
            </w:r>
          </w:p>
          <w:p w:rsidR="00D87ED2" w:rsidRPr="00DD63BD" w:rsidRDefault="00D87ED2" w:rsidP="00D87ED2">
            <w:pPr>
              <w:ind w:firstLine="0"/>
              <w:jc w:val="left"/>
              <w:rPr>
                <w:rFonts w:ascii="Times New Roman" w:hAnsi="Times New Roman" w:cs="Times New Roman"/>
                <w:b/>
                <w:sz w:val="28"/>
                <w:szCs w:val="28"/>
              </w:rPr>
            </w:pPr>
            <w:r w:rsidRPr="00DD63BD">
              <w:rPr>
                <w:rFonts w:ascii="Times New Roman" w:hAnsi="Times New Roman" w:cs="Times New Roman"/>
                <w:sz w:val="28"/>
                <w:szCs w:val="28"/>
              </w:rPr>
              <w:t xml:space="preserve">Василенко </w:t>
            </w:r>
          </w:p>
          <w:p w:rsidR="00DD63BD" w:rsidRPr="00DD63BD" w:rsidRDefault="00D87ED2" w:rsidP="00D87ED2">
            <w:pPr>
              <w:ind w:firstLine="0"/>
              <w:jc w:val="left"/>
              <w:rPr>
                <w:rFonts w:ascii="Times New Roman" w:hAnsi="Times New Roman" w:cs="Times New Roman"/>
                <w:sz w:val="28"/>
                <w:szCs w:val="28"/>
              </w:rPr>
            </w:pPr>
            <w:r w:rsidRPr="00DD63BD">
              <w:rPr>
                <w:rFonts w:ascii="Times New Roman" w:hAnsi="Times New Roman" w:cs="Times New Roman"/>
                <w:sz w:val="28"/>
                <w:szCs w:val="28"/>
              </w:rPr>
              <w:t>Владимир Григорьевич</w:t>
            </w:r>
          </w:p>
        </w:tc>
        <w:tc>
          <w:tcPr>
            <w:tcW w:w="6120" w:type="dxa"/>
            <w:shd w:val="clear" w:color="auto" w:fill="auto"/>
          </w:tcPr>
          <w:p w:rsidR="00DD63BD" w:rsidRPr="00DD63BD" w:rsidRDefault="00DD63BD" w:rsidP="00DD63BD">
            <w:pPr>
              <w:ind w:firstLine="0"/>
              <w:jc w:val="left"/>
              <w:rPr>
                <w:rFonts w:ascii="Times New Roman" w:hAnsi="Times New Roman" w:cs="Times New Roman"/>
                <w:b/>
                <w:sz w:val="28"/>
                <w:szCs w:val="28"/>
              </w:rPr>
            </w:pPr>
            <w:r w:rsidRPr="00DD63BD">
              <w:rPr>
                <w:rFonts w:ascii="Times New Roman" w:hAnsi="Times New Roman" w:cs="Times New Roman"/>
                <w:sz w:val="28"/>
                <w:szCs w:val="28"/>
              </w:rPr>
              <w:t xml:space="preserve">- </w:t>
            </w:r>
            <w:r w:rsidR="00A82C89">
              <w:rPr>
                <w:rFonts w:ascii="Times New Roman" w:hAnsi="Times New Roman" w:cs="Times New Roman"/>
                <w:sz w:val="28"/>
                <w:szCs w:val="28"/>
              </w:rPr>
              <w:t>з</w:t>
            </w:r>
            <w:r w:rsidRPr="00DD63BD">
              <w:rPr>
                <w:rFonts w:ascii="Times New Roman" w:hAnsi="Times New Roman" w:cs="Times New Roman"/>
                <w:sz w:val="28"/>
                <w:szCs w:val="28"/>
              </w:rPr>
              <w:t xml:space="preserve">аместитель главы                                                                                                                                                                                                      </w:t>
            </w:r>
            <w:proofErr w:type="spellStart"/>
            <w:r w:rsidRPr="00DD63BD">
              <w:rPr>
                <w:rFonts w:ascii="Times New Roman" w:hAnsi="Times New Roman" w:cs="Times New Roman"/>
                <w:sz w:val="28"/>
                <w:szCs w:val="28"/>
              </w:rPr>
              <w:t>Старотитаровского</w:t>
            </w:r>
            <w:proofErr w:type="spellEnd"/>
            <w:r w:rsidRPr="00DD63BD">
              <w:rPr>
                <w:rFonts w:ascii="Times New Roman" w:hAnsi="Times New Roman" w:cs="Times New Roman"/>
                <w:sz w:val="28"/>
                <w:szCs w:val="28"/>
              </w:rPr>
              <w:t xml:space="preserve"> сельского                                  поселения  Темрюкского района                 </w:t>
            </w:r>
            <w:r w:rsidRPr="00DD63BD">
              <w:rPr>
                <w:rFonts w:ascii="Times New Roman" w:hAnsi="Times New Roman" w:cs="Times New Roman"/>
                <w:sz w:val="28"/>
                <w:szCs w:val="28"/>
              </w:rPr>
              <w:tab/>
              <w:t xml:space="preserve">                                                        </w:t>
            </w:r>
            <w:r w:rsidRPr="00DD63BD">
              <w:rPr>
                <w:rFonts w:ascii="Times New Roman" w:hAnsi="Times New Roman" w:cs="Times New Roman"/>
                <w:sz w:val="28"/>
                <w:szCs w:val="28"/>
              </w:rPr>
              <w:tab/>
              <w:t xml:space="preserve">                                                                   </w:t>
            </w:r>
          </w:p>
          <w:p w:rsidR="00DD63BD" w:rsidRPr="00DD63BD" w:rsidRDefault="00DD63BD" w:rsidP="00DD63BD">
            <w:pPr>
              <w:suppressAutoHyphens/>
              <w:jc w:val="left"/>
              <w:rPr>
                <w:rFonts w:ascii="Times New Roman" w:hAnsi="Times New Roman" w:cs="Times New Roman"/>
                <w:b/>
                <w:sz w:val="28"/>
                <w:szCs w:val="28"/>
              </w:rPr>
            </w:pPr>
          </w:p>
        </w:tc>
      </w:tr>
      <w:tr w:rsidR="00DD63BD" w:rsidRPr="00737F80" w:rsidTr="00DD63BD">
        <w:tc>
          <w:tcPr>
            <w:tcW w:w="3943" w:type="dxa"/>
            <w:shd w:val="clear" w:color="auto" w:fill="auto"/>
          </w:tcPr>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 xml:space="preserve">Заместитель председателя </w:t>
            </w:r>
          </w:p>
          <w:p w:rsid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комиссии:</w:t>
            </w:r>
          </w:p>
          <w:p w:rsidR="00D87ED2" w:rsidRPr="00DD63BD" w:rsidRDefault="00D87ED2" w:rsidP="00D87ED2">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 xml:space="preserve">Опарина                                                      </w:t>
            </w:r>
          </w:p>
          <w:p w:rsidR="00D87ED2" w:rsidRPr="00DD63BD" w:rsidRDefault="00D87ED2" w:rsidP="00D87ED2">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Тамара Ивановна</w:t>
            </w:r>
          </w:p>
          <w:p w:rsidR="00DD63BD" w:rsidRPr="00DD63BD" w:rsidRDefault="00DD63BD" w:rsidP="00DD63BD">
            <w:pPr>
              <w:ind w:firstLine="0"/>
              <w:jc w:val="left"/>
              <w:rPr>
                <w:rFonts w:ascii="Times New Roman" w:hAnsi="Times New Roman" w:cs="Times New Roman"/>
                <w:sz w:val="28"/>
                <w:szCs w:val="28"/>
              </w:rPr>
            </w:pPr>
          </w:p>
        </w:tc>
        <w:tc>
          <w:tcPr>
            <w:tcW w:w="6120" w:type="dxa"/>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w:t>
            </w:r>
            <w:r w:rsidR="00A82C89">
              <w:rPr>
                <w:rFonts w:ascii="Times New Roman" w:hAnsi="Times New Roman" w:cs="Times New Roman"/>
                <w:sz w:val="28"/>
                <w:szCs w:val="28"/>
              </w:rPr>
              <w:t>з</w:t>
            </w:r>
            <w:r w:rsidRPr="00DD63BD">
              <w:rPr>
                <w:rFonts w:ascii="Times New Roman" w:hAnsi="Times New Roman" w:cs="Times New Roman"/>
                <w:sz w:val="28"/>
                <w:szCs w:val="28"/>
              </w:rPr>
              <w:t xml:space="preserve">аместитель главы                                                                                                                                                                                               </w:t>
            </w:r>
            <w:proofErr w:type="spellStart"/>
            <w:r w:rsidRPr="00DD63BD">
              <w:rPr>
                <w:rFonts w:ascii="Times New Roman" w:hAnsi="Times New Roman" w:cs="Times New Roman"/>
                <w:sz w:val="28"/>
                <w:szCs w:val="28"/>
              </w:rPr>
              <w:t>Старотитаровского</w:t>
            </w:r>
            <w:proofErr w:type="spellEnd"/>
            <w:r w:rsidRPr="00DD63BD">
              <w:rPr>
                <w:rFonts w:ascii="Times New Roman" w:hAnsi="Times New Roman" w:cs="Times New Roman"/>
                <w:sz w:val="28"/>
                <w:szCs w:val="28"/>
              </w:rPr>
              <w:t xml:space="preserve"> сельского                                                                     поселения  Темрюкского района  </w:t>
            </w:r>
          </w:p>
          <w:p w:rsidR="00DD63BD" w:rsidRPr="00DD63BD" w:rsidRDefault="00DD63BD" w:rsidP="00DD63BD">
            <w:pPr>
              <w:jc w:val="left"/>
              <w:rPr>
                <w:rFonts w:ascii="Times New Roman" w:hAnsi="Times New Roman" w:cs="Times New Roman"/>
                <w:sz w:val="28"/>
                <w:szCs w:val="28"/>
              </w:rPr>
            </w:pPr>
          </w:p>
          <w:p w:rsidR="00DD63BD" w:rsidRPr="00DD63BD" w:rsidRDefault="00DD63BD" w:rsidP="00DD63BD">
            <w:pPr>
              <w:jc w:val="left"/>
              <w:rPr>
                <w:rFonts w:ascii="Times New Roman" w:hAnsi="Times New Roman" w:cs="Times New Roman"/>
                <w:b/>
                <w:sz w:val="28"/>
                <w:szCs w:val="28"/>
              </w:rPr>
            </w:pPr>
          </w:p>
          <w:p w:rsidR="00DD63BD" w:rsidRPr="00DD63BD" w:rsidRDefault="00DD63BD" w:rsidP="00DD63BD">
            <w:pPr>
              <w:jc w:val="left"/>
              <w:rPr>
                <w:rFonts w:ascii="Times New Roman" w:hAnsi="Times New Roman" w:cs="Times New Roman"/>
                <w:b/>
                <w:sz w:val="28"/>
                <w:szCs w:val="28"/>
              </w:rPr>
            </w:pPr>
          </w:p>
        </w:tc>
      </w:tr>
      <w:tr w:rsidR="00DD63BD" w:rsidRPr="00737F80" w:rsidTr="00DD63BD">
        <w:tc>
          <w:tcPr>
            <w:tcW w:w="3943" w:type="dxa"/>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Секретарь комиссии:</w:t>
            </w:r>
          </w:p>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 xml:space="preserve">Кузьменко                                                </w:t>
            </w:r>
          </w:p>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Юлия Андреевна</w:t>
            </w:r>
          </w:p>
          <w:p w:rsidR="00DD63BD" w:rsidRPr="00DD63BD" w:rsidRDefault="00DD63BD" w:rsidP="00DD63BD">
            <w:pPr>
              <w:jc w:val="left"/>
              <w:rPr>
                <w:rFonts w:ascii="Times New Roman" w:hAnsi="Times New Roman" w:cs="Times New Roman"/>
                <w:sz w:val="28"/>
                <w:szCs w:val="28"/>
              </w:rPr>
            </w:pPr>
          </w:p>
        </w:tc>
        <w:tc>
          <w:tcPr>
            <w:tcW w:w="6120" w:type="dxa"/>
            <w:shd w:val="clear" w:color="auto" w:fill="auto"/>
          </w:tcPr>
          <w:p w:rsidR="00DD63BD" w:rsidRPr="00DD63BD" w:rsidRDefault="00DD63BD" w:rsidP="00DD63BD">
            <w:pPr>
              <w:ind w:firstLine="0"/>
              <w:jc w:val="left"/>
              <w:rPr>
                <w:rFonts w:ascii="Times New Roman" w:hAnsi="Times New Roman" w:cs="Times New Roman"/>
                <w:b/>
                <w:sz w:val="28"/>
                <w:szCs w:val="28"/>
              </w:rPr>
            </w:pPr>
            <w:r w:rsidRPr="00DD63BD">
              <w:rPr>
                <w:rFonts w:ascii="Times New Roman" w:hAnsi="Times New Roman" w:cs="Times New Roman"/>
                <w:sz w:val="28"/>
                <w:szCs w:val="28"/>
              </w:rPr>
              <w:t xml:space="preserve">- Директор МКУ «Центра муниципального заказа»  администрации Старотитаровского                                                                        сельского поселения  Темрюкского района                                                                        </w:t>
            </w:r>
          </w:p>
        </w:tc>
      </w:tr>
      <w:tr w:rsidR="00DD63BD" w:rsidRPr="00737F80" w:rsidTr="00DD63BD">
        <w:tc>
          <w:tcPr>
            <w:tcW w:w="10063" w:type="dxa"/>
            <w:gridSpan w:val="2"/>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Члены комиссии:</w:t>
            </w:r>
          </w:p>
        </w:tc>
      </w:tr>
      <w:tr w:rsidR="00DD63BD" w:rsidRPr="00737F80" w:rsidTr="00DD63BD">
        <w:trPr>
          <w:trHeight w:val="55"/>
        </w:trPr>
        <w:tc>
          <w:tcPr>
            <w:tcW w:w="3943" w:type="dxa"/>
            <w:shd w:val="clear" w:color="auto" w:fill="auto"/>
          </w:tcPr>
          <w:p w:rsidR="00DD63BD" w:rsidRDefault="00DD63BD" w:rsidP="00DD63BD">
            <w:pPr>
              <w:suppressAutoHyphens/>
              <w:ind w:firstLine="0"/>
              <w:jc w:val="left"/>
              <w:rPr>
                <w:rFonts w:ascii="Times New Roman" w:hAnsi="Times New Roman" w:cs="Times New Roman"/>
                <w:sz w:val="28"/>
                <w:szCs w:val="28"/>
              </w:rPr>
            </w:pPr>
          </w:p>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Ткаченко</w:t>
            </w:r>
          </w:p>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Наталья Владимировна</w:t>
            </w:r>
          </w:p>
        </w:tc>
        <w:tc>
          <w:tcPr>
            <w:tcW w:w="6120" w:type="dxa"/>
            <w:shd w:val="clear" w:color="auto" w:fill="auto"/>
          </w:tcPr>
          <w:p w:rsidR="00DD63BD" w:rsidRDefault="00DD63BD" w:rsidP="00DD63BD">
            <w:pPr>
              <w:ind w:firstLine="0"/>
              <w:jc w:val="left"/>
              <w:rPr>
                <w:rFonts w:ascii="Times New Roman" w:hAnsi="Times New Roman" w:cs="Times New Roman"/>
                <w:sz w:val="28"/>
                <w:szCs w:val="28"/>
              </w:rPr>
            </w:pPr>
          </w:p>
          <w:p w:rsidR="00DD63BD" w:rsidRPr="00DD63BD" w:rsidRDefault="00DD63BD" w:rsidP="00DD63BD">
            <w:pPr>
              <w:ind w:firstLine="0"/>
              <w:jc w:val="left"/>
              <w:rPr>
                <w:rFonts w:ascii="Times New Roman" w:hAnsi="Times New Roman" w:cs="Times New Roman"/>
                <w:b/>
                <w:sz w:val="28"/>
                <w:szCs w:val="28"/>
              </w:rPr>
            </w:pPr>
            <w:r w:rsidRPr="00DD63BD">
              <w:rPr>
                <w:rFonts w:ascii="Times New Roman" w:hAnsi="Times New Roman" w:cs="Times New Roman"/>
                <w:sz w:val="28"/>
                <w:szCs w:val="28"/>
              </w:rPr>
              <w:t>-Депутат Совета Старотитаровского сельского           поселения Темрюкского района</w:t>
            </w:r>
          </w:p>
          <w:p w:rsidR="00DD63BD" w:rsidRPr="00DD63BD" w:rsidRDefault="00DD63BD" w:rsidP="00DD63BD">
            <w:pPr>
              <w:suppressAutoHyphens/>
              <w:jc w:val="left"/>
              <w:rPr>
                <w:rFonts w:ascii="Times New Roman" w:hAnsi="Times New Roman" w:cs="Times New Roman"/>
                <w:b/>
                <w:sz w:val="28"/>
                <w:szCs w:val="28"/>
              </w:rPr>
            </w:pPr>
          </w:p>
          <w:p w:rsidR="00DD63BD" w:rsidRPr="00DD63BD" w:rsidRDefault="00DD63BD" w:rsidP="00DD63BD">
            <w:pPr>
              <w:suppressAutoHyphens/>
              <w:jc w:val="left"/>
              <w:rPr>
                <w:rFonts w:ascii="Times New Roman" w:hAnsi="Times New Roman" w:cs="Times New Roman"/>
                <w:b/>
                <w:sz w:val="28"/>
                <w:szCs w:val="28"/>
              </w:rPr>
            </w:pPr>
          </w:p>
        </w:tc>
      </w:tr>
      <w:tr w:rsidR="00DD63BD" w:rsidRPr="00737F80" w:rsidTr="00DD63BD">
        <w:trPr>
          <w:trHeight w:val="52"/>
        </w:trPr>
        <w:tc>
          <w:tcPr>
            <w:tcW w:w="3943" w:type="dxa"/>
            <w:shd w:val="clear" w:color="auto" w:fill="auto"/>
          </w:tcPr>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Петренко</w:t>
            </w:r>
          </w:p>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Инга Анатольевна</w:t>
            </w:r>
          </w:p>
        </w:tc>
        <w:tc>
          <w:tcPr>
            <w:tcW w:w="6120" w:type="dxa"/>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-Директор муниципального казенного учреждения «ПЭЦ»                                                             Старотитаровского сельского                                                                                поселения Темрюкского района</w:t>
            </w:r>
          </w:p>
        </w:tc>
      </w:tr>
    </w:tbl>
    <w:p w:rsidR="00E737E9" w:rsidRPr="00E737E9" w:rsidRDefault="00E737E9" w:rsidP="00E737E9">
      <w:pPr>
        <w:shd w:val="clear" w:color="auto" w:fill="FFFFFF"/>
        <w:spacing w:line="234" w:lineRule="atLeast"/>
        <w:ind w:firstLine="0"/>
        <w:jc w:val="left"/>
        <w:rPr>
          <w:rFonts w:ascii="Arial" w:eastAsia="Times New Roman" w:hAnsi="Arial" w:cs="Arial"/>
          <w:sz w:val="16"/>
          <w:szCs w:val="16"/>
          <w:lang w:eastAsia="ru-RU"/>
        </w:rPr>
      </w:pPr>
      <w:r w:rsidRPr="00E737E9">
        <w:rPr>
          <w:rFonts w:ascii="Arial" w:eastAsia="Times New Roman" w:hAnsi="Arial" w:cs="Arial"/>
          <w:sz w:val="16"/>
          <w:szCs w:val="16"/>
          <w:lang w:eastAsia="ru-RU"/>
        </w:rPr>
        <w:br/>
      </w:r>
    </w:p>
    <w:p w:rsidR="00DD63BD" w:rsidRDefault="00DD63BD" w:rsidP="00E737E9">
      <w:pPr>
        <w:ind w:firstLine="0"/>
        <w:jc w:val="both"/>
        <w:outlineLvl w:val="0"/>
        <w:rPr>
          <w:rFonts w:ascii="Times New Roman" w:eastAsia="Times New Roman" w:hAnsi="Times New Roman" w:cs="Times New Roman"/>
          <w:kern w:val="36"/>
          <w:sz w:val="28"/>
          <w:szCs w:val="28"/>
          <w:lang w:eastAsia="ru-RU"/>
        </w:rPr>
      </w:pPr>
    </w:p>
    <w:p w:rsidR="00DD63BD" w:rsidRDefault="00DD63BD" w:rsidP="00E737E9">
      <w:pPr>
        <w:ind w:firstLine="0"/>
        <w:jc w:val="both"/>
        <w:outlineLvl w:val="0"/>
        <w:rPr>
          <w:rFonts w:ascii="Times New Roman" w:eastAsia="Times New Roman" w:hAnsi="Times New Roman" w:cs="Times New Roman"/>
          <w:kern w:val="36"/>
          <w:sz w:val="28"/>
          <w:szCs w:val="28"/>
          <w:lang w:eastAsia="ru-RU"/>
        </w:rPr>
      </w:pPr>
    </w:p>
    <w:p w:rsidR="009C6BCE" w:rsidRDefault="00E737E9" w:rsidP="00E737E9">
      <w:pPr>
        <w:ind w:firstLine="0"/>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Глава Старотитаровского сельского</w:t>
      </w:r>
    </w:p>
    <w:p w:rsidR="00E737E9" w:rsidRPr="00E737E9" w:rsidRDefault="00E737E9" w:rsidP="00E737E9">
      <w:pPr>
        <w:ind w:firstLine="0"/>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поселения Темрюкского района                                                А.Г.Титаренко</w:t>
      </w:r>
    </w:p>
    <w:p w:rsidR="009C6BCE" w:rsidRPr="00E737E9" w:rsidRDefault="009C6BCE" w:rsidP="009C6BCE">
      <w:pPr>
        <w:spacing w:before="100" w:beforeAutospacing="1" w:after="100" w:afterAutospacing="1"/>
        <w:ind w:firstLine="0"/>
        <w:jc w:val="center"/>
        <w:outlineLvl w:val="0"/>
        <w:rPr>
          <w:rFonts w:ascii="Times New Roman" w:eastAsia="Times New Roman" w:hAnsi="Times New Roman" w:cs="Times New Roman"/>
          <w:kern w:val="36"/>
          <w:sz w:val="28"/>
          <w:szCs w:val="28"/>
          <w:lang w:eastAsia="ru-RU"/>
        </w:rPr>
      </w:pPr>
    </w:p>
    <w:p w:rsidR="009C6BCE" w:rsidRPr="00E737E9" w:rsidRDefault="009C6BCE" w:rsidP="009C6BCE">
      <w:pPr>
        <w:spacing w:before="100" w:beforeAutospacing="1" w:after="100" w:afterAutospacing="1"/>
        <w:ind w:firstLine="0"/>
        <w:jc w:val="center"/>
        <w:outlineLvl w:val="0"/>
        <w:rPr>
          <w:rFonts w:ascii="Times New Roman" w:eastAsia="Times New Roman" w:hAnsi="Times New Roman" w:cs="Times New Roman"/>
          <w:kern w:val="36"/>
          <w:sz w:val="28"/>
          <w:szCs w:val="28"/>
          <w:lang w:eastAsia="ru-RU"/>
        </w:rPr>
      </w:pPr>
    </w:p>
    <w:sectPr w:rsidR="009C6BCE" w:rsidRPr="00E737E9" w:rsidSect="00520C1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9C6BCE"/>
    <w:rsid w:val="00037D84"/>
    <w:rsid w:val="00072454"/>
    <w:rsid w:val="00083AF6"/>
    <w:rsid w:val="000B3DD4"/>
    <w:rsid w:val="00112A79"/>
    <w:rsid w:val="00142838"/>
    <w:rsid w:val="00143879"/>
    <w:rsid w:val="00180771"/>
    <w:rsid w:val="001E4767"/>
    <w:rsid w:val="001F20F7"/>
    <w:rsid w:val="002073F5"/>
    <w:rsid w:val="0023434A"/>
    <w:rsid w:val="002504ED"/>
    <w:rsid w:val="00297916"/>
    <w:rsid w:val="002D096A"/>
    <w:rsid w:val="00402462"/>
    <w:rsid w:val="0040431E"/>
    <w:rsid w:val="00426C81"/>
    <w:rsid w:val="00520C17"/>
    <w:rsid w:val="00527F8E"/>
    <w:rsid w:val="006015C2"/>
    <w:rsid w:val="00654494"/>
    <w:rsid w:val="00666AF8"/>
    <w:rsid w:val="006D415F"/>
    <w:rsid w:val="006D7FDC"/>
    <w:rsid w:val="00713176"/>
    <w:rsid w:val="00747179"/>
    <w:rsid w:val="00751D8A"/>
    <w:rsid w:val="00754D3D"/>
    <w:rsid w:val="007C0F6F"/>
    <w:rsid w:val="007C304C"/>
    <w:rsid w:val="007F6539"/>
    <w:rsid w:val="008008DB"/>
    <w:rsid w:val="008E2CAE"/>
    <w:rsid w:val="00917BFC"/>
    <w:rsid w:val="009B7872"/>
    <w:rsid w:val="009C6BCE"/>
    <w:rsid w:val="009F4DFA"/>
    <w:rsid w:val="00A07F3A"/>
    <w:rsid w:val="00A82C89"/>
    <w:rsid w:val="00A972F0"/>
    <w:rsid w:val="00AA070A"/>
    <w:rsid w:val="00AD0CF1"/>
    <w:rsid w:val="00B214E4"/>
    <w:rsid w:val="00B75CFD"/>
    <w:rsid w:val="00BB28FA"/>
    <w:rsid w:val="00BE4DE8"/>
    <w:rsid w:val="00C1634F"/>
    <w:rsid w:val="00C245AD"/>
    <w:rsid w:val="00C62267"/>
    <w:rsid w:val="00C941A8"/>
    <w:rsid w:val="00D85246"/>
    <w:rsid w:val="00D87ED2"/>
    <w:rsid w:val="00DD63BD"/>
    <w:rsid w:val="00E553F1"/>
    <w:rsid w:val="00E737E9"/>
    <w:rsid w:val="00ED4213"/>
    <w:rsid w:val="00F13111"/>
    <w:rsid w:val="00F32D26"/>
    <w:rsid w:val="00F44671"/>
    <w:rsid w:val="00FD2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FA"/>
  </w:style>
  <w:style w:type="paragraph" w:styleId="1">
    <w:name w:val="heading 1"/>
    <w:basedOn w:val="a"/>
    <w:link w:val="10"/>
    <w:uiPriority w:val="9"/>
    <w:qFormat/>
    <w:rsid w:val="009C6BCE"/>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6BCE"/>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6BC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6BC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B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6B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6B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6BCE"/>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9C6BC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C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paragraph" w:customStyle="1" w:styleId="Style2">
    <w:name w:val="Style2"/>
    <w:basedOn w:val="a"/>
    <w:rsid w:val="009C6BCE"/>
    <w:pPr>
      <w:widowControl w:val="0"/>
      <w:autoSpaceDE w:val="0"/>
      <w:autoSpaceDN w:val="0"/>
      <w:adjustRightInd w:val="0"/>
      <w:ind w:firstLine="0"/>
      <w:jc w:val="left"/>
    </w:pPr>
    <w:rPr>
      <w:rFonts w:ascii="Franklin Gothic Medium" w:eastAsia="Times New Roman" w:hAnsi="Franklin Gothic Medium" w:cs="Times New Roman"/>
      <w:sz w:val="24"/>
      <w:szCs w:val="24"/>
      <w:lang w:eastAsia="ru-RU"/>
    </w:rPr>
  </w:style>
  <w:style w:type="character" w:customStyle="1" w:styleId="FontStyle11">
    <w:name w:val="Font Style11"/>
    <w:rsid w:val="009C6BCE"/>
    <w:rPr>
      <w:rFonts w:ascii="Franklin Gothic Medium" w:hAnsi="Franklin Gothic Medium" w:cs="Franklin Gothic Medium"/>
      <w:sz w:val="42"/>
      <w:szCs w:val="42"/>
    </w:rPr>
  </w:style>
</w:styles>
</file>

<file path=word/webSettings.xml><?xml version="1.0" encoding="utf-8"?>
<w:webSettings xmlns:r="http://schemas.openxmlformats.org/officeDocument/2006/relationships" xmlns:w="http://schemas.openxmlformats.org/wordprocessingml/2006/main">
  <w:divs>
    <w:div w:id="858084016">
      <w:bodyDiv w:val="1"/>
      <w:marLeft w:val="0"/>
      <w:marRight w:val="0"/>
      <w:marTop w:val="0"/>
      <w:marBottom w:val="0"/>
      <w:divBdr>
        <w:top w:val="none" w:sz="0" w:space="0" w:color="auto"/>
        <w:left w:val="none" w:sz="0" w:space="0" w:color="auto"/>
        <w:bottom w:val="none" w:sz="0" w:space="0" w:color="auto"/>
        <w:right w:val="none" w:sz="0" w:space="0" w:color="auto"/>
      </w:divBdr>
      <w:divsChild>
        <w:div w:id="1355185940">
          <w:marLeft w:val="0"/>
          <w:marRight w:val="0"/>
          <w:marTop w:val="0"/>
          <w:marBottom w:val="0"/>
          <w:divBdr>
            <w:top w:val="none" w:sz="0" w:space="0" w:color="auto"/>
            <w:left w:val="none" w:sz="0" w:space="0" w:color="auto"/>
            <w:bottom w:val="none" w:sz="0" w:space="0" w:color="auto"/>
            <w:right w:val="none" w:sz="0" w:space="0" w:color="auto"/>
          </w:divBdr>
        </w:div>
        <w:div w:id="131617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ru.info/dok/2005/07/21/n72909.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7249-1CA6-405B-ACF2-9C9E47D3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40</Pages>
  <Words>12171</Words>
  <Characters>69379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закупка</dc:creator>
  <cp:lastModifiedBy>анатольевна инга</cp:lastModifiedBy>
  <cp:revision>48</cp:revision>
  <cp:lastPrinted>2016-09-09T06:04:00Z</cp:lastPrinted>
  <dcterms:created xsi:type="dcterms:W3CDTF">2016-09-08T07:13:00Z</dcterms:created>
  <dcterms:modified xsi:type="dcterms:W3CDTF">2016-09-09T07:44:00Z</dcterms:modified>
</cp:coreProperties>
</file>