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D7" w:rsidRDefault="007144D7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</w:p>
    <w:p w:rsidR="007144D7" w:rsidRPr="00225357" w:rsidRDefault="007144D7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 xml:space="preserve">Приложение </w:t>
      </w:r>
    </w:p>
    <w:p w:rsidR="007144D7" w:rsidRPr="00225357" w:rsidRDefault="007144D7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>к постановлению администрации</w:t>
      </w:r>
    </w:p>
    <w:p w:rsidR="007144D7" w:rsidRDefault="007144D7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 xml:space="preserve">Старотитаровского сельского поселения </w:t>
      </w:r>
    </w:p>
    <w:p w:rsidR="007144D7" w:rsidRPr="00225357" w:rsidRDefault="007144D7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>Темрюкского района</w:t>
      </w:r>
    </w:p>
    <w:p w:rsidR="007144D7" w:rsidRPr="00225357" w:rsidRDefault="007144D7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 xml:space="preserve">от </w:t>
      </w:r>
      <w:r>
        <w:rPr>
          <w:rFonts w:ascii="Times New Roman" w:hAnsi="Times New Roman"/>
          <w:spacing w:val="-12"/>
          <w:sz w:val="28"/>
          <w:szCs w:val="28"/>
        </w:rPr>
        <w:t xml:space="preserve"> 31.12.2019 г. </w:t>
      </w:r>
      <w:r w:rsidRPr="00225357">
        <w:rPr>
          <w:rFonts w:ascii="Times New Roman" w:hAnsi="Times New Roman"/>
          <w:spacing w:val="-12"/>
          <w:sz w:val="28"/>
          <w:szCs w:val="28"/>
        </w:rPr>
        <w:t>№</w:t>
      </w:r>
      <w:r>
        <w:rPr>
          <w:rFonts w:ascii="Times New Roman" w:hAnsi="Times New Roman"/>
          <w:spacing w:val="-12"/>
          <w:sz w:val="28"/>
          <w:szCs w:val="28"/>
        </w:rPr>
        <w:t xml:space="preserve"> 408</w:t>
      </w:r>
    </w:p>
    <w:p w:rsidR="007144D7" w:rsidRDefault="007144D7" w:rsidP="00213E07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4D7" w:rsidRPr="00BB7DB1" w:rsidRDefault="007144D7" w:rsidP="00213E07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D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7144D7" w:rsidRPr="00B73C78" w:rsidRDefault="007144D7" w:rsidP="00213E07">
      <w:pPr>
        <w:tabs>
          <w:tab w:val="left" w:pos="1008"/>
          <w:tab w:val="left" w:pos="5812"/>
        </w:tabs>
        <w:ind w:left="8820"/>
        <w:jc w:val="right"/>
        <w:rPr>
          <w:rFonts w:ascii="Times New Roman" w:hAnsi="Times New Roman"/>
          <w:sz w:val="28"/>
          <w:szCs w:val="28"/>
        </w:rPr>
      </w:pPr>
      <w:bookmarkStart w:id="0" w:name="sub_990"/>
      <w:r>
        <w:rPr>
          <w:rFonts w:ascii="Times New Roman" w:hAnsi="Times New Roman"/>
          <w:sz w:val="28"/>
          <w:szCs w:val="28"/>
        </w:rPr>
        <w:t xml:space="preserve">к </w:t>
      </w:r>
      <w:r w:rsidRPr="00B73C78">
        <w:rPr>
          <w:rFonts w:ascii="Times New Roman" w:hAnsi="Times New Roman"/>
          <w:sz w:val="28"/>
          <w:szCs w:val="28"/>
        </w:rPr>
        <w:t>программе</w:t>
      </w:r>
    </w:p>
    <w:p w:rsidR="007144D7" w:rsidRDefault="007144D7" w:rsidP="00213E07">
      <w:pPr>
        <w:jc w:val="right"/>
        <w:rPr>
          <w:rFonts w:ascii="Times New Roman" w:hAnsi="Times New Roman"/>
          <w:sz w:val="28"/>
          <w:szCs w:val="28"/>
        </w:rPr>
      </w:pPr>
      <w:r w:rsidRPr="00B73C78">
        <w:rPr>
          <w:rFonts w:ascii="Times New Roman" w:hAnsi="Times New Roman"/>
          <w:sz w:val="28"/>
          <w:szCs w:val="28"/>
        </w:rPr>
        <w:t>«</w:t>
      </w:r>
      <w:r w:rsidRPr="00F971B5">
        <w:rPr>
          <w:rFonts w:ascii="Times New Roman" w:hAnsi="Times New Roman"/>
          <w:sz w:val="28"/>
          <w:szCs w:val="28"/>
        </w:rPr>
        <w:t xml:space="preserve">Реализация муниципальных функций, </w:t>
      </w:r>
    </w:p>
    <w:p w:rsidR="007144D7" w:rsidRDefault="007144D7" w:rsidP="00213E07">
      <w:pPr>
        <w:jc w:val="right"/>
        <w:rPr>
          <w:rFonts w:ascii="Times New Roman" w:hAnsi="Times New Roman"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>связанных с муниципальным</w:t>
      </w:r>
    </w:p>
    <w:p w:rsidR="007144D7" w:rsidRDefault="007144D7" w:rsidP="00213E07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 xml:space="preserve"> управлением»</w:t>
      </w:r>
      <w:r w:rsidRPr="00F971B5">
        <w:rPr>
          <w:rFonts w:ascii="Times New Roman" w:hAnsi="Times New Roman"/>
          <w:bCs/>
          <w:sz w:val="28"/>
          <w:szCs w:val="28"/>
        </w:rPr>
        <w:t xml:space="preserve"> в Старотитаровском </w:t>
      </w:r>
    </w:p>
    <w:p w:rsidR="007144D7" w:rsidRPr="00F971B5" w:rsidRDefault="007144D7" w:rsidP="00213E07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bCs/>
          <w:sz w:val="28"/>
          <w:szCs w:val="28"/>
        </w:rPr>
        <w:t>сельском поселении</w:t>
      </w:r>
    </w:p>
    <w:p w:rsidR="007144D7" w:rsidRPr="00F971B5" w:rsidRDefault="007144D7" w:rsidP="00213E0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Темрюкского района на 2019</w:t>
      </w:r>
      <w:r w:rsidRPr="00F971B5">
        <w:rPr>
          <w:rFonts w:ascii="Times New Roman" w:hAnsi="Times New Roman"/>
          <w:bCs/>
          <w:sz w:val="28"/>
          <w:szCs w:val="28"/>
        </w:rPr>
        <w:t xml:space="preserve"> год.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2"/>
      </w:tblGrid>
      <w:tr w:rsidR="007144D7" w:rsidTr="0046755D">
        <w:tc>
          <w:tcPr>
            <w:tcW w:w="1517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144D7" w:rsidRPr="00CA4C97" w:rsidRDefault="007144D7" w:rsidP="00CA4C97">
            <w:pPr>
              <w:ind w:firstLine="46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Pr="00CA4C97">
              <w:rPr>
                <w:rFonts w:ascii="Times New Roman" w:hAnsi="Times New Roman"/>
                <w:bCs/>
                <w:sz w:val="28"/>
                <w:szCs w:val="28"/>
              </w:rPr>
              <w:t>от 15.10.2018 года № 204</w:t>
            </w:r>
          </w:p>
          <w:p w:rsidR="007144D7" w:rsidRDefault="007144D7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44D7" w:rsidRDefault="007144D7" w:rsidP="00213E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464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 w:rsidRPr="002D74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F7276">
              <w:rPr>
                <w:rFonts w:ascii="Times New Roman" w:hAnsi="Times New Roman"/>
                <w:b/>
                <w:sz w:val="28"/>
                <w:szCs w:val="28"/>
              </w:rPr>
              <w:t xml:space="preserve">основных мероприятий подпрограммы  </w:t>
            </w:r>
            <w:r w:rsidRPr="00B73C7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  <w:r w:rsidRPr="00F971B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>в Старотитаровском сельском поселении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Темрюкского района на 2019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7144D7" w:rsidRDefault="007144D7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4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1147"/>
              <w:gridCol w:w="1020"/>
              <w:gridCol w:w="1320"/>
              <w:gridCol w:w="1344"/>
              <w:gridCol w:w="1176"/>
              <w:gridCol w:w="1344"/>
              <w:gridCol w:w="1344"/>
              <w:gridCol w:w="1128"/>
              <w:gridCol w:w="1956"/>
              <w:gridCol w:w="1968"/>
            </w:tblGrid>
            <w:tr w:rsidR="007144D7" w:rsidTr="00213E0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статус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годы реализации</w:t>
                  </w:r>
                </w:p>
              </w:tc>
              <w:tc>
                <w:tcPr>
                  <w:tcW w:w="63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Заказчик, главный распорядитель (распорядитель) бюджетных средств, исполнитель</w:t>
                  </w:r>
                </w:p>
              </w:tc>
            </w:tr>
            <w:tr w:rsidR="007144D7" w:rsidTr="00213E07"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4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144D7" w:rsidTr="00213E07"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144D7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Цель </w:t>
                  </w:r>
                </w:p>
              </w:tc>
              <w:tc>
                <w:tcPr>
                  <w:tcW w:w="126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E5501" w:rsidRDefault="007144D7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создание условий для повышения эффективности бюджетных расходов и качества управления  муниципальными финансами в </w:t>
                  </w:r>
                  <w:r w:rsidRPr="00EE5501">
                    <w:rPr>
                      <w:rFonts w:ascii="Times New Roman" w:hAnsi="Times New Roman"/>
                    </w:rPr>
                    <w:t>Старотитаровского сельском поселении Темрюкского района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, повышения качества финансового менеджмента в секторе муниципального  управления;</w:t>
                  </w:r>
                </w:p>
                <w:p w:rsidR="007144D7" w:rsidRDefault="007144D7" w:rsidP="00771E71">
                  <w:pPr>
                    <w:pStyle w:val="a3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-обеспечение сбалансированности  и устойчивости бюджета </w:t>
                  </w:r>
                  <w:r w:rsidRPr="00EE5501">
                    <w:rPr>
                      <w:rFonts w:ascii="Times New Roman" w:hAnsi="Times New Roman"/>
                    </w:rPr>
                    <w:t>Старотитаровского сельского поселения Темрюкского района</w:t>
                  </w:r>
                </w:p>
                <w:p w:rsidR="007144D7" w:rsidRPr="004111BE" w:rsidRDefault="007144D7" w:rsidP="004111BE"/>
              </w:tc>
            </w:tr>
            <w:tr w:rsidR="007144D7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Задачи</w:t>
                  </w:r>
                </w:p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E5501" w:rsidRDefault="007144D7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переход к составлению и исполнению бюджета </w:t>
                  </w:r>
                  <w:r w:rsidRPr="00EE5501">
                    <w:rPr>
                      <w:rFonts w:ascii="Times New Roman" w:hAnsi="Times New Roman"/>
                    </w:rPr>
                    <w:t xml:space="preserve">Старотитаровского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сельского поселения Темрюкского района на основе программно-целевых принципов; </w:t>
                  </w:r>
                </w:p>
                <w:p w:rsidR="007144D7" w:rsidRPr="00EE5501" w:rsidRDefault="007144D7" w:rsidP="00771E71">
                  <w:pPr>
                    <w:tabs>
                      <w:tab w:val="left" w:pos="3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>- повышение эффективности оказания муниципальных услуг муниципальными учреждениями на основе совершенствования пра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ктики применения муниципальных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заданий и финансовых нормативов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7144D7" w:rsidRPr="00EE5501" w:rsidRDefault="007144D7" w:rsidP="00771E71">
                  <w:pPr>
                    <w:tabs>
                      <w:tab w:val="left" w:pos="3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Pr="00EE5501">
                    <w:rPr>
                      <w:rFonts w:ascii="Times New Roman" w:hAnsi="Times New Roman"/>
                    </w:rPr>
                    <w:t>повышение эффективности управления муниципальными  финансами;</w:t>
                  </w:r>
                </w:p>
                <w:p w:rsidR="007144D7" w:rsidRPr="00EE5501" w:rsidRDefault="007144D7" w:rsidP="00771E71">
                  <w:pPr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>- создание стимулов для повышения качества финансового менеджмента главных распорядителей бюджетных средств и муниципальных учреждений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7144D7" w:rsidRPr="00EE5501" w:rsidRDefault="007144D7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создание стимулов для повышения эффективности бюджетных расходов и качества муниципального управления </w:t>
                  </w:r>
                  <w:r w:rsidRPr="00EE5501">
                    <w:rPr>
                      <w:rFonts w:ascii="Times New Roman" w:hAnsi="Times New Roman"/>
                    </w:rPr>
                    <w:t xml:space="preserve">Старотитаровского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сельского поселения Темрюкского района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7144D7" w:rsidRDefault="007144D7" w:rsidP="00771E71">
                  <w:pPr>
                    <w:pStyle w:val="Default"/>
                    <w:ind w:right="-82"/>
                    <w:jc w:val="both"/>
                  </w:pPr>
                  <w:r w:rsidRPr="00EE5501">
      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            </w:r>
                </w:p>
                <w:p w:rsidR="007144D7" w:rsidRPr="008A308E" w:rsidRDefault="007144D7" w:rsidP="00771E71">
                  <w:pPr>
                    <w:pStyle w:val="Default"/>
                    <w:ind w:right="-82"/>
                    <w:jc w:val="both"/>
                  </w:pPr>
                </w:p>
              </w:tc>
            </w:tr>
            <w:tr w:rsidR="007144D7" w:rsidTr="00213E07">
              <w:trPr>
                <w:trHeight w:val="18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1.1.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B45B21" w:rsidRDefault="007144D7" w:rsidP="00771E71">
                  <w:pPr>
                    <w:pStyle w:val="a4"/>
                    <w:rPr>
                      <w:rFonts w:ascii="Times New Roman" w:hAnsi="Times New Roman"/>
                    </w:rPr>
                  </w:pPr>
                  <w:r w:rsidRPr="00B45B21">
                    <w:rPr>
                      <w:rFonts w:ascii="Times New Roman" w:hAnsi="Times New Roman"/>
                    </w:rPr>
                    <w:t>Заработная плата и начисления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6 001,8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6 001,8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8B3FC1" w:rsidRDefault="007144D7" w:rsidP="00771E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Выплата заработной платы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7144D7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Налоги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164,7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164,7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Уплата налогов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5A286F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7144D7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Приобретение ГСМ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168,8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168,8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C540D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Оплата коммунальных услуг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C540D6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7144D7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6 335,3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6 335,3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7" w:rsidRPr="00EC544E" w:rsidRDefault="007144D7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144D7" w:rsidRDefault="007144D7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44D7" w:rsidRPr="00043F79" w:rsidRDefault="007144D7" w:rsidP="00213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4D7" w:rsidRDefault="007144D7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9E3E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7144D7" w:rsidRPr="009E3E21" w:rsidRDefault="007144D7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9E3E21">
        <w:rPr>
          <w:rFonts w:ascii="Times New Roman" w:hAnsi="Times New Roman"/>
          <w:sz w:val="28"/>
          <w:szCs w:val="28"/>
        </w:rPr>
        <w:t>Старотитаровского сельского</w:t>
      </w:r>
    </w:p>
    <w:p w:rsidR="007144D7" w:rsidRDefault="007144D7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3E21">
        <w:rPr>
          <w:rFonts w:ascii="Times New Roman" w:hAnsi="Times New Roman"/>
          <w:sz w:val="28"/>
          <w:szCs w:val="28"/>
        </w:rPr>
        <w:t xml:space="preserve">оселения Темрюкского района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E3E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Т.И. Опарина</w:t>
      </w:r>
    </w:p>
    <w:sectPr w:rsidR="007144D7" w:rsidSect="00B84232">
      <w:headerReference w:type="default" r:id="rId7"/>
      <w:pgSz w:w="16840" w:h="11907" w:orient="landscape" w:code="9"/>
      <w:pgMar w:top="180" w:right="567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D7" w:rsidRDefault="007144D7">
      <w:r>
        <w:separator/>
      </w:r>
    </w:p>
  </w:endnote>
  <w:endnote w:type="continuationSeparator" w:id="0">
    <w:p w:rsidR="007144D7" w:rsidRDefault="0071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D7" w:rsidRDefault="007144D7">
      <w:r>
        <w:separator/>
      </w:r>
    </w:p>
  </w:footnote>
  <w:footnote w:type="continuationSeparator" w:id="0">
    <w:p w:rsidR="007144D7" w:rsidRDefault="0071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D7" w:rsidRDefault="007144D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44D7" w:rsidRDefault="007144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761D0AE2"/>
    <w:multiLevelType w:val="hybridMultilevel"/>
    <w:tmpl w:val="174C39E4"/>
    <w:lvl w:ilvl="0" w:tplc="E9BA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F8"/>
    <w:rsid w:val="00004817"/>
    <w:rsid w:val="000120CB"/>
    <w:rsid w:val="0002454A"/>
    <w:rsid w:val="00025196"/>
    <w:rsid w:val="0003015C"/>
    <w:rsid w:val="0003046E"/>
    <w:rsid w:val="00035603"/>
    <w:rsid w:val="0003799B"/>
    <w:rsid w:val="00043F79"/>
    <w:rsid w:val="00052484"/>
    <w:rsid w:val="00052B35"/>
    <w:rsid w:val="00054838"/>
    <w:rsid w:val="00054B0F"/>
    <w:rsid w:val="00060384"/>
    <w:rsid w:val="0006685C"/>
    <w:rsid w:val="00083DC5"/>
    <w:rsid w:val="0009044E"/>
    <w:rsid w:val="00091270"/>
    <w:rsid w:val="0009408B"/>
    <w:rsid w:val="000A0378"/>
    <w:rsid w:val="000A2DCB"/>
    <w:rsid w:val="000B60A1"/>
    <w:rsid w:val="000C13B0"/>
    <w:rsid w:val="000D3DCD"/>
    <w:rsid w:val="000D464E"/>
    <w:rsid w:val="000E625F"/>
    <w:rsid w:val="000E75E6"/>
    <w:rsid w:val="00101F21"/>
    <w:rsid w:val="00105934"/>
    <w:rsid w:val="00115531"/>
    <w:rsid w:val="00117AE8"/>
    <w:rsid w:val="001329B3"/>
    <w:rsid w:val="00134C5C"/>
    <w:rsid w:val="00141465"/>
    <w:rsid w:val="001424F4"/>
    <w:rsid w:val="00151E46"/>
    <w:rsid w:val="001560B5"/>
    <w:rsid w:val="0016276F"/>
    <w:rsid w:val="00166536"/>
    <w:rsid w:val="001710EE"/>
    <w:rsid w:val="00175306"/>
    <w:rsid w:val="0017662D"/>
    <w:rsid w:val="001822E9"/>
    <w:rsid w:val="00182E9C"/>
    <w:rsid w:val="0018401A"/>
    <w:rsid w:val="00187033"/>
    <w:rsid w:val="0019101B"/>
    <w:rsid w:val="00191C88"/>
    <w:rsid w:val="001A1CF1"/>
    <w:rsid w:val="001A603E"/>
    <w:rsid w:val="001D6A63"/>
    <w:rsid w:val="001E134E"/>
    <w:rsid w:val="001E64CF"/>
    <w:rsid w:val="001F130E"/>
    <w:rsid w:val="00201A3A"/>
    <w:rsid w:val="00201FED"/>
    <w:rsid w:val="0020221B"/>
    <w:rsid w:val="00207A02"/>
    <w:rsid w:val="00213E07"/>
    <w:rsid w:val="00222F09"/>
    <w:rsid w:val="00225357"/>
    <w:rsid w:val="00241AD2"/>
    <w:rsid w:val="002442F5"/>
    <w:rsid w:val="00246E75"/>
    <w:rsid w:val="002470D0"/>
    <w:rsid w:val="00251396"/>
    <w:rsid w:val="002569A3"/>
    <w:rsid w:val="002613D3"/>
    <w:rsid w:val="00296AFC"/>
    <w:rsid w:val="002C7281"/>
    <w:rsid w:val="002D7464"/>
    <w:rsid w:val="002E26F0"/>
    <w:rsid w:val="0030427E"/>
    <w:rsid w:val="00335FBF"/>
    <w:rsid w:val="00341333"/>
    <w:rsid w:val="00347146"/>
    <w:rsid w:val="00356743"/>
    <w:rsid w:val="00356DF3"/>
    <w:rsid w:val="00365218"/>
    <w:rsid w:val="00371319"/>
    <w:rsid w:val="003832F3"/>
    <w:rsid w:val="00387BE9"/>
    <w:rsid w:val="0039254F"/>
    <w:rsid w:val="003A4322"/>
    <w:rsid w:val="003A5387"/>
    <w:rsid w:val="003D076F"/>
    <w:rsid w:val="003D7EFE"/>
    <w:rsid w:val="003E661A"/>
    <w:rsid w:val="00402439"/>
    <w:rsid w:val="004111BE"/>
    <w:rsid w:val="004123BE"/>
    <w:rsid w:val="00431D38"/>
    <w:rsid w:val="00434466"/>
    <w:rsid w:val="004432CD"/>
    <w:rsid w:val="00444385"/>
    <w:rsid w:val="004510A5"/>
    <w:rsid w:val="00452920"/>
    <w:rsid w:val="00466211"/>
    <w:rsid w:val="0046755D"/>
    <w:rsid w:val="004721A3"/>
    <w:rsid w:val="004725AA"/>
    <w:rsid w:val="004740A7"/>
    <w:rsid w:val="004958BA"/>
    <w:rsid w:val="004B2BE8"/>
    <w:rsid w:val="004C1660"/>
    <w:rsid w:val="004C2C10"/>
    <w:rsid w:val="004C4DB5"/>
    <w:rsid w:val="004F5CD8"/>
    <w:rsid w:val="004F68E2"/>
    <w:rsid w:val="00514CFD"/>
    <w:rsid w:val="00524E4F"/>
    <w:rsid w:val="00525A13"/>
    <w:rsid w:val="005469F5"/>
    <w:rsid w:val="00552E32"/>
    <w:rsid w:val="00561E7E"/>
    <w:rsid w:val="00566848"/>
    <w:rsid w:val="0056739C"/>
    <w:rsid w:val="00571B3C"/>
    <w:rsid w:val="0057575A"/>
    <w:rsid w:val="00594020"/>
    <w:rsid w:val="005A286F"/>
    <w:rsid w:val="005A29BE"/>
    <w:rsid w:val="005A3C42"/>
    <w:rsid w:val="005B2ACE"/>
    <w:rsid w:val="005C4D1C"/>
    <w:rsid w:val="005D0C53"/>
    <w:rsid w:val="005D70B2"/>
    <w:rsid w:val="005E37F3"/>
    <w:rsid w:val="00624DB5"/>
    <w:rsid w:val="00635BC1"/>
    <w:rsid w:val="006455A5"/>
    <w:rsid w:val="00654BFA"/>
    <w:rsid w:val="00656CCF"/>
    <w:rsid w:val="006637A3"/>
    <w:rsid w:val="00665D47"/>
    <w:rsid w:val="00677AB3"/>
    <w:rsid w:val="00690431"/>
    <w:rsid w:val="0069706A"/>
    <w:rsid w:val="006F5843"/>
    <w:rsid w:val="006F5A4F"/>
    <w:rsid w:val="00700265"/>
    <w:rsid w:val="007020E4"/>
    <w:rsid w:val="007033FC"/>
    <w:rsid w:val="00703C6F"/>
    <w:rsid w:val="00705888"/>
    <w:rsid w:val="007144D7"/>
    <w:rsid w:val="00735685"/>
    <w:rsid w:val="0075330B"/>
    <w:rsid w:val="00771E71"/>
    <w:rsid w:val="00776411"/>
    <w:rsid w:val="007816E0"/>
    <w:rsid w:val="007825F0"/>
    <w:rsid w:val="00786A2C"/>
    <w:rsid w:val="00791DE4"/>
    <w:rsid w:val="007A6384"/>
    <w:rsid w:val="007B34C4"/>
    <w:rsid w:val="007B4FE4"/>
    <w:rsid w:val="007C3B8D"/>
    <w:rsid w:val="007D6CBC"/>
    <w:rsid w:val="007E390B"/>
    <w:rsid w:val="007F3398"/>
    <w:rsid w:val="008134D9"/>
    <w:rsid w:val="0081448E"/>
    <w:rsid w:val="00820110"/>
    <w:rsid w:val="00830C34"/>
    <w:rsid w:val="008337E9"/>
    <w:rsid w:val="00842B31"/>
    <w:rsid w:val="00843950"/>
    <w:rsid w:val="00850011"/>
    <w:rsid w:val="0085082F"/>
    <w:rsid w:val="0085437C"/>
    <w:rsid w:val="008575A6"/>
    <w:rsid w:val="00860322"/>
    <w:rsid w:val="00860D71"/>
    <w:rsid w:val="00865C98"/>
    <w:rsid w:val="008708D0"/>
    <w:rsid w:val="00894159"/>
    <w:rsid w:val="00897D68"/>
    <w:rsid w:val="008A308E"/>
    <w:rsid w:val="008A6A6B"/>
    <w:rsid w:val="008B1809"/>
    <w:rsid w:val="008B3FC1"/>
    <w:rsid w:val="008C4628"/>
    <w:rsid w:val="008D0279"/>
    <w:rsid w:val="008D4716"/>
    <w:rsid w:val="008F1FBE"/>
    <w:rsid w:val="008F3336"/>
    <w:rsid w:val="008F473E"/>
    <w:rsid w:val="008F523A"/>
    <w:rsid w:val="00915096"/>
    <w:rsid w:val="00915382"/>
    <w:rsid w:val="009156D9"/>
    <w:rsid w:val="00920A7A"/>
    <w:rsid w:val="00924534"/>
    <w:rsid w:val="0094354E"/>
    <w:rsid w:val="00944798"/>
    <w:rsid w:val="00945652"/>
    <w:rsid w:val="00956039"/>
    <w:rsid w:val="009561E5"/>
    <w:rsid w:val="00956BF9"/>
    <w:rsid w:val="00957A20"/>
    <w:rsid w:val="00970408"/>
    <w:rsid w:val="00983138"/>
    <w:rsid w:val="009860E4"/>
    <w:rsid w:val="00987B0F"/>
    <w:rsid w:val="009A0015"/>
    <w:rsid w:val="009A58C1"/>
    <w:rsid w:val="009C247B"/>
    <w:rsid w:val="009C6C54"/>
    <w:rsid w:val="009D4504"/>
    <w:rsid w:val="009D6288"/>
    <w:rsid w:val="009D7D7F"/>
    <w:rsid w:val="009E3D8F"/>
    <w:rsid w:val="009E3E21"/>
    <w:rsid w:val="009E657C"/>
    <w:rsid w:val="009F2DB2"/>
    <w:rsid w:val="009F7276"/>
    <w:rsid w:val="00A003D6"/>
    <w:rsid w:val="00A05F87"/>
    <w:rsid w:val="00A10969"/>
    <w:rsid w:val="00A12D32"/>
    <w:rsid w:val="00A1695C"/>
    <w:rsid w:val="00A2286C"/>
    <w:rsid w:val="00A36A1F"/>
    <w:rsid w:val="00A3740B"/>
    <w:rsid w:val="00A65613"/>
    <w:rsid w:val="00A874EA"/>
    <w:rsid w:val="00A87FA6"/>
    <w:rsid w:val="00AA0281"/>
    <w:rsid w:val="00AA3850"/>
    <w:rsid w:val="00AA44E6"/>
    <w:rsid w:val="00AD1ACE"/>
    <w:rsid w:val="00AD3B9F"/>
    <w:rsid w:val="00AE2AB8"/>
    <w:rsid w:val="00AF1D20"/>
    <w:rsid w:val="00B06BE3"/>
    <w:rsid w:val="00B11BB8"/>
    <w:rsid w:val="00B17F35"/>
    <w:rsid w:val="00B4520A"/>
    <w:rsid w:val="00B45B21"/>
    <w:rsid w:val="00B54883"/>
    <w:rsid w:val="00B6664D"/>
    <w:rsid w:val="00B73C78"/>
    <w:rsid w:val="00B73D0F"/>
    <w:rsid w:val="00B76DE8"/>
    <w:rsid w:val="00B84232"/>
    <w:rsid w:val="00B84434"/>
    <w:rsid w:val="00B8732B"/>
    <w:rsid w:val="00B91C4A"/>
    <w:rsid w:val="00BB7DB1"/>
    <w:rsid w:val="00BC2657"/>
    <w:rsid w:val="00BE1431"/>
    <w:rsid w:val="00BE2C5C"/>
    <w:rsid w:val="00C07246"/>
    <w:rsid w:val="00C113B3"/>
    <w:rsid w:val="00C12D44"/>
    <w:rsid w:val="00C25638"/>
    <w:rsid w:val="00C30BB7"/>
    <w:rsid w:val="00C3175E"/>
    <w:rsid w:val="00C3522A"/>
    <w:rsid w:val="00C3705A"/>
    <w:rsid w:val="00C47C40"/>
    <w:rsid w:val="00C540D6"/>
    <w:rsid w:val="00C602BF"/>
    <w:rsid w:val="00C63F11"/>
    <w:rsid w:val="00C667BA"/>
    <w:rsid w:val="00C8736B"/>
    <w:rsid w:val="00CA4062"/>
    <w:rsid w:val="00CA4C97"/>
    <w:rsid w:val="00CB61F0"/>
    <w:rsid w:val="00CD18A9"/>
    <w:rsid w:val="00CF476E"/>
    <w:rsid w:val="00CF5D97"/>
    <w:rsid w:val="00CF6306"/>
    <w:rsid w:val="00CF6FBF"/>
    <w:rsid w:val="00D14D75"/>
    <w:rsid w:val="00D20D24"/>
    <w:rsid w:val="00D22CF8"/>
    <w:rsid w:val="00D24F55"/>
    <w:rsid w:val="00D33AD3"/>
    <w:rsid w:val="00D43877"/>
    <w:rsid w:val="00D54D7C"/>
    <w:rsid w:val="00D56070"/>
    <w:rsid w:val="00D61C1E"/>
    <w:rsid w:val="00D64B68"/>
    <w:rsid w:val="00D73F73"/>
    <w:rsid w:val="00D745DB"/>
    <w:rsid w:val="00D808E2"/>
    <w:rsid w:val="00D91C0D"/>
    <w:rsid w:val="00DA0A23"/>
    <w:rsid w:val="00DA3562"/>
    <w:rsid w:val="00DA7648"/>
    <w:rsid w:val="00DB0824"/>
    <w:rsid w:val="00DB66F9"/>
    <w:rsid w:val="00DC483E"/>
    <w:rsid w:val="00DC4CC5"/>
    <w:rsid w:val="00DD04C7"/>
    <w:rsid w:val="00DE02F8"/>
    <w:rsid w:val="00E159BA"/>
    <w:rsid w:val="00E26412"/>
    <w:rsid w:val="00E33AD7"/>
    <w:rsid w:val="00E420D1"/>
    <w:rsid w:val="00E43EB1"/>
    <w:rsid w:val="00E600BB"/>
    <w:rsid w:val="00E60EC7"/>
    <w:rsid w:val="00E76568"/>
    <w:rsid w:val="00E77F78"/>
    <w:rsid w:val="00E82D20"/>
    <w:rsid w:val="00E86F36"/>
    <w:rsid w:val="00E9156E"/>
    <w:rsid w:val="00EA7C72"/>
    <w:rsid w:val="00EC3760"/>
    <w:rsid w:val="00EC544E"/>
    <w:rsid w:val="00ED1618"/>
    <w:rsid w:val="00ED744E"/>
    <w:rsid w:val="00EE372C"/>
    <w:rsid w:val="00EE5501"/>
    <w:rsid w:val="00EF4E53"/>
    <w:rsid w:val="00EF5882"/>
    <w:rsid w:val="00F0577C"/>
    <w:rsid w:val="00F117D0"/>
    <w:rsid w:val="00F2247D"/>
    <w:rsid w:val="00F374C5"/>
    <w:rsid w:val="00F4148A"/>
    <w:rsid w:val="00F42E1C"/>
    <w:rsid w:val="00F749E2"/>
    <w:rsid w:val="00F86102"/>
    <w:rsid w:val="00F971B5"/>
    <w:rsid w:val="00FA18FF"/>
    <w:rsid w:val="00FA62FA"/>
    <w:rsid w:val="00FA6A7A"/>
    <w:rsid w:val="00FA7164"/>
    <w:rsid w:val="00FB197C"/>
    <w:rsid w:val="00FD3663"/>
    <w:rsid w:val="00FD7228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25F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C0D"/>
    <w:pPr>
      <w:keepNext/>
      <w:spacing w:before="360" w:after="360"/>
      <w:jc w:val="center"/>
      <w:outlineLvl w:val="1"/>
    </w:pPr>
    <w:rPr>
      <w:b/>
      <w:smallCaps/>
      <w:szCs w:val="20"/>
    </w:rPr>
  </w:style>
  <w:style w:type="paragraph" w:styleId="Heading3">
    <w:name w:val="heading 3"/>
    <w:basedOn w:val="Normal"/>
    <w:link w:val="Heading3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link w:val="Heading4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7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27E"/>
    <w:rPr>
      <w:rFonts w:ascii="Arial" w:hAnsi="Arial" w:cs="Times New Roman"/>
      <w:b/>
      <w:smallCaps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27E"/>
    <w:rPr>
      <w:rFonts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27E"/>
    <w:rPr>
      <w:rFonts w:cs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91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C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1C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1C0D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6C54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D91C0D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27E"/>
    <w:rPr>
      <w:rFonts w:ascii="Arial" w:hAnsi="Arial"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D91C0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91C0D"/>
    <w:pPr>
      <w:ind w:firstLine="70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27E"/>
    <w:rPr>
      <w:rFonts w:ascii="Arial" w:hAnsi="Arial" w:cs="Times New Roman"/>
      <w:sz w:val="26"/>
      <w:lang w:val="ru-RU" w:eastAsia="ru-RU"/>
    </w:rPr>
  </w:style>
  <w:style w:type="paragraph" w:customStyle="1" w:styleId="oaenoniinee">
    <w:name w:val="oaeno niinee"/>
    <w:basedOn w:val="Normal"/>
    <w:uiPriority w:val="99"/>
    <w:rsid w:val="00D91C0D"/>
    <w:pPr>
      <w:jc w:val="both"/>
    </w:pPr>
  </w:style>
  <w:style w:type="paragraph" w:customStyle="1" w:styleId="BodyTextIndent31">
    <w:name w:val="Body Text Indent 31"/>
    <w:basedOn w:val="Normal"/>
    <w:uiPriority w:val="99"/>
    <w:rsid w:val="00D91C0D"/>
    <w:pPr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402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7E"/>
    <w:rPr>
      <w:rFonts w:ascii="Tahoma" w:hAnsi="Tahoma" w:cs="Times New Roman"/>
      <w:sz w:val="16"/>
      <w:lang w:val="ru-RU" w:eastAsia="ru-RU"/>
    </w:rPr>
  </w:style>
  <w:style w:type="paragraph" w:customStyle="1" w:styleId="justppt">
    <w:name w:val="justppt"/>
    <w:basedOn w:val="Normal"/>
    <w:uiPriority w:val="99"/>
    <w:rsid w:val="0016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">
    <w:name w:val="Цветовое выделение"/>
    <w:uiPriority w:val="99"/>
    <w:rsid w:val="000E625F"/>
    <w:rPr>
      <w:b/>
      <w:color w:val="26282F"/>
    </w:rPr>
  </w:style>
  <w:style w:type="character" w:customStyle="1" w:styleId="a0">
    <w:name w:val="Гипертекстовая ссылка"/>
    <w:uiPriority w:val="99"/>
    <w:rsid w:val="000E625F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E625F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E625F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E625F"/>
    <w:pPr>
      <w:jc w:val="both"/>
    </w:pPr>
  </w:style>
  <w:style w:type="paragraph" w:customStyle="1" w:styleId="a4">
    <w:name w:val="Прижатый влево"/>
    <w:basedOn w:val="Normal"/>
    <w:next w:val="Normal"/>
    <w:uiPriority w:val="99"/>
    <w:rsid w:val="000E625F"/>
  </w:style>
  <w:style w:type="character" w:customStyle="1" w:styleId="apple-converted-space">
    <w:name w:val="apple-converted-space"/>
    <w:uiPriority w:val="99"/>
    <w:rsid w:val="0030427E"/>
  </w:style>
  <w:style w:type="paragraph" w:styleId="ListParagraph">
    <w:name w:val="List Paragraph"/>
    <w:basedOn w:val="Normal"/>
    <w:uiPriority w:val="99"/>
    <w:qFormat/>
    <w:rsid w:val="00304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0427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27E"/>
    <w:rPr>
      <w:rFonts w:ascii="Calibri" w:hAnsi="Calibri" w:cs="Times New Roman"/>
      <w:sz w:val="22"/>
      <w:lang w:eastAsia="en-US"/>
    </w:rPr>
  </w:style>
  <w:style w:type="paragraph" w:customStyle="1" w:styleId="ConsPlusCell">
    <w:name w:val="ConsPlusCell"/>
    <w:uiPriority w:val="99"/>
    <w:rsid w:val="0030427E"/>
    <w:pPr>
      <w:autoSpaceDE w:val="0"/>
      <w:autoSpaceDN w:val="0"/>
      <w:adjustRightInd w:val="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0427E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27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2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27E"/>
    <w:rPr>
      <w:b/>
    </w:rPr>
  </w:style>
  <w:style w:type="paragraph" w:customStyle="1" w:styleId="ConsTitle">
    <w:name w:val="ConsTitle"/>
    <w:uiPriority w:val="99"/>
    <w:rsid w:val="003042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0427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a5">
    <w:name w:val="Знак"/>
    <w:basedOn w:val="Normal"/>
    <w:uiPriority w:val="99"/>
    <w:rsid w:val="00BB7DB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4">
    <w:name w:val="Style24"/>
    <w:basedOn w:val="Normal"/>
    <w:uiPriority w:val="99"/>
    <w:rsid w:val="002C7281"/>
    <w:pPr>
      <w:spacing w:line="82" w:lineRule="exact"/>
    </w:pPr>
    <w:rPr>
      <w:rFonts w:ascii="Times New Roman" w:hAnsi="Times New Roman"/>
    </w:rPr>
  </w:style>
  <w:style w:type="paragraph" w:customStyle="1" w:styleId="1">
    <w:name w:val="Знак1"/>
    <w:basedOn w:val="Normal"/>
    <w:uiPriority w:val="99"/>
    <w:rsid w:val="00B548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4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C54"/>
    <w:rPr>
      <w:rFonts w:ascii="Arial" w:hAnsi="Arial" w:cs="Times New Roman"/>
      <w:sz w:val="24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2D746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5">
    <w:name w:val="Style25"/>
    <w:basedOn w:val="Normal"/>
    <w:uiPriority w:val="99"/>
    <w:rsid w:val="002442F5"/>
    <w:pPr>
      <w:spacing w:line="322" w:lineRule="exact"/>
      <w:ind w:firstLine="768"/>
      <w:jc w:val="both"/>
    </w:pPr>
    <w:rPr>
      <w:rFonts w:ascii="Times New Roman" w:hAnsi="Times New Roman"/>
    </w:rPr>
  </w:style>
  <w:style w:type="paragraph" w:customStyle="1" w:styleId="a7">
    <w:name w:val="Знак Знак Знак Знак"/>
    <w:basedOn w:val="Normal"/>
    <w:uiPriority w:val="99"/>
    <w:rsid w:val="002442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 Знак1"/>
    <w:basedOn w:val="Normal"/>
    <w:uiPriority w:val="99"/>
    <w:rsid w:val="00052B3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99"/>
    <w:rsid w:val="008A30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8A308E"/>
    <w:rPr>
      <w:rFonts w:ascii="Calibri" w:hAnsi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Абрамова Виктория Викторовна</dc:creator>
  <cp:keywords/>
  <dc:description/>
  <cp:lastModifiedBy>1</cp:lastModifiedBy>
  <cp:revision>49</cp:revision>
  <cp:lastPrinted>2019-05-13T09:57:00Z</cp:lastPrinted>
  <dcterms:created xsi:type="dcterms:W3CDTF">2014-11-12T06:48:00Z</dcterms:created>
  <dcterms:modified xsi:type="dcterms:W3CDTF">2020-01-09T12:57:00Z</dcterms:modified>
</cp:coreProperties>
</file>