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48" w:rsidRDefault="004C1A48" w:rsidP="00595ECF">
      <w:pPr>
        <w:pStyle w:val="afff4"/>
        <w:spacing w:line="360" w:lineRule="auto"/>
        <w:ind w:left="-993" w:right="-143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730F01" w:rsidRDefault="00595ECF" w:rsidP="00595ECF">
      <w:pPr>
        <w:pStyle w:val="afff4"/>
        <w:spacing w:line="360" w:lineRule="auto"/>
        <w:ind w:left="-993" w:right="-143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577CCD78">
            <wp:extent cx="1306195" cy="1306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01" w:rsidRPr="00595ECF" w:rsidRDefault="00730F01" w:rsidP="00730F01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6096" w:right="0" w:firstLine="0"/>
        <w:contextualSpacing/>
        <w:jc w:val="left"/>
        <w:rPr>
          <w:rFonts w:ascii="Times New Roman" w:hAnsi="Times New Roman"/>
          <w:b/>
          <w:bCs/>
          <w:i/>
          <w:sz w:val="28"/>
          <w:szCs w:val="28"/>
        </w:rPr>
      </w:pPr>
    </w:p>
    <w:p w:rsidR="00730F01" w:rsidRPr="00595ECF" w:rsidRDefault="00730F01" w:rsidP="00730F01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6096" w:right="0" w:firstLine="0"/>
        <w:contextualSpacing/>
        <w:jc w:val="left"/>
        <w:rPr>
          <w:rFonts w:ascii="Times New Roman" w:hAnsi="Times New Roman"/>
          <w:b/>
          <w:bCs/>
          <w:i/>
          <w:sz w:val="28"/>
          <w:szCs w:val="28"/>
        </w:rPr>
      </w:pPr>
    </w:p>
    <w:p w:rsidR="001F68BD" w:rsidRDefault="00730F01" w:rsidP="001F68BD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4962" w:right="-143" w:firstLine="0"/>
        <w:contextualSpacing/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8E3B35">
        <w:rPr>
          <w:rFonts w:ascii="Times New Roman" w:hAnsi="Times New Roman"/>
          <w:b/>
          <w:bCs/>
          <w:i/>
          <w:sz w:val="28"/>
          <w:szCs w:val="28"/>
        </w:rPr>
        <w:t xml:space="preserve">УТВЕРЖДАЮ: </w:t>
      </w:r>
    </w:p>
    <w:p w:rsidR="00730F01" w:rsidRPr="008E3B35" w:rsidRDefault="00730F01" w:rsidP="001F68BD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4962" w:right="-143" w:firstLine="0"/>
        <w:contextualSpacing/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8E3B35">
        <w:rPr>
          <w:rFonts w:ascii="Times New Roman" w:hAnsi="Times New Roman"/>
          <w:b/>
          <w:bCs/>
          <w:i/>
          <w:sz w:val="28"/>
          <w:szCs w:val="28"/>
        </w:rPr>
        <w:t>Глава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1163F3">
        <w:rPr>
          <w:rFonts w:ascii="Times New Roman" w:hAnsi="Times New Roman"/>
          <w:b/>
          <w:bCs/>
          <w:i/>
          <w:sz w:val="28"/>
          <w:szCs w:val="28"/>
        </w:rPr>
        <w:t>Старотитаровского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сельского по</w:t>
      </w:r>
      <w:r w:rsidRPr="008E3B35">
        <w:rPr>
          <w:rFonts w:ascii="Times New Roman" w:hAnsi="Times New Roman"/>
          <w:b/>
          <w:bCs/>
          <w:i/>
          <w:sz w:val="28"/>
          <w:szCs w:val="28"/>
        </w:rPr>
        <w:t xml:space="preserve">селения </w:t>
      </w:r>
      <w:r w:rsidR="001163F3">
        <w:rPr>
          <w:rFonts w:ascii="Times New Roman" w:hAnsi="Times New Roman"/>
          <w:b/>
          <w:bCs/>
          <w:i/>
          <w:sz w:val="28"/>
          <w:szCs w:val="28"/>
        </w:rPr>
        <w:t>Темрюкского</w:t>
      </w:r>
      <w:r w:rsidR="0092338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3B35">
        <w:rPr>
          <w:rFonts w:ascii="Times New Roman" w:hAnsi="Times New Roman"/>
          <w:b/>
          <w:bCs/>
          <w:i/>
          <w:sz w:val="28"/>
          <w:szCs w:val="28"/>
        </w:rPr>
        <w:t>района</w:t>
      </w:r>
    </w:p>
    <w:p w:rsidR="00730F01" w:rsidRPr="008E3B35" w:rsidRDefault="00FD35AD" w:rsidP="0054175C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4962" w:right="0" w:firstLine="0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Краснодарского края</w:t>
      </w:r>
    </w:p>
    <w:p w:rsidR="00730F01" w:rsidRPr="00A17172" w:rsidRDefault="006D71E9" w:rsidP="0054175C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1163F3">
        <w:rPr>
          <w:rFonts w:ascii="Times New Roman" w:hAnsi="Times New Roman"/>
          <w:sz w:val="28"/>
          <w:szCs w:val="28"/>
        </w:rPr>
        <w:t>__</w:t>
      </w:r>
      <w:r w:rsidR="00CC02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730F01">
        <w:rPr>
          <w:rFonts w:ascii="Times New Roman" w:hAnsi="Times New Roman"/>
          <w:sz w:val="28"/>
          <w:szCs w:val="28"/>
        </w:rPr>
        <w:t xml:space="preserve"> </w:t>
      </w:r>
      <w:r w:rsidR="001163F3">
        <w:rPr>
          <w:rFonts w:ascii="Times New Roman" w:hAnsi="Times New Roman"/>
          <w:sz w:val="28"/>
          <w:szCs w:val="28"/>
        </w:rPr>
        <w:t>Титаренко А.Г.</w:t>
      </w:r>
    </w:p>
    <w:p w:rsidR="00730F01" w:rsidRPr="00B914DD" w:rsidRDefault="00DF00ED" w:rsidP="0054175C">
      <w:pPr>
        <w:pStyle w:val="afff4"/>
        <w:tabs>
          <w:tab w:val="left" w:pos="5103"/>
        </w:tabs>
        <w:ind w:left="49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30F01" w:rsidRPr="00B914DD">
        <w:rPr>
          <w:rFonts w:ascii="Times New Roman" w:hAnsi="Times New Roman"/>
          <w:sz w:val="24"/>
          <w:szCs w:val="24"/>
        </w:rPr>
        <w:t>м.п.</w:t>
      </w:r>
    </w:p>
    <w:p w:rsidR="00730F01" w:rsidRDefault="00730F01" w:rsidP="00730F01">
      <w:pPr>
        <w:pStyle w:val="afff4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F01" w:rsidRDefault="00730F01" w:rsidP="00730F01">
      <w:pPr>
        <w:pStyle w:val="afff4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F01" w:rsidRDefault="00730F01" w:rsidP="00730F01">
      <w:pPr>
        <w:pStyle w:val="afff4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F01" w:rsidRPr="0008274C" w:rsidRDefault="00730F01" w:rsidP="00730F01">
      <w:pPr>
        <w:pStyle w:val="afff4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ECF" w:rsidRDefault="00595ECF" w:rsidP="00730F01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0F01" w:rsidRPr="00B914DD" w:rsidRDefault="00730F01" w:rsidP="00730F01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14DD">
        <w:rPr>
          <w:rFonts w:ascii="Times New Roman" w:hAnsi="Times New Roman" w:cs="Times New Roman"/>
          <w:b/>
          <w:i/>
          <w:sz w:val="28"/>
          <w:szCs w:val="28"/>
        </w:rPr>
        <w:t>ПРОГРАММА КОМПЛЕКСНОГО РАЗВИТИЯ</w:t>
      </w:r>
    </w:p>
    <w:p w:rsidR="00730F01" w:rsidRPr="00B914DD" w:rsidRDefault="00730F01" w:rsidP="00730F01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14DD">
        <w:rPr>
          <w:rFonts w:ascii="Times New Roman" w:hAnsi="Times New Roman" w:cs="Times New Roman"/>
          <w:b/>
          <w:i/>
          <w:sz w:val="28"/>
          <w:szCs w:val="28"/>
        </w:rPr>
        <w:t>СИСТЕМ КОММУНАЛЬНОЙ ИНФРАСТРУКТУРЫ</w:t>
      </w:r>
    </w:p>
    <w:p w:rsidR="00730F01" w:rsidRPr="00B914DD" w:rsidRDefault="001163F3" w:rsidP="00730F01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СТАРОТИТАРОВСКОГО</w:t>
      </w:r>
      <w:r w:rsidR="00730F01" w:rsidRPr="00B914D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730F01" w:rsidRPr="00B914DD" w:rsidRDefault="001163F3" w:rsidP="00730F01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ТЕМРЮКСКОГО</w:t>
      </w:r>
      <w:r w:rsidR="00730F01" w:rsidRPr="00B914DD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595ECF" w:rsidRDefault="00FD35AD" w:rsidP="00730F01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КРАСНОДАРСКОГО КРАЯ </w:t>
      </w:r>
    </w:p>
    <w:p w:rsidR="00730F01" w:rsidRPr="00B914DD" w:rsidRDefault="00D22DFE" w:rsidP="00730F01">
      <w:pPr>
        <w:tabs>
          <w:tab w:val="left" w:pos="-1276"/>
          <w:tab w:val="left" w:pos="9354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2016 – 2026</w:t>
      </w:r>
      <w:r w:rsidR="00730F01" w:rsidRPr="00B914DD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730F01" w:rsidRDefault="00730F01" w:rsidP="00730F01">
      <w:pPr>
        <w:autoSpaceDE w:val="0"/>
        <w:autoSpaceDN w:val="0"/>
        <w:adjustRightInd w:val="0"/>
        <w:spacing w:line="240" w:lineRule="auto"/>
        <w:ind w:left="2410" w:right="0" w:hanging="24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F01" w:rsidRDefault="00730F01" w:rsidP="00730F01">
      <w:pPr>
        <w:autoSpaceDE w:val="0"/>
        <w:autoSpaceDN w:val="0"/>
        <w:adjustRightInd w:val="0"/>
        <w:spacing w:line="240" w:lineRule="auto"/>
        <w:ind w:left="2410" w:right="0" w:hanging="24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F01" w:rsidRDefault="00730F01" w:rsidP="00730F01">
      <w:pPr>
        <w:autoSpaceDE w:val="0"/>
        <w:autoSpaceDN w:val="0"/>
        <w:adjustRightInd w:val="0"/>
        <w:spacing w:line="240" w:lineRule="auto"/>
        <w:ind w:left="2410" w:right="0" w:hanging="24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5ECF" w:rsidRDefault="00595ECF" w:rsidP="00730F01">
      <w:pPr>
        <w:autoSpaceDE w:val="0"/>
        <w:autoSpaceDN w:val="0"/>
        <w:adjustRightInd w:val="0"/>
        <w:spacing w:line="240" w:lineRule="auto"/>
        <w:ind w:left="2410" w:right="0" w:hanging="24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F01" w:rsidRPr="00A4081C" w:rsidRDefault="00730F01" w:rsidP="00730F01">
      <w:pPr>
        <w:autoSpaceDE w:val="0"/>
        <w:autoSpaceDN w:val="0"/>
        <w:adjustRightInd w:val="0"/>
        <w:spacing w:line="240" w:lineRule="auto"/>
        <w:ind w:left="2410" w:right="0" w:hanging="241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0F01" w:rsidRPr="00A4081C" w:rsidRDefault="00A4081C" w:rsidP="00595ECF">
      <w:pPr>
        <w:autoSpaceDE w:val="0"/>
        <w:autoSpaceDN w:val="0"/>
        <w:adjustRightInd w:val="0"/>
        <w:spacing w:line="240" w:lineRule="auto"/>
        <w:ind w:left="7371" w:right="0" w:firstLine="0"/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A4081C">
        <w:rPr>
          <w:rFonts w:ascii="Times New Roman" w:hAnsi="Times New Roman"/>
          <w:b/>
          <w:i/>
          <w:sz w:val="28"/>
          <w:szCs w:val="28"/>
        </w:rPr>
        <w:t>РАЗРАБОТАНО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95ECF" w:rsidRPr="00595ECF" w:rsidRDefault="00A4081C" w:rsidP="00A4081C">
      <w:pPr>
        <w:autoSpaceDE w:val="0"/>
        <w:autoSpaceDN w:val="0"/>
        <w:adjustRightInd w:val="0"/>
        <w:spacing w:line="240" w:lineRule="auto"/>
        <w:ind w:right="0"/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Pr="00A4081C">
        <w:rPr>
          <w:rFonts w:ascii="Times New Roman" w:hAnsi="Times New Roman"/>
          <w:b/>
          <w:i/>
          <w:sz w:val="28"/>
          <w:szCs w:val="28"/>
        </w:rPr>
        <w:t>ИП МИЛЕНИНА В. А</w:t>
      </w:r>
      <w:r w:rsidR="00595ECF" w:rsidRPr="00595ECF">
        <w:rPr>
          <w:rFonts w:ascii="Times New Roman" w:hAnsi="Times New Roman"/>
          <w:b/>
          <w:i/>
          <w:sz w:val="28"/>
          <w:szCs w:val="28"/>
        </w:rPr>
        <w:t>.</w:t>
      </w:r>
    </w:p>
    <w:p w:rsidR="00595ECF" w:rsidRDefault="00A4081C" w:rsidP="00A4081C">
      <w:pPr>
        <w:autoSpaceDE w:val="0"/>
        <w:autoSpaceDN w:val="0"/>
        <w:adjustRightInd w:val="0"/>
        <w:spacing w:line="240" w:lineRule="auto"/>
        <w:ind w:right="0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95ECF">
        <w:rPr>
          <w:rFonts w:ascii="Times New Roman" w:hAnsi="Times New Roman"/>
          <w:b/>
          <w:sz w:val="28"/>
          <w:szCs w:val="28"/>
        </w:rPr>
        <w:t>_________________</w:t>
      </w:r>
    </w:p>
    <w:p w:rsidR="00595ECF" w:rsidRPr="00595ECF" w:rsidRDefault="00A4081C" w:rsidP="00595ECF">
      <w:pPr>
        <w:autoSpaceDE w:val="0"/>
        <w:autoSpaceDN w:val="0"/>
        <w:adjustRightInd w:val="0"/>
        <w:spacing w:line="240" w:lineRule="auto"/>
        <w:ind w:left="7371" w:right="0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95ECF" w:rsidRPr="00595ECF">
        <w:rPr>
          <w:rFonts w:ascii="Times New Roman" w:hAnsi="Times New Roman"/>
          <w:sz w:val="24"/>
          <w:szCs w:val="24"/>
        </w:rPr>
        <w:t>м.п.</w:t>
      </w:r>
    </w:p>
    <w:p w:rsidR="00730F01" w:rsidRDefault="00730F01" w:rsidP="00730F01">
      <w:pPr>
        <w:autoSpaceDE w:val="0"/>
        <w:autoSpaceDN w:val="0"/>
        <w:adjustRightInd w:val="0"/>
        <w:spacing w:line="240" w:lineRule="auto"/>
        <w:ind w:left="2410" w:right="0" w:hanging="24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F01" w:rsidRDefault="00730F01" w:rsidP="00730F01">
      <w:pPr>
        <w:autoSpaceDE w:val="0"/>
        <w:autoSpaceDN w:val="0"/>
        <w:adjustRightInd w:val="0"/>
        <w:spacing w:line="240" w:lineRule="auto"/>
        <w:ind w:left="2410" w:right="0" w:hanging="24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F01" w:rsidRDefault="00730F01" w:rsidP="00730F01">
      <w:pPr>
        <w:autoSpaceDE w:val="0"/>
        <w:autoSpaceDN w:val="0"/>
        <w:adjustRightInd w:val="0"/>
        <w:spacing w:line="240" w:lineRule="auto"/>
        <w:ind w:left="2410" w:right="0" w:hanging="241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0F01" w:rsidRPr="00A4081C" w:rsidRDefault="00730F01" w:rsidP="00730F01">
      <w:pPr>
        <w:autoSpaceDE w:val="0"/>
        <w:autoSpaceDN w:val="0"/>
        <w:adjustRightInd w:val="0"/>
        <w:spacing w:line="240" w:lineRule="auto"/>
        <w:ind w:left="0" w:right="-143" w:firstLine="0"/>
        <w:contextualSpacing/>
        <w:jc w:val="center"/>
        <w:rPr>
          <w:rFonts w:ascii="Times New Roman" w:hAnsi="Times New Roman"/>
          <w:b/>
          <w:i/>
          <w:sz w:val="28"/>
          <w:szCs w:val="28"/>
        </w:rPr>
        <w:sectPr w:rsidR="00730F01" w:rsidRPr="00A4081C" w:rsidSect="00595ECF">
          <w:footerReference w:type="even" r:id="rId9"/>
          <w:footerReference w:type="default" r:id="rId10"/>
          <w:footerReference w:type="first" r:id="rId11"/>
          <w:pgSz w:w="11906" w:h="16838" w:code="9"/>
          <w:pgMar w:top="1021" w:right="566" w:bottom="680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r w:rsidRPr="00A4081C">
        <w:rPr>
          <w:rFonts w:ascii="Times New Roman" w:hAnsi="Times New Roman"/>
          <w:b/>
          <w:i/>
          <w:sz w:val="28"/>
          <w:szCs w:val="28"/>
        </w:rPr>
        <w:t>201</w:t>
      </w:r>
      <w:r w:rsidR="00D22DFE" w:rsidRPr="00A4081C">
        <w:rPr>
          <w:rFonts w:ascii="Times New Roman" w:hAnsi="Times New Roman"/>
          <w:b/>
          <w:i/>
          <w:sz w:val="28"/>
          <w:szCs w:val="28"/>
        </w:rPr>
        <w:t>6</w:t>
      </w:r>
      <w:r w:rsidRPr="00A4081C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FB1E41" w:rsidRPr="00D01DAD" w:rsidRDefault="00533954" w:rsidP="00D01DA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0D155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ОГЛАВЛЕНИЕ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938"/>
        <w:gridCol w:w="567"/>
      </w:tblGrid>
      <w:tr w:rsidR="000D155F" w:rsidRPr="00D01DAD" w:rsidTr="00C6388C">
        <w:trPr>
          <w:trHeight w:val="37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0D155F" w:rsidRPr="00D01DAD" w:rsidRDefault="000D155F" w:rsidP="000D155F">
            <w:pPr>
              <w:spacing w:line="240" w:lineRule="auto"/>
              <w:ind w:left="-108" w:right="-122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ПРОГРАММНЫЙ ДОКУМЕНТ</w:t>
            </w:r>
          </w:p>
        </w:tc>
      </w:tr>
      <w:tr w:rsidR="004D6569" w:rsidRPr="00D01DAD" w:rsidTr="00C6388C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533954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135A30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</w:tr>
      <w:tr w:rsidR="004D6569" w:rsidRPr="00D01DAD" w:rsidTr="00C6388C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533954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ПАСПОРТ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135A30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</w:tr>
      <w:tr w:rsidR="004D6569" w:rsidRPr="00D01DAD" w:rsidTr="00C6388C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4D6569" w:rsidRPr="00D01DAD" w:rsidRDefault="00533954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ХАРАКТЕРИСТИКА СУЩЕСТВУЮЩЕГО СОСТОЯНИЯ КОММУНАЛЬНОЙ ИНФРАСТРУКТУРЫ </w:t>
            </w:r>
            <w:r w:rsidR="001163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СТАРОТИТАРОВСКОГО</w:t>
            </w:r>
            <w:r w:rsidR="00FD35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СЕЛЬСКОГО</w:t>
            </w: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ПОСЕЛЕНИЯ</w:t>
            </w:r>
            <w:r w:rsidRPr="00D01DAD">
              <w:rPr>
                <w:b/>
                <w:i/>
                <w:sz w:val="26"/>
                <w:szCs w:val="26"/>
              </w:rPr>
              <w:t xml:space="preserve"> </w:t>
            </w:r>
            <w:r w:rsidR="001163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ТЕМРЮКСКОГО</w:t>
            </w:r>
            <w:r w:rsidR="009233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3D1F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135A30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</w:tc>
      </w:tr>
      <w:tr w:rsidR="004D6569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0576A9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Основные показатели системы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135A30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</w:tr>
      <w:tr w:rsidR="004D6569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0576A9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Основные показатели системы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648B5" w:rsidRPr="000D155F" w:rsidRDefault="00135A30" w:rsidP="006648B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</w:tr>
      <w:tr w:rsidR="004D6569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0576A9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Основные показатели системы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135A30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</w:tr>
      <w:tr w:rsidR="004D6569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0576A9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Основные показатели системы электроснабжени</w:t>
            </w:r>
            <w:r w:rsidR="005D7522"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135A30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Основные показатели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715A80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Основные показатели по утилизации (захоронению) ТБО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715A80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Краткий анализ состояния установки приборов учета и энергоресурсосбережения у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715A80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</w:t>
            </w:r>
          </w:p>
        </w:tc>
      </w:tr>
      <w:tr w:rsidR="006E0448" w:rsidRPr="00D01DAD" w:rsidTr="00C6388C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ПЕРСПЕКТИВЫ РАЗВИТИЯ </w:t>
            </w:r>
            <w:r w:rsidR="001163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СТАРОТИТАРОВСКОГО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СЕЛЬСКОГО</w:t>
            </w: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ПОСЕЛЕНИЯ </w:t>
            </w:r>
            <w:r w:rsidR="001163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ТЕМРЮКСКОГО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РАЙОНА </w:t>
            </w: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 ПРОГНОЗ СПРОСА НА КОММУНАЛЬНЫЕ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715A80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Динамика и прогноз численности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715A80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Прогноз развития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715A80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iCs/>
                <w:sz w:val="26"/>
                <w:szCs w:val="26"/>
              </w:rPr>
              <w:t>Прогноз спроса на коммунальные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715A80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</w:tr>
      <w:tr w:rsidR="006E0448" w:rsidRPr="00D01DAD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ЦЕЛЕВЫЕ ПОКАЗАТЕЛИ РАЗВИТИЯ КОММУНАЛЬНОЙ ИНФРАСТРУКТУРЫ </w:t>
            </w:r>
            <w:r w:rsidR="001163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СТАРОТИТАРОВСКОГО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СЕЛЬСКОГО</w:t>
            </w: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ПОСЕЛЕНИЯ</w:t>
            </w:r>
            <w:r w:rsidRPr="00D01DAD">
              <w:rPr>
                <w:b/>
                <w:i/>
                <w:sz w:val="26"/>
                <w:szCs w:val="26"/>
              </w:rPr>
              <w:t xml:space="preserve"> </w:t>
            </w:r>
            <w:r w:rsidR="001163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ТЕМРЮКСКОГО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24</w:t>
            </w:r>
          </w:p>
        </w:tc>
      </w:tr>
      <w:tr w:rsidR="006E0448" w:rsidRPr="00D65865" w:rsidTr="00C63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Критерии доступности для населения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D01DAD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24</w:t>
            </w:r>
          </w:p>
        </w:tc>
      </w:tr>
      <w:tr w:rsidR="006E0448" w:rsidRPr="00D65865" w:rsidTr="00C63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Показатели прогноза спроса на коммунальные ресурсы и перспективные нагрузки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</w:t>
            </w:r>
          </w:p>
        </w:tc>
      </w:tr>
      <w:tr w:rsidR="006E0448" w:rsidRPr="00D65865" w:rsidTr="00C63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потребления населением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каждого вида коммунального ресурса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</w:t>
            </w:r>
          </w:p>
        </w:tc>
      </w:tr>
      <w:tr w:rsidR="006E0448" w:rsidRPr="00D65865" w:rsidTr="00C63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коммунальных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</w:t>
            </w:r>
          </w:p>
        </w:tc>
      </w:tr>
      <w:tr w:rsidR="006E0448" w:rsidRPr="00D65865" w:rsidTr="00C63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Показатели надежности систем ресурсоснабжения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</w:t>
            </w:r>
          </w:p>
        </w:tc>
      </w:tr>
      <w:tr w:rsidR="006E0448" w:rsidRPr="00D01DAD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33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34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Управление программой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39</w:t>
            </w:r>
          </w:p>
        </w:tc>
      </w:tr>
      <w:tr w:rsidR="006E0448" w:rsidRPr="00D01DAD" w:rsidTr="00C6388C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ОБОСНОВЫВАЮЩИЕ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Перспективные показатели развития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Характеристика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DF00ED">
              <w:rPr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Style w:val="apple-style-span"/>
                <w:rFonts w:ascii="Times New Roman" w:hAnsi="Times New Roman"/>
                <w:sz w:val="26"/>
                <w:szCs w:val="26"/>
              </w:rPr>
              <w:t>Прогноз численности и состава населения (демографический прогноз)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41</w:t>
            </w:r>
          </w:p>
        </w:tc>
      </w:tr>
      <w:tr w:rsidR="006E0448" w:rsidRPr="00D65865" w:rsidTr="00C638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D01DAD" w:rsidRDefault="006E0448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48" w:rsidRPr="00DF00ED" w:rsidRDefault="006E0448" w:rsidP="006E044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Прогноз развития промышленности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E0448" w:rsidRPr="000D155F" w:rsidRDefault="00E47CAC" w:rsidP="006E044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42</w:t>
            </w:r>
          </w:p>
        </w:tc>
      </w:tr>
    </w:tbl>
    <w:p w:rsidR="00936034" w:rsidRDefault="00936034" w:rsidP="009B75E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936034" w:rsidSect="00E02417">
          <w:footerReference w:type="first" r:id="rId12"/>
          <w:pgSz w:w="11906" w:h="16838" w:code="9"/>
          <w:pgMar w:top="1021" w:right="851" w:bottom="680" w:left="1701" w:header="709" w:footer="709" w:gutter="0"/>
          <w:cols w:space="708"/>
          <w:titlePg/>
          <w:docGrid w:linePitch="360"/>
        </w:sectPr>
      </w:pPr>
    </w:p>
    <w:tbl>
      <w:tblPr>
        <w:tblW w:w="93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938"/>
        <w:gridCol w:w="553"/>
      </w:tblGrid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6.5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4D6569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Прогноз развития застройки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="00FD35AD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314CC4" w:rsidRPr="00DF00ED">
              <w:rPr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="0092338B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F66" w:rsidRPr="00DF00E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42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4D6569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Прогноз изменения доходов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44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4D6569" w:rsidP="00A37FE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Перспективные показатели спроса на коммунальные ресурсы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45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4D6569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46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6.8.1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A21775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46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6.8.2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A21775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47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6.8.3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A21775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47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6.8.4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A21775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47</w:t>
            </w:r>
          </w:p>
        </w:tc>
      </w:tr>
      <w:tr w:rsidR="00A21775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A21775" w:rsidRPr="00D01DAD" w:rsidRDefault="00A21775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6.8.5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75" w:rsidRPr="00DF00ED" w:rsidRDefault="00A21775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A21775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48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A2177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6.8.</w:t>
            </w:r>
            <w:r w:rsidR="00A21775"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4D6569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Утилизация (захоронение) твердых бытовых отходов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48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4D6569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Характеристика состояния и проблем в реализации энергоресурсосбережения, учета и сбора информации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</w:t>
            </w:r>
          </w:p>
        </w:tc>
      </w:tr>
      <w:tr w:rsidR="004D6569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D01DAD" w:rsidRDefault="004D6569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9" w:rsidRPr="00DF00ED" w:rsidRDefault="004D6569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D6569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52</w:t>
            </w:r>
          </w:p>
        </w:tc>
      </w:tr>
      <w:tr w:rsidR="00631D58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31D58" w:rsidRPr="00D01DAD" w:rsidRDefault="00631D58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8" w:rsidRPr="00DF00ED" w:rsidRDefault="004C2A1C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Перспективная схема водоснабжения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="00FD35AD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31D58" w:rsidRPr="000D155F" w:rsidRDefault="00E47CAC" w:rsidP="0086530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53</w:t>
            </w:r>
          </w:p>
        </w:tc>
      </w:tr>
      <w:tr w:rsidR="00631D58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31D58" w:rsidRPr="00D01DAD" w:rsidRDefault="004C2A1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8" w:rsidRPr="00DF00ED" w:rsidRDefault="004C2A1C" w:rsidP="004C2A1C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Перспективная схема водоотведения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="00FD35AD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31D58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53</w:t>
            </w:r>
          </w:p>
        </w:tc>
      </w:tr>
      <w:tr w:rsidR="00631D58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31D58" w:rsidRPr="00D01DAD" w:rsidRDefault="004C2A1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8" w:rsidRPr="00DF00ED" w:rsidRDefault="00A00E32" w:rsidP="00A00E3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Перспективная схема обращения с ТБО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31D58" w:rsidRPr="00D01DAD" w:rsidRDefault="00E47CAC" w:rsidP="0086530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53</w:t>
            </w:r>
          </w:p>
        </w:tc>
      </w:tr>
      <w:tr w:rsidR="00631D58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31D58" w:rsidRPr="00D01DAD" w:rsidRDefault="00A00E32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8" w:rsidRPr="00DF00ED" w:rsidRDefault="00A00E32" w:rsidP="00A00E3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Перспективная схема теплоснабжения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="00FD35AD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31D58" w:rsidRPr="000D155F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55</w:t>
            </w:r>
          </w:p>
        </w:tc>
      </w:tr>
      <w:tr w:rsidR="00A00E32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A00E32" w:rsidRPr="00D01DAD" w:rsidRDefault="00A00E32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2" w:rsidRPr="00DF00ED" w:rsidRDefault="00A00E32" w:rsidP="00A00E32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Перспективная схема электроснабжения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="00FD35AD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A00E32" w:rsidRPr="00D01DAD" w:rsidRDefault="00E47CAC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55</w:t>
            </w:r>
          </w:p>
        </w:tc>
      </w:tr>
      <w:tr w:rsidR="000D155F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0D155F" w:rsidRPr="00D01DAD" w:rsidRDefault="000D155F" w:rsidP="009B75E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F" w:rsidRPr="00DF00ED" w:rsidRDefault="000D155F" w:rsidP="000D155F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Перспективная схема газоснабжения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="00FD35AD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="00135A30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0D155F" w:rsidRPr="00D01DAD" w:rsidRDefault="00E47CAC" w:rsidP="00E640D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55</w:t>
            </w:r>
          </w:p>
        </w:tc>
      </w:tr>
      <w:tr w:rsidR="000D155F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0D155F" w:rsidRPr="00D01DAD" w:rsidRDefault="000D155F" w:rsidP="00A00E3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5F" w:rsidRPr="00DF00ED" w:rsidRDefault="000D155F" w:rsidP="0076607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проекты по водоснабжению и водоотведению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="00FD35AD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DF00ED">
              <w:rPr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="0092338B"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F66" w:rsidRPr="00DF00E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0D155F" w:rsidRPr="00D01DAD" w:rsidRDefault="00E47CAC" w:rsidP="00E640D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56</w:t>
            </w:r>
          </w:p>
        </w:tc>
      </w:tr>
      <w:tr w:rsidR="00135A30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135A30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0" w:rsidRPr="00DF00ED" w:rsidRDefault="00135A30" w:rsidP="00135A3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проекты по теплоснабжению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DF00ED">
              <w:rPr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E47CAC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57</w:t>
            </w:r>
          </w:p>
        </w:tc>
      </w:tr>
      <w:tr w:rsidR="00135A30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135A30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0" w:rsidRPr="00DF00ED" w:rsidRDefault="00135A30" w:rsidP="00135A3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проекты по электроснабжению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DF00ED">
              <w:rPr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E47CAC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57</w:t>
            </w:r>
          </w:p>
        </w:tc>
      </w:tr>
      <w:tr w:rsidR="00135A30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135A30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0" w:rsidRPr="00DF00ED" w:rsidRDefault="00135A30" w:rsidP="00135A3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проекты по газоснабжению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DF00ED">
              <w:rPr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E47CAC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58</w:t>
            </w:r>
          </w:p>
        </w:tc>
      </w:tr>
      <w:tr w:rsidR="00135A30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135A30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0" w:rsidRPr="00DF00ED" w:rsidRDefault="00135A30" w:rsidP="00135A3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проекты по утилизации (захоронению) твердых бытовых отходов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Старотитаровского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DF00ED">
              <w:rPr>
                <w:sz w:val="26"/>
                <w:szCs w:val="26"/>
              </w:rPr>
              <w:t xml:space="preserve"> </w:t>
            </w:r>
            <w:r w:rsidR="001163F3" w:rsidRPr="00DF00ED">
              <w:rPr>
                <w:rFonts w:ascii="Times New Roman" w:hAnsi="Times New Roman" w:cs="Times New Roman"/>
                <w:sz w:val="26"/>
                <w:szCs w:val="26"/>
              </w:rPr>
              <w:t>Темрюкского</w:t>
            </w: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E47CAC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58</w:t>
            </w:r>
          </w:p>
        </w:tc>
      </w:tr>
      <w:tr w:rsidR="00135A30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135A30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0" w:rsidRPr="00DF00ED" w:rsidRDefault="00135A30" w:rsidP="00135A3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Финансовые потребности для реализации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E47CAC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59</w:t>
            </w:r>
          </w:p>
        </w:tc>
      </w:tr>
      <w:tr w:rsidR="00135A30" w:rsidRPr="00D65865" w:rsidTr="000D15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135A30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0" w:rsidRPr="00DF00ED" w:rsidRDefault="00135A30" w:rsidP="00135A3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F00ED">
              <w:rPr>
                <w:rFonts w:ascii="Times New Roman" w:hAnsi="Times New Roman" w:cs="Times New Roman"/>
                <w:sz w:val="26"/>
                <w:szCs w:val="26"/>
              </w:rPr>
              <w:t>Модель для расчета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E47CAC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61</w:t>
            </w:r>
          </w:p>
        </w:tc>
      </w:tr>
      <w:tr w:rsidR="00135A30" w:rsidRPr="00D01DAD" w:rsidTr="00B9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135A30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135A30" w:rsidRPr="00D01DAD" w:rsidRDefault="00135A30" w:rsidP="00135A3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ЗАКЛЮЧЕНИЕ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135A30" w:rsidRPr="00D01DAD" w:rsidRDefault="00E47CAC" w:rsidP="00135A3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62</w:t>
            </w:r>
          </w:p>
        </w:tc>
      </w:tr>
    </w:tbl>
    <w:p w:rsidR="00FB1E41" w:rsidRPr="000D155F" w:rsidRDefault="00FB1E41" w:rsidP="00766077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  <w:sectPr w:rsidR="00FB1E41" w:rsidRPr="000D155F" w:rsidSect="00E02417">
          <w:pgSz w:w="11906" w:h="16838" w:code="9"/>
          <w:pgMar w:top="1021" w:right="851" w:bottom="680" w:left="1701" w:header="709" w:footer="709" w:gutter="0"/>
          <w:cols w:space="708"/>
          <w:titlePg/>
          <w:docGrid w:linePitch="360"/>
        </w:sectPr>
      </w:pPr>
    </w:p>
    <w:p w:rsidR="00FB1E41" w:rsidRPr="00147721" w:rsidRDefault="00FB1E41" w:rsidP="00685C35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240" w:line="24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721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A22DCC" w:rsidRDefault="00FB1E41" w:rsidP="00685C35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04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104EA">
        <w:rPr>
          <w:rFonts w:ascii="Times New Roman" w:hAnsi="Times New Roman" w:cs="Times New Roman"/>
          <w:sz w:val="28"/>
          <w:szCs w:val="28"/>
        </w:rPr>
        <w:t>на 201</w:t>
      </w:r>
      <w:r w:rsidR="00CC02E3">
        <w:rPr>
          <w:rFonts w:ascii="Times New Roman" w:hAnsi="Times New Roman" w:cs="Times New Roman"/>
          <w:sz w:val="28"/>
          <w:szCs w:val="28"/>
        </w:rPr>
        <w:t>6</w:t>
      </w:r>
      <w:r w:rsidR="00E104EA">
        <w:rPr>
          <w:rFonts w:ascii="Times New Roman" w:hAnsi="Times New Roman" w:cs="Times New Roman"/>
          <w:sz w:val="28"/>
          <w:szCs w:val="28"/>
        </w:rPr>
        <w:t xml:space="preserve"> – 202</w:t>
      </w:r>
      <w:r w:rsidR="00CC02E3">
        <w:rPr>
          <w:rFonts w:ascii="Times New Roman" w:hAnsi="Times New Roman" w:cs="Times New Roman"/>
          <w:sz w:val="28"/>
          <w:szCs w:val="28"/>
        </w:rPr>
        <w:t>6</w:t>
      </w:r>
      <w:r w:rsidRPr="001B7F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Pr="001B7F07">
        <w:rPr>
          <w:rFonts w:ascii="Times New Roman" w:hAnsi="Times New Roman" w:cs="Times New Roman"/>
          <w:sz w:val="28"/>
          <w:szCs w:val="28"/>
        </w:rPr>
        <w:t>разработана на основании</w:t>
      </w:r>
      <w:r w:rsidR="00A22DCC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A37FED" w:rsidRDefault="004B5F5F" w:rsidP="00685C35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B1E41" w:rsidRPr="001B7F0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N131-ФЗ "Об общих принципах организации местного самоуправления в Российской Федерации"</w:t>
        </w:r>
      </w:hyperlink>
      <w:r w:rsidR="00A37FED">
        <w:rPr>
          <w:rFonts w:ascii="Times New Roman" w:hAnsi="Times New Roman" w:cs="Times New Roman"/>
          <w:sz w:val="28"/>
          <w:szCs w:val="28"/>
        </w:rPr>
        <w:t>.</w:t>
      </w:r>
    </w:p>
    <w:p w:rsidR="00240823" w:rsidRDefault="004B5F5F" w:rsidP="00685C35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B1E41" w:rsidRPr="001B7F07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30.12.2004 N 210-ФЗ "Об основах регулирования тарифов организаций коммунального комплекса"</w:t>
        </w:r>
      </w:hyperlink>
      <w:r w:rsidR="00240823">
        <w:rPr>
          <w:rFonts w:ascii="Times New Roman" w:hAnsi="Times New Roman" w:cs="Times New Roman"/>
          <w:sz w:val="28"/>
          <w:szCs w:val="28"/>
        </w:rPr>
        <w:t>;</w:t>
      </w:r>
    </w:p>
    <w:p w:rsidR="008257CC" w:rsidRDefault="00FB1E41" w:rsidP="00685C35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04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4CC4" w:rsidRPr="00314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63F3">
        <w:rPr>
          <w:rFonts w:ascii="Times New Roman" w:hAnsi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/>
          <w:bCs/>
          <w:sz w:val="28"/>
          <w:szCs w:val="28"/>
        </w:rPr>
        <w:t xml:space="preserve"> </w:t>
      </w:r>
      <w:r w:rsidR="003D1F66">
        <w:rPr>
          <w:rFonts w:ascii="Times New Roman" w:hAnsi="Times New Roman"/>
          <w:bCs/>
          <w:sz w:val="28"/>
          <w:szCs w:val="28"/>
        </w:rPr>
        <w:t>района</w:t>
      </w:r>
      <w:r w:rsidRPr="001B7F07">
        <w:rPr>
          <w:rFonts w:ascii="Times New Roman" w:hAnsi="Times New Roman" w:cs="Times New Roman"/>
          <w:sz w:val="28"/>
          <w:szCs w:val="28"/>
        </w:rPr>
        <w:t xml:space="preserve">, в соответствии с Генеральным планом </w:t>
      </w:r>
      <w:r w:rsidR="00F66D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Старотитаровское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104E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1B7F07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sz w:val="28"/>
          <w:szCs w:val="28"/>
        </w:rPr>
        <w:t>района</w:t>
      </w:r>
      <w:r w:rsidR="008257CC">
        <w:rPr>
          <w:rFonts w:ascii="Times New Roman" w:hAnsi="Times New Roman" w:cs="Times New Roman"/>
          <w:sz w:val="28"/>
          <w:szCs w:val="28"/>
        </w:rPr>
        <w:t>;</w:t>
      </w:r>
    </w:p>
    <w:p w:rsidR="00FB1E41" w:rsidRPr="001B7F07" w:rsidRDefault="00A37FED" w:rsidP="00685C35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E41" w:rsidRPr="001B7F07">
        <w:rPr>
          <w:rFonts w:ascii="Times New Roman" w:hAnsi="Times New Roman" w:cs="Times New Roman"/>
          <w:sz w:val="28"/>
          <w:szCs w:val="28"/>
        </w:rPr>
        <w:t>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образований».</w:t>
      </w:r>
    </w:p>
    <w:p w:rsidR="00FB1E41" w:rsidRPr="001B7F07" w:rsidRDefault="00FB1E41" w:rsidP="00685C35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E104EA">
        <w:rPr>
          <w:rFonts w:ascii="Times New Roman" w:hAnsi="Times New Roman" w:cs="Times New Roman"/>
          <w:sz w:val="28"/>
          <w:szCs w:val="28"/>
        </w:rPr>
        <w:t>поселения</w:t>
      </w:r>
      <w:r w:rsidRPr="001B7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E41" w:rsidRPr="001B7F07" w:rsidRDefault="00FB1E41" w:rsidP="00685C35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B7F07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04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4CC4" w:rsidRPr="00314CC4"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sz w:val="28"/>
          <w:szCs w:val="28"/>
        </w:rPr>
        <w:t>района</w:t>
      </w:r>
      <w:r w:rsidRPr="001B7F07">
        <w:rPr>
          <w:rFonts w:ascii="Times New Roman" w:hAnsi="Times New Roman" w:cs="Times New Roman"/>
          <w:sz w:val="28"/>
          <w:szCs w:val="28"/>
        </w:rPr>
        <w:t>.</w:t>
      </w:r>
    </w:p>
    <w:p w:rsidR="00685C35" w:rsidRDefault="00685C35" w:rsidP="00A37FED">
      <w:pPr>
        <w:numPr>
          <w:ilvl w:val="0"/>
          <w:numId w:val="29"/>
        </w:numPr>
        <w:spacing w:line="240" w:lineRule="auto"/>
        <w:ind w:righ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  <w:sectPr w:rsidR="00685C35" w:rsidSect="00DE7C6F">
          <w:headerReference w:type="even" r:id="rId15"/>
          <w:headerReference w:type="default" r:id="rId16"/>
          <w:headerReference w:type="first" r:id="rId17"/>
          <w:pgSz w:w="11906" w:h="16838" w:code="9"/>
          <w:pgMar w:top="1134" w:right="851" w:bottom="851" w:left="1701" w:header="709" w:footer="709" w:gutter="0"/>
          <w:pgNumType w:start="4"/>
          <w:cols w:space="708"/>
          <w:docGrid w:linePitch="360"/>
        </w:sectPr>
      </w:pPr>
    </w:p>
    <w:p w:rsidR="00FB1E41" w:rsidRPr="00595ECF" w:rsidRDefault="00FB1E41" w:rsidP="005971B1">
      <w:pPr>
        <w:numPr>
          <w:ilvl w:val="0"/>
          <w:numId w:val="29"/>
        </w:num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5EC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ПАСПОРТ ПРОГРАММЫ КОМПЛЕКСНОГО РАЗВИТИЯ СИСТЕМ КОММУНАЛЬНОЙ ИНФРАСТРУКТУРЫ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СТАРОТИТАРОВСКОГО</w:t>
      </w:r>
      <w:r w:rsidR="00FD35AD" w:rsidRPr="00595E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</w:t>
      </w:r>
      <w:r w:rsidR="00E104EA" w:rsidRPr="00595E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ПОСЕЛЕНИЯ</w:t>
      </w:r>
      <w:r w:rsidR="00CC02E3" w:rsidRPr="00595E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ТЕМРЮКСКОГО</w:t>
      </w:r>
      <w:r w:rsidR="00CC02E3" w:rsidRPr="00595E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</w:t>
      </w:r>
      <w:r w:rsidRPr="00595E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</w:t>
      </w:r>
      <w:r w:rsidR="00F9668D" w:rsidRPr="00595ECF">
        <w:rPr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92338B" w:rsidRPr="00595ECF">
        <w:rPr>
          <w:rFonts w:ascii="Times New Roman" w:hAnsi="Times New Roman" w:cs="Times New Roman"/>
          <w:b/>
          <w:bCs/>
          <w:i/>
          <w:sz w:val="28"/>
          <w:szCs w:val="28"/>
        </w:rPr>
        <w:t>6-2026</w:t>
      </w:r>
    </w:p>
    <w:p w:rsidR="00FB1E41" w:rsidRPr="001C40FE" w:rsidRDefault="00FB1E41" w:rsidP="00766077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9697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FB1E41" w:rsidRPr="00F401FE" w:rsidTr="00181641">
        <w:trPr>
          <w:trHeight w:val="1384"/>
        </w:trPr>
        <w:tc>
          <w:tcPr>
            <w:tcW w:w="3028" w:type="dxa"/>
            <w:shd w:val="clear" w:color="auto" w:fill="auto"/>
            <w:vAlign w:val="center"/>
          </w:tcPr>
          <w:p w:rsidR="00FB1E41" w:rsidRPr="00F401FE" w:rsidRDefault="00FB1E41" w:rsidP="0076607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highlight w:val="yellow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FB1E41" w:rsidRPr="00F401FE" w:rsidRDefault="00FB1E41" w:rsidP="0092338B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r w:rsidR="001163F3">
              <w:rPr>
                <w:noProof/>
                <w:sz w:val="24"/>
                <w:szCs w:val="24"/>
                <w:lang w:eastAsia="ru-RU"/>
              </w:rPr>
              <w:t>Старотитаровского</w:t>
            </w:r>
            <w:r w:rsidR="00FD35AD" w:rsidRPr="00F401FE">
              <w:rPr>
                <w:noProof/>
                <w:sz w:val="24"/>
                <w:szCs w:val="24"/>
                <w:lang w:eastAsia="ru-RU"/>
              </w:rPr>
              <w:t xml:space="preserve"> сельского</w:t>
            </w:r>
            <w:r w:rsidR="00E104EA" w:rsidRPr="00F401FE">
              <w:rPr>
                <w:noProof/>
                <w:sz w:val="24"/>
                <w:szCs w:val="24"/>
                <w:lang w:eastAsia="ru-RU"/>
              </w:rPr>
              <w:t xml:space="preserve"> поселения </w:t>
            </w:r>
            <w:r w:rsidR="001163F3">
              <w:rPr>
                <w:bCs/>
                <w:noProof/>
                <w:sz w:val="24"/>
                <w:szCs w:val="24"/>
                <w:lang w:eastAsia="ru-RU"/>
              </w:rPr>
              <w:t>Темрюкского</w:t>
            </w:r>
            <w:r w:rsidR="0092338B">
              <w:rPr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FD35AD" w:rsidRPr="00F401FE">
              <w:rPr>
                <w:bCs/>
                <w:noProof/>
                <w:sz w:val="24"/>
                <w:szCs w:val="24"/>
                <w:lang w:eastAsia="ru-RU"/>
              </w:rPr>
              <w:t xml:space="preserve">района </w:t>
            </w:r>
            <w:r w:rsidR="00E104EA" w:rsidRPr="00F401FE">
              <w:rPr>
                <w:noProof/>
                <w:sz w:val="24"/>
                <w:szCs w:val="24"/>
                <w:lang w:eastAsia="ru-RU"/>
              </w:rPr>
              <w:t xml:space="preserve">на </w:t>
            </w:r>
            <w:r w:rsidR="00F9668D" w:rsidRPr="00F401FE">
              <w:rPr>
                <w:noProof/>
                <w:sz w:val="24"/>
                <w:szCs w:val="24"/>
                <w:lang w:eastAsia="ru-RU"/>
              </w:rPr>
              <w:t>201</w:t>
            </w:r>
            <w:r w:rsidR="0092338B">
              <w:rPr>
                <w:noProof/>
                <w:sz w:val="24"/>
                <w:szCs w:val="24"/>
                <w:lang w:eastAsia="ru-RU"/>
              </w:rPr>
              <w:t>6-2026</w:t>
            </w:r>
            <w:r w:rsidRPr="00F401FE">
              <w:rPr>
                <w:noProof/>
                <w:sz w:val="24"/>
                <w:szCs w:val="24"/>
                <w:lang w:eastAsia="ru-RU"/>
              </w:rPr>
              <w:t xml:space="preserve"> годы (далее - Программа)</w:t>
            </w:r>
          </w:p>
        </w:tc>
      </w:tr>
      <w:tr w:rsidR="00FB1E41" w:rsidRPr="00F401FE" w:rsidTr="002F0E0F">
        <w:trPr>
          <w:trHeight w:val="2568"/>
        </w:trPr>
        <w:tc>
          <w:tcPr>
            <w:tcW w:w="3028" w:type="dxa"/>
            <w:vAlign w:val="center"/>
          </w:tcPr>
          <w:p w:rsidR="00FB1E41" w:rsidRPr="00F401FE" w:rsidRDefault="00FB1E41" w:rsidP="0076607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highlight w:val="yellow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69" w:type="dxa"/>
            <w:vAlign w:val="center"/>
          </w:tcPr>
          <w:p w:rsidR="00FB1E41" w:rsidRPr="00F401FE" w:rsidRDefault="00FB1E41" w:rsidP="00B26820">
            <w:pPr>
              <w:pStyle w:val="31"/>
              <w:shd w:val="clear" w:color="auto" w:fill="auto"/>
              <w:tabs>
                <w:tab w:val="left" w:pos="9831"/>
              </w:tabs>
              <w:spacing w:before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-</w:t>
            </w:r>
            <w:r w:rsidR="00B26820">
              <w:rPr>
                <w:noProof/>
                <w:sz w:val="24"/>
                <w:szCs w:val="24"/>
                <w:lang w:eastAsia="ru-RU"/>
              </w:rPr>
              <w:t> </w:t>
            </w:r>
            <w:r w:rsidRPr="00F401FE">
              <w:rPr>
                <w:noProof/>
                <w:sz w:val="24"/>
                <w:szCs w:val="24"/>
                <w:lang w:eastAsia="ru-RU"/>
              </w:rPr>
              <w:t>Федеральный закон от 06.10.2003 №  131-ФЗ «Об общих принципах организации местного самоуправления в Российской Федерации»;</w:t>
            </w:r>
          </w:p>
          <w:p w:rsidR="00B26820" w:rsidRDefault="00FB1E41" w:rsidP="00B26820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-</w:t>
            </w:r>
            <w:r w:rsidR="00B26820">
              <w:rPr>
                <w:noProof/>
                <w:sz w:val="24"/>
                <w:szCs w:val="24"/>
                <w:lang w:eastAsia="ru-RU"/>
              </w:rPr>
              <w:t> </w:t>
            </w:r>
            <w:r w:rsidRPr="00F401FE">
              <w:rPr>
                <w:noProof/>
                <w:sz w:val="24"/>
                <w:szCs w:val="24"/>
                <w:lang w:eastAsia="ru-RU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  <w:p w:rsidR="00FB1E41" w:rsidRPr="00B26820" w:rsidRDefault="00FB1E41" w:rsidP="00B26820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-</w:t>
            </w:r>
            <w:r w:rsidR="00B26820">
              <w:rPr>
                <w:noProof/>
                <w:sz w:val="24"/>
                <w:szCs w:val="24"/>
                <w:lang w:eastAsia="ru-RU"/>
              </w:rPr>
              <w:t> </w:t>
            </w:r>
            <w:r w:rsidRPr="00F401FE">
              <w:rPr>
                <w:noProof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FB1E41" w:rsidRPr="00F401FE" w:rsidTr="00DE6A07">
        <w:trPr>
          <w:trHeight w:val="744"/>
        </w:trPr>
        <w:tc>
          <w:tcPr>
            <w:tcW w:w="3028" w:type="dxa"/>
            <w:vAlign w:val="center"/>
          </w:tcPr>
          <w:p w:rsidR="00FB1E41" w:rsidRPr="00F401FE" w:rsidRDefault="00FB1E41" w:rsidP="00DE6A0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9" w:type="dxa"/>
          </w:tcPr>
          <w:p w:rsidR="00FB1E41" w:rsidRPr="00F401FE" w:rsidRDefault="00FB1E41" w:rsidP="00F401FE">
            <w:pPr>
              <w:pStyle w:val="ConsPlusNonformat"/>
              <w:widowControl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163F3">
              <w:rPr>
                <w:rFonts w:ascii="Times New Roman" w:hAnsi="Times New Roman" w:cs="Times New Roman"/>
                <w:sz w:val="24"/>
                <w:szCs w:val="24"/>
              </w:rPr>
              <w:t>Старотитаровского</w:t>
            </w:r>
            <w:r w:rsidR="00FD35AD" w:rsidRPr="00F401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F59E1" w:rsidRPr="00F401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14CC4" w:rsidRPr="00F401FE">
              <w:rPr>
                <w:sz w:val="24"/>
                <w:szCs w:val="24"/>
              </w:rPr>
              <w:t xml:space="preserve"> </w:t>
            </w:r>
            <w:r w:rsidR="001163F3">
              <w:rPr>
                <w:rFonts w:ascii="Times New Roman" w:hAnsi="Times New Roman"/>
                <w:bCs/>
                <w:sz w:val="24"/>
                <w:szCs w:val="24"/>
              </w:rPr>
              <w:t>Темрюкского</w:t>
            </w:r>
            <w:r w:rsidR="009233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5AD" w:rsidRPr="00F401FE">
              <w:rPr>
                <w:rFonts w:ascii="Times New Roman" w:hAnsi="Times New Roman"/>
                <w:bCs/>
                <w:sz w:val="24"/>
                <w:szCs w:val="24"/>
              </w:rPr>
              <w:t>района Краснодарского края</w:t>
            </w:r>
          </w:p>
        </w:tc>
      </w:tr>
      <w:tr w:rsidR="00FB1E41" w:rsidRPr="00F401FE" w:rsidTr="002F0E0F">
        <w:trPr>
          <w:trHeight w:val="1661"/>
        </w:trPr>
        <w:tc>
          <w:tcPr>
            <w:tcW w:w="3028" w:type="dxa"/>
            <w:vAlign w:val="center"/>
          </w:tcPr>
          <w:p w:rsidR="00FB1E41" w:rsidRPr="00F401FE" w:rsidRDefault="00FB1E41" w:rsidP="0076607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FB1E41" w:rsidRPr="00F401FE" w:rsidRDefault="00FB1E41" w:rsidP="00F401FE">
            <w:pPr>
              <w:pStyle w:val="31"/>
              <w:shd w:val="clear" w:color="auto" w:fill="auto"/>
              <w:spacing w:before="240" w:after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 xml:space="preserve"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</w:t>
            </w:r>
            <w:r w:rsidR="007F59E1" w:rsidRPr="00F401FE">
              <w:rPr>
                <w:noProof/>
                <w:sz w:val="24"/>
                <w:szCs w:val="24"/>
                <w:lang w:eastAsia="ru-RU"/>
              </w:rPr>
              <w:t>поселения</w:t>
            </w:r>
          </w:p>
        </w:tc>
      </w:tr>
      <w:tr w:rsidR="00FB1E41" w:rsidRPr="00F401FE" w:rsidTr="00224A12">
        <w:trPr>
          <w:trHeight w:val="2505"/>
        </w:trPr>
        <w:tc>
          <w:tcPr>
            <w:tcW w:w="3028" w:type="dxa"/>
            <w:vAlign w:val="center"/>
          </w:tcPr>
          <w:p w:rsidR="00FB1E41" w:rsidRPr="00F401FE" w:rsidRDefault="00FB1E41" w:rsidP="0076607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highlight w:val="red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9" w:type="dxa"/>
            <w:vAlign w:val="center"/>
          </w:tcPr>
          <w:p w:rsidR="00FB1E41" w:rsidRPr="00F401FE" w:rsidRDefault="00FB1E41" w:rsidP="00F401FE">
            <w:pPr>
              <w:pStyle w:val="afff5"/>
              <w:tabs>
                <w:tab w:val="left" w:pos="361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66D7D" w:rsidRPr="00F401F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муниципального образования </w:t>
            </w:r>
            <w:r w:rsidR="001163F3">
              <w:rPr>
                <w:rFonts w:ascii="Times New Roman" w:hAnsi="Times New Roman" w:cs="Times New Roman"/>
                <w:sz w:val="24"/>
                <w:szCs w:val="24"/>
              </w:rPr>
              <w:t>Старотитаровское</w:t>
            </w:r>
            <w:r w:rsidR="00FD35AD" w:rsidRPr="00F401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7F59E1" w:rsidRPr="00F401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314CC4" w:rsidRPr="00F401FE">
              <w:rPr>
                <w:sz w:val="24"/>
                <w:szCs w:val="24"/>
              </w:rPr>
              <w:t xml:space="preserve"> </w:t>
            </w:r>
            <w:r w:rsidR="001163F3">
              <w:rPr>
                <w:rFonts w:ascii="Times New Roman" w:hAnsi="Times New Roman"/>
                <w:bCs/>
                <w:sz w:val="24"/>
                <w:szCs w:val="24"/>
              </w:rPr>
              <w:t>Темрюкского</w:t>
            </w:r>
            <w:r w:rsidR="009233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4CC4" w:rsidRPr="00F401FE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820" w:rsidRDefault="00FB1E41" w:rsidP="00B26820">
            <w:pPr>
              <w:pStyle w:val="afff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>качественного и надежного предоставления коммунальных услуг потреб</w:t>
            </w:r>
            <w:r w:rsidR="00B26820">
              <w:rPr>
                <w:rFonts w:ascii="Times New Roman" w:hAnsi="Times New Roman" w:cs="Times New Roman"/>
                <w:sz w:val="24"/>
                <w:szCs w:val="24"/>
              </w:rPr>
              <w:t>ителям;</w:t>
            </w:r>
          </w:p>
          <w:p w:rsidR="00FB1E41" w:rsidRPr="00F401FE" w:rsidRDefault="00B26820" w:rsidP="00B26820">
            <w:pPr>
              <w:pStyle w:val="afff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B1E41" w:rsidRPr="00F401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FB1E41" w:rsidRPr="00F401FE" w:rsidRDefault="00FB1E41" w:rsidP="00B26820">
            <w:pPr>
              <w:pStyle w:val="aff3"/>
              <w:spacing w:before="0" w:beforeAutospacing="0" w:after="240" w:afterAutospacing="0"/>
              <w:jc w:val="both"/>
              <w:rPr>
                <w:highlight w:val="red"/>
              </w:rPr>
            </w:pPr>
            <w:r w:rsidRPr="00F401FE">
              <w:t>-</w:t>
            </w:r>
            <w:r w:rsidR="00B26820">
              <w:t> </w:t>
            </w:r>
            <w:r w:rsidRPr="00F401FE"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FB1E41" w:rsidRPr="00F401FE" w:rsidTr="00697279">
        <w:trPr>
          <w:trHeight w:val="671"/>
        </w:trPr>
        <w:tc>
          <w:tcPr>
            <w:tcW w:w="3028" w:type="dxa"/>
            <w:vAlign w:val="center"/>
          </w:tcPr>
          <w:p w:rsidR="00FB1E41" w:rsidRPr="00F401FE" w:rsidRDefault="00FB1E41" w:rsidP="0076607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6669" w:type="dxa"/>
            <w:vAlign w:val="center"/>
          </w:tcPr>
          <w:p w:rsidR="00FB1E41" w:rsidRPr="00F401FE" w:rsidRDefault="00B26820" w:rsidP="00F401FE">
            <w:pPr>
              <w:tabs>
                <w:tab w:val="left" w:pos="1080"/>
              </w:tabs>
              <w:suppressAutoHyphens/>
              <w:spacing w:before="24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B1E41" w:rsidRPr="00F401FE">
              <w:rPr>
                <w:rFonts w:ascii="Times New Roman" w:hAnsi="Times New Roman" w:cs="Times New Roman"/>
                <w:sz w:val="24"/>
                <w:szCs w:val="24"/>
              </w:rPr>
              <w:t>доступность для населения коммунальных услуг;</w:t>
            </w:r>
          </w:p>
          <w:p w:rsidR="00FB1E41" w:rsidRPr="00F401FE" w:rsidRDefault="00FB1E41" w:rsidP="0076607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>- качество коммунальных услуг;</w:t>
            </w:r>
          </w:p>
          <w:p w:rsidR="00FB1E41" w:rsidRPr="00F401FE" w:rsidRDefault="00FB1E41" w:rsidP="0076607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охвата потребителей приборами учета; </w:t>
            </w:r>
          </w:p>
          <w:p w:rsidR="00FB1E41" w:rsidRPr="00F401FE" w:rsidRDefault="00FB1E41" w:rsidP="006E0448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01FE">
              <w:rPr>
                <w:rFonts w:ascii="Times New Roman" w:hAnsi="Times New Roman" w:cs="Times New Roman"/>
                <w:sz w:val="24"/>
                <w:szCs w:val="24"/>
              </w:rPr>
              <w:t>надежность (бесперебойность) работы систем ресурсоснабжения;</w:t>
            </w:r>
          </w:p>
          <w:p w:rsidR="00FB1E41" w:rsidRPr="00F401FE" w:rsidRDefault="00FB1E41" w:rsidP="00B26820">
            <w:pPr>
              <w:pStyle w:val="31"/>
              <w:shd w:val="clear" w:color="auto" w:fill="auto"/>
              <w:spacing w:after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t>-</w:t>
            </w:r>
            <w:r w:rsidR="00B26820">
              <w:rPr>
                <w:noProof/>
                <w:sz w:val="24"/>
                <w:szCs w:val="24"/>
                <w:lang w:eastAsia="ru-RU"/>
              </w:rPr>
              <w:t> </w:t>
            </w:r>
            <w:r w:rsidRPr="00F401FE">
              <w:rPr>
                <w:noProof/>
                <w:sz w:val="24"/>
                <w:szCs w:val="24"/>
                <w:lang w:eastAsia="ru-RU"/>
              </w:rPr>
              <w:t>величины новых нагрузок, присоединяемых в перспективе</w:t>
            </w:r>
          </w:p>
        </w:tc>
      </w:tr>
      <w:tr w:rsidR="00FB1E41" w:rsidRPr="00F401FE" w:rsidTr="00F401FE">
        <w:trPr>
          <w:trHeight w:val="840"/>
        </w:trPr>
        <w:tc>
          <w:tcPr>
            <w:tcW w:w="3028" w:type="dxa"/>
            <w:vAlign w:val="center"/>
          </w:tcPr>
          <w:p w:rsidR="00FB1E41" w:rsidRPr="00F401FE" w:rsidRDefault="00FB1E41" w:rsidP="00F401FE">
            <w:pPr>
              <w:pStyle w:val="31"/>
              <w:shd w:val="clear" w:color="auto" w:fill="auto"/>
              <w:spacing w:before="240" w:after="240"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F401FE">
              <w:rPr>
                <w:noProof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69" w:type="dxa"/>
            <w:vAlign w:val="center"/>
          </w:tcPr>
          <w:p w:rsidR="00FB1E41" w:rsidRPr="00F401FE" w:rsidRDefault="0092338B" w:rsidP="00F401FE">
            <w:pPr>
              <w:pStyle w:val="31"/>
              <w:shd w:val="clear" w:color="auto" w:fill="auto"/>
              <w:spacing w:before="240" w:after="240" w:line="240" w:lineRule="auto"/>
              <w:ind w:firstLine="142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2016-2026</w:t>
            </w:r>
            <w:r w:rsidR="00FB1E41" w:rsidRPr="00F401FE">
              <w:rPr>
                <w:noProof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FB1E41" w:rsidRPr="00F401FE" w:rsidTr="00FB3B67">
        <w:trPr>
          <w:trHeight w:val="1610"/>
        </w:trPr>
        <w:tc>
          <w:tcPr>
            <w:tcW w:w="3028" w:type="dxa"/>
            <w:vAlign w:val="center"/>
          </w:tcPr>
          <w:p w:rsidR="00FB1E41" w:rsidRPr="00613B19" w:rsidRDefault="00FB1E41" w:rsidP="00B2682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FB1E41" w:rsidRPr="00613B19" w:rsidRDefault="00FB1E41" w:rsidP="00B2682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9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  <w:p w:rsidR="00FB1E41" w:rsidRPr="00613B19" w:rsidRDefault="00FB1E41" w:rsidP="00B26820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9" w:type="dxa"/>
            <w:vAlign w:val="center"/>
          </w:tcPr>
          <w:p w:rsidR="00304959" w:rsidRDefault="00FB1E41" w:rsidP="00B26820">
            <w:pPr>
              <w:pStyle w:val="31"/>
              <w:shd w:val="clear" w:color="auto" w:fill="auto"/>
              <w:spacing w:before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noProof/>
                <w:sz w:val="24"/>
                <w:szCs w:val="24"/>
                <w:lang w:eastAsia="ru-RU"/>
              </w:rPr>
              <w:t>Финансовые затраты на реа</w:t>
            </w:r>
            <w:r w:rsidR="002E1AE8" w:rsidRPr="00304959">
              <w:rPr>
                <w:noProof/>
                <w:sz w:val="24"/>
                <w:szCs w:val="24"/>
                <w:lang w:eastAsia="ru-RU"/>
              </w:rPr>
              <w:t xml:space="preserve">лизацию Программы на период </w:t>
            </w:r>
            <w:r w:rsidR="006E0448" w:rsidRPr="00304959">
              <w:rPr>
                <w:noProof/>
                <w:sz w:val="24"/>
                <w:szCs w:val="24"/>
                <w:lang w:eastAsia="ru-RU"/>
              </w:rPr>
              <w:t>2016-2026</w:t>
            </w:r>
            <w:r w:rsidRPr="00304959">
              <w:rPr>
                <w:noProof/>
                <w:sz w:val="24"/>
                <w:szCs w:val="24"/>
                <w:lang w:eastAsia="ru-RU"/>
              </w:rPr>
              <w:t xml:space="preserve"> годы составляют </w:t>
            </w:r>
            <w:r w:rsidR="002E1AE8" w:rsidRPr="00304959">
              <w:rPr>
                <w:noProof/>
                <w:sz w:val="24"/>
                <w:szCs w:val="24"/>
                <w:lang w:eastAsia="ru-RU"/>
              </w:rPr>
              <w:t>–</w:t>
            </w:r>
            <w:r w:rsidR="00204098" w:rsidRPr="00304959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304959">
              <w:rPr>
                <w:noProof/>
                <w:sz w:val="24"/>
                <w:szCs w:val="24"/>
                <w:lang w:eastAsia="ru-RU"/>
              </w:rPr>
              <w:t>1194,342</w:t>
            </w:r>
            <w:r w:rsidR="0045678A" w:rsidRPr="00304959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B26820" w:rsidRPr="00304959">
              <w:rPr>
                <w:noProof/>
                <w:sz w:val="24"/>
                <w:szCs w:val="24"/>
                <w:lang w:eastAsia="ru-RU"/>
              </w:rPr>
              <w:t xml:space="preserve"> млн. руб., в том числе:</w:t>
            </w:r>
          </w:p>
          <w:p w:rsidR="005F6AF3" w:rsidRPr="00304959" w:rsidRDefault="00304959" w:rsidP="00304959">
            <w:pPr>
              <w:pStyle w:val="31"/>
              <w:shd w:val="clear" w:color="auto" w:fill="auto"/>
              <w:spacing w:before="240"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</w:t>
            </w:r>
            <w:r w:rsidR="00DF00ED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краевой бюджет -  отсутствует;</w:t>
            </w:r>
            <w:r>
              <w:rPr>
                <w:noProof/>
                <w:sz w:val="24"/>
                <w:szCs w:val="24"/>
                <w:lang w:eastAsia="ru-RU"/>
              </w:rPr>
              <w:br/>
              <w:t>-</w:t>
            </w:r>
            <w:r w:rsidR="00DF00ED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бюджет МО – 62,9  млн. руб;</w:t>
            </w:r>
            <w:r w:rsidR="00B26820" w:rsidRPr="00304959">
              <w:rPr>
                <w:noProof/>
                <w:sz w:val="24"/>
                <w:szCs w:val="24"/>
                <w:lang w:eastAsia="ru-RU"/>
              </w:rPr>
              <w:br/>
            </w:r>
            <w:r w:rsidR="00783673" w:rsidRPr="00304959">
              <w:rPr>
                <w:noProof/>
                <w:sz w:val="24"/>
                <w:szCs w:val="24"/>
                <w:lang w:eastAsia="ru-RU"/>
              </w:rPr>
              <w:t>- бюджет</w:t>
            </w:r>
            <w:r>
              <w:rPr>
                <w:noProof/>
                <w:sz w:val="24"/>
                <w:szCs w:val="24"/>
                <w:lang w:eastAsia="ru-RU"/>
              </w:rPr>
              <w:t xml:space="preserve"> эксплуатирующей организации </w:t>
            </w:r>
            <w:r w:rsidR="002E1AE8" w:rsidRPr="00304959">
              <w:rPr>
                <w:noProof/>
                <w:sz w:val="24"/>
                <w:szCs w:val="24"/>
                <w:lang w:eastAsia="ru-RU"/>
              </w:rPr>
              <w:t>–</w:t>
            </w:r>
            <w:r w:rsidR="00783673" w:rsidRPr="00304959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1131,442</w:t>
            </w:r>
            <w:r w:rsidR="00204098" w:rsidRPr="00304959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млн.руб;</w:t>
            </w:r>
          </w:p>
          <w:p w:rsidR="00FB1E41" w:rsidRPr="00304959" w:rsidRDefault="00685C35" w:rsidP="00B26820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noProof/>
                <w:sz w:val="24"/>
                <w:szCs w:val="24"/>
                <w:lang w:eastAsia="ru-RU"/>
              </w:rPr>
              <w:t xml:space="preserve">- внебюджетные средства – </w:t>
            </w:r>
            <w:r w:rsidR="005C25F2" w:rsidRPr="00304959">
              <w:rPr>
                <w:noProof/>
                <w:sz w:val="24"/>
                <w:szCs w:val="24"/>
                <w:lang w:eastAsia="ru-RU"/>
              </w:rPr>
              <w:t>отсутствуют.</w:t>
            </w:r>
          </w:p>
          <w:p w:rsidR="00FB1E41" w:rsidRPr="00304959" w:rsidRDefault="00304959" w:rsidP="00B2682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noProof/>
                <w:sz w:val="24"/>
                <w:szCs w:val="24"/>
                <w:lang w:eastAsia="ru-RU"/>
              </w:rPr>
              <w:t>В</w:t>
            </w:r>
            <w:r w:rsidR="00FB1E41" w:rsidRPr="00304959">
              <w:rPr>
                <w:noProof/>
                <w:sz w:val="24"/>
                <w:szCs w:val="24"/>
                <w:lang w:eastAsia="ru-RU"/>
              </w:rPr>
              <w:t xml:space="preserve"> том числе:</w:t>
            </w:r>
          </w:p>
          <w:p w:rsidR="00304959" w:rsidRDefault="00B36580" w:rsidP="0030495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59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  <w:r w:rsidR="00FB1E41" w:rsidRPr="003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098" w:rsidRPr="003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F2" w:rsidRPr="00304959">
              <w:rPr>
                <w:rFonts w:ascii="Times New Roman" w:hAnsi="Times New Roman" w:cs="Times New Roman"/>
                <w:sz w:val="24"/>
                <w:szCs w:val="24"/>
              </w:rPr>
              <w:t>296,476</w:t>
            </w:r>
            <w:r w:rsidR="00EA2256" w:rsidRPr="0030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41" w:rsidRPr="00304959">
              <w:rPr>
                <w:rFonts w:ascii="Times New Roman" w:hAnsi="Times New Roman" w:cs="Times New Roman"/>
                <w:sz w:val="24"/>
                <w:szCs w:val="24"/>
              </w:rPr>
              <w:t>млн. руб., в том числе:</w:t>
            </w:r>
          </w:p>
          <w:p w:rsidR="00304959" w:rsidRPr="00304959" w:rsidRDefault="00304959" w:rsidP="0030495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DF00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04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краевой бюджет -  отсутствует;</w:t>
            </w:r>
            <w:r w:rsidRPr="00304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-</w:t>
            </w:r>
            <w:r w:rsidR="00DF00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04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20,0</w:t>
            </w:r>
            <w:r w:rsidRPr="00304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млн. руб;</w:t>
            </w:r>
            <w:r w:rsidRPr="00304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- бюджет эксплуатирующей организации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276,476</w:t>
            </w:r>
            <w:r w:rsidRPr="003049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млн.руб;</w:t>
            </w:r>
          </w:p>
          <w:p w:rsidR="00304959" w:rsidRPr="00304959" w:rsidRDefault="00304959" w:rsidP="00304959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noProof/>
                <w:sz w:val="24"/>
                <w:szCs w:val="24"/>
                <w:lang w:eastAsia="ru-RU"/>
              </w:rPr>
              <w:t>- внебюджетные средства – отсутствуют.</w:t>
            </w:r>
          </w:p>
          <w:p w:rsidR="005C25F2" w:rsidRPr="00304959" w:rsidRDefault="005C25F2" w:rsidP="00B2682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FB1E41" w:rsidRPr="00304959" w:rsidRDefault="00B36580" w:rsidP="0030495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b/>
                <w:noProof/>
                <w:sz w:val="24"/>
                <w:szCs w:val="24"/>
                <w:lang w:eastAsia="ru-RU"/>
              </w:rPr>
              <w:t>Газоснабжение</w:t>
            </w:r>
            <w:r w:rsidR="00613B19" w:rsidRPr="00304959">
              <w:rPr>
                <w:noProof/>
                <w:sz w:val="24"/>
                <w:szCs w:val="24"/>
                <w:lang w:eastAsia="ru-RU"/>
              </w:rPr>
              <w:t xml:space="preserve"> – </w:t>
            </w:r>
            <w:r w:rsidR="005C25F2" w:rsidRPr="00304959">
              <w:rPr>
                <w:noProof/>
                <w:sz w:val="24"/>
                <w:szCs w:val="24"/>
                <w:lang w:eastAsia="ru-RU"/>
              </w:rPr>
              <w:t>131,5</w:t>
            </w:r>
            <w:r w:rsidR="00B90057" w:rsidRPr="00304959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FB1E41" w:rsidRPr="00304959">
              <w:rPr>
                <w:noProof/>
                <w:sz w:val="24"/>
                <w:szCs w:val="24"/>
                <w:lang w:eastAsia="ru-RU"/>
              </w:rPr>
              <w:t>млн. руб., в том числе:</w:t>
            </w:r>
          </w:p>
          <w:p w:rsidR="00304959" w:rsidRPr="00304959" w:rsidRDefault="00304959" w:rsidP="00304959">
            <w:pPr>
              <w:pStyle w:val="31"/>
              <w:shd w:val="clear" w:color="auto" w:fill="auto"/>
              <w:spacing w:before="240"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</w:t>
            </w:r>
            <w:r w:rsidR="00DF00ED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краевой бюджет -  отсутствует;</w:t>
            </w:r>
            <w:r>
              <w:rPr>
                <w:noProof/>
                <w:sz w:val="24"/>
                <w:szCs w:val="24"/>
                <w:lang w:eastAsia="ru-RU"/>
              </w:rPr>
              <w:br/>
              <w:t>-</w:t>
            </w:r>
            <w:r w:rsidR="00DF00ED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бюджет МО – 20,0  млн. руб;</w:t>
            </w:r>
            <w:r w:rsidRPr="00304959">
              <w:rPr>
                <w:noProof/>
                <w:sz w:val="24"/>
                <w:szCs w:val="24"/>
                <w:lang w:eastAsia="ru-RU"/>
              </w:rPr>
              <w:br/>
              <w:t>- бюджет</w:t>
            </w:r>
            <w:r>
              <w:rPr>
                <w:noProof/>
                <w:sz w:val="24"/>
                <w:szCs w:val="24"/>
                <w:lang w:eastAsia="ru-RU"/>
              </w:rPr>
              <w:t xml:space="preserve"> эксплуатирующей организации </w:t>
            </w:r>
            <w:r w:rsidRPr="00304959">
              <w:rPr>
                <w:noProof/>
                <w:sz w:val="24"/>
                <w:szCs w:val="24"/>
                <w:lang w:eastAsia="ru-RU"/>
              </w:rPr>
              <w:t xml:space="preserve">– </w:t>
            </w:r>
            <w:r>
              <w:rPr>
                <w:noProof/>
                <w:sz w:val="24"/>
                <w:szCs w:val="24"/>
                <w:lang w:eastAsia="ru-RU"/>
              </w:rPr>
              <w:t>111,5</w:t>
            </w:r>
            <w:r w:rsidRPr="00304959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млн.руб;</w:t>
            </w:r>
          </w:p>
          <w:p w:rsidR="00304959" w:rsidRPr="00304959" w:rsidRDefault="00304959" w:rsidP="00304959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noProof/>
                <w:sz w:val="24"/>
                <w:szCs w:val="24"/>
                <w:lang w:eastAsia="ru-RU"/>
              </w:rPr>
              <w:t>- внебюджетные средства – отсутствуют.</w:t>
            </w:r>
          </w:p>
          <w:p w:rsidR="00686C66" w:rsidRPr="00304959" w:rsidRDefault="00613B19" w:rsidP="00B2682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b/>
                <w:noProof/>
                <w:sz w:val="24"/>
                <w:szCs w:val="24"/>
                <w:lang w:eastAsia="ru-RU"/>
              </w:rPr>
              <w:t>Электроснабжение</w:t>
            </w:r>
            <w:r w:rsidRPr="00304959">
              <w:rPr>
                <w:noProof/>
                <w:sz w:val="24"/>
                <w:szCs w:val="24"/>
                <w:lang w:eastAsia="ru-RU"/>
              </w:rPr>
              <w:t xml:space="preserve"> – </w:t>
            </w:r>
            <w:r w:rsidR="005C25F2" w:rsidRPr="00304959">
              <w:rPr>
                <w:noProof/>
                <w:sz w:val="24"/>
                <w:szCs w:val="24"/>
                <w:lang w:eastAsia="ru-RU"/>
              </w:rPr>
              <w:t>763,466</w:t>
            </w:r>
            <w:r w:rsidR="00686C66" w:rsidRPr="00304959">
              <w:rPr>
                <w:noProof/>
                <w:sz w:val="24"/>
                <w:szCs w:val="24"/>
                <w:lang w:eastAsia="ru-RU"/>
              </w:rPr>
              <w:t xml:space="preserve"> млн. руб., в том числе:</w:t>
            </w:r>
          </w:p>
          <w:p w:rsidR="00304959" w:rsidRPr="00304959" w:rsidRDefault="00304959" w:rsidP="00304959">
            <w:pPr>
              <w:pStyle w:val="31"/>
              <w:shd w:val="clear" w:color="auto" w:fill="auto"/>
              <w:spacing w:before="240"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</w:t>
            </w:r>
            <w:r w:rsidR="00DF00ED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краевой бюджет -  отсутствует;</w:t>
            </w:r>
            <w:r>
              <w:rPr>
                <w:noProof/>
                <w:sz w:val="24"/>
                <w:szCs w:val="24"/>
                <w:lang w:eastAsia="ru-RU"/>
              </w:rPr>
              <w:br/>
              <w:t>-</w:t>
            </w:r>
            <w:r w:rsidR="00DF00ED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бюджет МО – 20,0 млн. руб;</w:t>
            </w:r>
            <w:r w:rsidRPr="00304959">
              <w:rPr>
                <w:noProof/>
                <w:sz w:val="24"/>
                <w:szCs w:val="24"/>
                <w:lang w:eastAsia="ru-RU"/>
              </w:rPr>
              <w:br/>
              <w:t>- бюджет</w:t>
            </w:r>
            <w:r>
              <w:rPr>
                <w:noProof/>
                <w:sz w:val="24"/>
                <w:szCs w:val="24"/>
                <w:lang w:eastAsia="ru-RU"/>
              </w:rPr>
              <w:t xml:space="preserve"> эксплуатирующей организации </w:t>
            </w:r>
            <w:r w:rsidRPr="00304959">
              <w:rPr>
                <w:noProof/>
                <w:sz w:val="24"/>
                <w:szCs w:val="24"/>
                <w:lang w:eastAsia="ru-RU"/>
              </w:rPr>
              <w:t xml:space="preserve">– </w:t>
            </w:r>
            <w:r>
              <w:rPr>
                <w:noProof/>
                <w:sz w:val="24"/>
                <w:szCs w:val="24"/>
                <w:lang w:eastAsia="ru-RU"/>
              </w:rPr>
              <w:t xml:space="preserve">743,466 </w:t>
            </w:r>
            <w:r w:rsidRPr="00304959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млн.руб;</w:t>
            </w:r>
          </w:p>
          <w:p w:rsidR="00304959" w:rsidRPr="00304959" w:rsidRDefault="00304959" w:rsidP="00304959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noProof/>
                <w:sz w:val="24"/>
                <w:szCs w:val="24"/>
                <w:lang w:eastAsia="ru-RU"/>
              </w:rPr>
              <w:t>- внебюджетные средства – отсутствуют.</w:t>
            </w:r>
          </w:p>
          <w:p w:rsidR="005C25F2" w:rsidRPr="00304959" w:rsidRDefault="005C25F2" w:rsidP="00B2682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174B3A" w:rsidRPr="00304959" w:rsidRDefault="00304959" w:rsidP="00B2682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b/>
                <w:noProof/>
                <w:sz w:val="24"/>
                <w:szCs w:val="24"/>
                <w:lang w:eastAsia="ru-RU"/>
              </w:rPr>
              <w:t xml:space="preserve">Сбор и вывоз </w:t>
            </w:r>
            <w:r w:rsidR="006E0448" w:rsidRPr="00304959">
              <w:rPr>
                <w:b/>
                <w:noProof/>
                <w:sz w:val="24"/>
                <w:szCs w:val="24"/>
                <w:lang w:eastAsia="ru-RU"/>
              </w:rPr>
              <w:t>ТБО</w:t>
            </w:r>
            <w:r w:rsidR="006E0448" w:rsidRPr="00304959">
              <w:rPr>
                <w:noProof/>
                <w:sz w:val="24"/>
                <w:szCs w:val="24"/>
                <w:lang w:eastAsia="ru-RU"/>
              </w:rPr>
              <w:t xml:space="preserve"> – </w:t>
            </w:r>
            <w:r w:rsidR="005C25F2" w:rsidRPr="00304959">
              <w:rPr>
                <w:noProof/>
                <w:sz w:val="24"/>
                <w:szCs w:val="24"/>
                <w:lang w:eastAsia="ru-RU"/>
              </w:rPr>
              <w:t>2,</w:t>
            </w:r>
            <w:r w:rsidR="00D348B2" w:rsidRPr="00304959">
              <w:rPr>
                <w:noProof/>
                <w:sz w:val="24"/>
                <w:szCs w:val="24"/>
                <w:lang w:eastAsia="ru-RU"/>
              </w:rPr>
              <w:t>9</w:t>
            </w:r>
            <w:r w:rsidR="00744562" w:rsidRPr="00304959">
              <w:rPr>
                <w:noProof/>
                <w:sz w:val="24"/>
                <w:szCs w:val="24"/>
                <w:lang w:eastAsia="ru-RU"/>
              </w:rPr>
              <w:t xml:space="preserve"> млн. руб., в том числе:</w:t>
            </w:r>
          </w:p>
          <w:p w:rsidR="00304959" w:rsidRPr="00304959" w:rsidRDefault="00304959" w:rsidP="00304959">
            <w:pPr>
              <w:pStyle w:val="31"/>
              <w:shd w:val="clear" w:color="auto" w:fill="auto"/>
              <w:spacing w:before="240"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-</w:t>
            </w:r>
            <w:r w:rsidR="00DF00ED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краевой бюджет -  отсутствует;</w:t>
            </w:r>
            <w:r>
              <w:rPr>
                <w:noProof/>
                <w:sz w:val="24"/>
                <w:szCs w:val="24"/>
                <w:lang w:eastAsia="ru-RU"/>
              </w:rPr>
              <w:br/>
              <w:t>-</w:t>
            </w:r>
            <w:r w:rsidR="00DF00ED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бюджет МО – 2,9  млн. руб;</w:t>
            </w:r>
            <w:r w:rsidRPr="00304959">
              <w:rPr>
                <w:noProof/>
                <w:sz w:val="24"/>
                <w:szCs w:val="24"/>
                <w:lang w:eastAsia="ru-RU"/>
              </w:rPr>
              <w:br/>
              <w:t>- бюджет</w:t>
            </w:r>
            <w:r>
              <w:rPr>
                <w:noProof/>
                <w:sz w:val="24"/>
                <w:szCs w:val="24"/>
                <w:lang w:eastAsia="ru-RU"/>
              </w:rPr>
              <w:t xml:space="preserve"> эксплуатирующей организации </w:t>
            </w:r>
            <w:r w:rsidRPr="00304959">
              <w:rPr>
                <w:noProof/>
                <w:sz w:val="24"/>
                <w:szCs w:val="24"/>
                <w:lang w:eastAsia="ru-RU"/>
              </w:rPr>
              <w:t xml:space="preserve">– </w:t>
            </w:r>
            <w:r>
              <w:rPr>
                <w:noProof/>
                <w:sz w:val="24"/>
                <w:szCs w:val="24"/>
                <w:lang w:eastAsia="ru-RU"/>
              </w:rPr>
              <w:t>отсутствует;</w:t>
            </w:r>
          </w:p>
          <w:p w:rsidR="00304959" w:rsidRPr="00304959" w:rsidRDefault="00304959" w:rsidP="00304959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304959">
              <w:rPr>
                <w:noProof/>
                <w:sz w:val="24"/>
                <w:szCs w:val="24"/>
                <w:lang w:eastAsia="ru-RU"/>
              </w:rPr>
              <w:t>- внебюджетные средства – отсутствуют.</w:t>
            </w:r>
          </w:p>
          <w:p w:rsidR="00FB1E41" w:rsidRPr="005C25F2" w:rsidRDefault="00FB1E41" w:rsidP="005C25F2">
            <w:pPr>
              <w:pStyle w:val="31"/>
              <w:shd w:val="clear" w:color="auto" w:fill="auto"/>
              <w:spacing w:after="240" w:line="240" w:lineRule="auto"/>
              <w:ind w:firstLine="0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304959" w:rsidRPr="00E9283F" w:rsidRDefault="00304959" w:rsidP="00766077">
      <w:pPr>
        <w:pStyle w:val="31"/>
        <w:spacing w:line="240" w:lineRule="auto"/>
        <w:ind w:firstLine="0"/>
        <w:jc w:val="both"/>
        <w:rPr>
          <w:sz w:val="28"/>
          <w:szCs w:val="28"/>
        </w:rPr>
        <w:sectPr w:rsidR="00304959" w:rsidRPr="00E9283F" w:rsidSect="00E02417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Pr="00671163" w:rsidRDefault="00FB1E41" w:rsidP="00D01DAD">
      <w:pPr>
        <w:pStyle w:val="221"/>
        <w:keepNext/>
        <w:keepLines/>
        <w:numPr>
          <w:ilvl w:val="0"/>
          <w:numId w:val="29"/>
        </w:numPr>
        <w:shd w:val="clear" w:color="auto" w:fill="auto"/>
        <w:spacing w:before="0" w:line="360" w:lineRule="auto"/>
        <w:jc w:val="center"/>
        <w:outlineLvl w:val="9"/>
        <w:rPr>
          <w:b/>
          <w:bCs/>
          <w:i/>
          <w:sz w:val="28"/>
          <w:szCs w:val="28"/>
        </w:rPr>
      </w:pPr>
      <w:r w:rsidRPr="00671163">
        <w:rPr>
          <w:b/>
          <w:bCs/>
          <w:i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r w:rsidR="001163F3">
        <w:rPr>
          <w:b/>
          <w:bCs/>
          <w:i/>
          <w:sz w:val="28"/>
          <w:szCs w:val="28"/>
        </w:rPr>
        <w:t>СТАРОТИТАРОВСКОГО</w:t>
      </w:r>
      <w:r w:rsidR="00FD35AD">
        <w:rPr>
          <w:b/>
          <w:bCs/>
          <w:i/>
          <w:sz w:val="28"/>
          <w:szCs w:val="28"/>
        </w:rPr>
        <w:t xml:space="preserve"> СЕЛЬСКОГО</w:t>
      </w:r>
      <w:r w:rsidR="007F59E1" w:rsidRPr="00671163">
        <w:rPr>
          <w:b/>
          <w:bCs/>
          <w:i/>
          <w:sz w:val="28"/>
          <w:szCs w:val="28"/>
        </w:rPr>
        <w:t xml:space="preserve"> ПОСЕЛЕНИЯ</w:t>
      </w:r>
      <w:r w:rsidR="00CC02E3">
        <w:rPr>
          <w:b/>
          <w:bCs/>
          <w:i/>
          <w:sz w:val="28"/>
          <w:szCs w:val="28"/>
        </w:rPr>
        <w:t xml:space="preserve"> </w:t>
      </w:r>
      <w:r w:rsidR="001163F3">
        <w:rPr>
          <w:b/>
          <w:bCs/>
          <w:i/>
          <w:sz w:val="28"/>
          <w:szCs w:val="28"/>
        </w:rPr>
        <w:t>ТЕМРЮКСКОГО</w:t>
      </w:r>
      <w:r w:rsidR="00CC02E3">
        <w:rPr>
          <w:b/>
          <w:bCs/>
          <w:i/>
          <w:sz w:val="28"/>
          <w:szCs w:val="28"/>
        </w:rPr>
        <w:t xml:space="preserve"> РАЙОНА</w:t>
      </w:r>
    </w:p>
    <w:p w:rsidR="004F64D0" w:rsidRPr="00730F01" w:rsidRDefault="001163F3" w:rsidP="00D01DAD">
      <w:pPr>
        <w:pStyle w:val="52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Старотитаровское</w:t>
      </w:r>
      <w:r w:rsidR="00FD35AD">
        <w:rPr>
          <w:sz w:val="28"/>
          <w:szCs w:val="28"/>
        </w:rPr>
        <w:t xml:space="preserve"> сельское</w:t>
      </w:r>
      <w:r w:rsidR="004F64D0">
        <w:rPr>
          <w:bCs/>
          <w:sz w:val="28"/>
          <w:szCs w:val="28"/>
        </w:rPr>
        <w:t xml:space="preserve"> поселение находится в </w:t>
      </w:r>
      <w:r>
        <w:rPr>
          <w:bCs/>
          <w:sz w:val="28"/>
          <w:szCs w:val="28"/>
        </w:rPr>
        <w:t>Темрюкском</w:t>
      </w:r>
      <w:r w:rsidR="00FD35AD">
        <w:rPr>
          <w:bCs/>
          <w:sz w:val="28"/>
          <w:szCs w:val="28"/>
        </w:rPr>
        <w:t xml:space="preserve"> районе Краснодарского края</w:t>
      </w:r>
      <w:r w:rsidR="004F64D0">
        <w:rPr>
          <w:bCs/>
          <w:sz w:val="28"/>
          <w:szCs w:val="28"/>
        </w:rPr>
        <w:t>.</w:t>
      </w:r>
      <w:r w:rsidR="001D79FA">
        <w:rPr>
          <w:bCs/>
          <w:sz w:val="28"/>
          <w:szCs w:val="28"/>
        </w:rPr>
        <w:t xml:space="preserve"> </w:t>
      </w:r>
      <w:r w:rsidR="00282DD5">
        <w:rPr>
          <w:bCs/>
          <w:sz w:val="28"/>
          <w:szCs w:val="28"/>
        </w:rPr>
        <w:t xml:space="preserve"> </w:t>
      </w:r>
      <w:r w:rsidR="001D79FA">
        <w:rPr>
          <w:bCs/>
          <w:sz w:val="28"/>
          <w:szCs w:val="28"/>
        </w:rPr>
        <w:t xml:space="preserve">В состав </w:t>
      </w:r>
      <w:r w:rsidR="00FD35AD">
        <w:rPr>
          <w:bCs/>
          <w:sz w:val="28"/>
          <w:szCs w:val="28"/>
        </w:rPr>
        <w:t>сельского поселения вход</w:t>
      </w:r>
      <w:r w:rsidR="0092338B">
        <w:rPr>
          <w:bCs/>
          <w:sz w:val="28"/>
          <w:szCs w:val="28"/>
        </w:rPr>
        <w:t>и</w:t>
      </w:r>
      <w:r w:rsidR="00D421EF">
        <w:rPr>
          <w:bCs/>
          <w:sz w:val="28"/>
          <w:szCs w:val="28"/>
        </w:rPr>
        <w:t>т</w:t>
      </w:r>
      <w:r w:rsidR="00F64E5F">
        <w:rPr>
          <w:bCs/>
          <w:sz w:val="28"/>
          <w:szCs w:val="28"/>
        </w:rPr>
        <w:t xml:space="preserve"> </w:t>
      </w:r>
      <w:r w:rsidR="0092338B">
        <w:rPr>
          <w:bCs/>
          <w:sz w:val="28"/>
          <w:szCs w:val="28"/>
        </w:rPr>
        <w:t>один населенный</w:t>
      </w:r>
      <w:r w:rsidR="00F64E5F">
        <w:rPr>
          <w:bCs/>
          <w:sz w:val="28"/>
          <w:szCs w:val="28"/>
        </w:rPr>
        <w:t xml:space="preserve"> пункт – </w:t>
      </w:r>
      <w:r w:rsidR="006D71E9">
        <w:rPr>
          <w:bCs/>
          <w:sz w:val="28"/>
          <w:szCs w:val="28"/>
        </w:rPr>
        <w:t xml:space="preserve">станица </w:t>
      </w:r>
      <w:r w:rsidR="00A6642D">
        <w:rPr>
          <w:bCs/>
          <w:sz w:val="28"/>
          <w:szCs w:val="28"/>
        </w:rPr>
        <w:t>Старотитаровская</w:t>
      </w:r>
      <w:r w:rsidR="00FD35AD">
        <w:rPr>
          <w:bCs/>
          <w:sz w:val="28"/>
          <w:szCs w:val="28"/>
        </w:rPr>
        <w:t>.</w:t>
      </w:r>
    </w:p>
    <w:p w:rsidR="00A2756E" w:rsidRDefault="00A2756E" w:rsidP="00D421EF">
      <w:pPr>
        <w:pStyle w:val="52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Население и организации </w:t>
      </w:r>
      <w:r w:rsidR="001163F3">
        <w:rPr>
          <w:bCs/>
          <w:sz w:val="28"/>
          <w:szCs w:val="28"/>
        </w:rPr>
        <w:t>Старотитаровского</w:t>
      </w:r>
      <w:r w:rsidR="00FD35AD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обеспечены коммунальными услугами: холодным водоснабжением,</w:t>
      </w:r>
      <w:r w:rsidR="00F64E5F">
        <w:rPr>
          <w:bCs/>
          <w:sz w:val="28"/>
          <w:szCs w:val="28"/>
        </w:rPr>
        <w:t xml:space="preserve"> газоснабжением</w:t>
      </w:r>
      <w:r w:rsidR="006D71E9">
        <w:rPr>
          <w:bCs/>
          <w:sz w:val="28"/>
          <w:szCs w:val="28"/>
        </w:rPr>
        <w:t>, электроснабжением</w:t>
      </w:r>
      <w:r w:rsidR="00A6642D">
        <w:rPr>
          <w:bCs/>
          <w:sz w:val="28"/>
          <w:szCs w:val="28"/>
        </w:rPr>
        <w:t>, сбор и вывоз твердых бытовых отходов</w:t>
      </w:r>
      <w:r w:rsidR="006D71E9">
        <w:rPr>
          <w:bCs/>
          <w:sz w:val="28"/>
          <w:szCs w:val="28"/>
        </w:rPr>
        <w:t xml:space="preserve"> (ТБО).</w:t>
      </w:r>
      <w:r>
        <w:rPr>
          <w:bCs/>
          <w:sz w:val="28"/>
          <w:szCs w:val="28"/>
        </w:rPr>
        <w:t xml:space="preserve"> </w:t>
      </w:r>
    </w:p>
    <w:p w:rsidR="003A1C84" w:rsidRDefault="003A1C84" w:rsidP="00A2756E">
      <w:pPr>
        <w:pStyle w:val="52"/>
        <w:shd w:val="clear" w:color="auto" w:fill="auto"/>
        <w:spacing w:before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Производство и сбыт коммунальных ресурсов и услуг осуществляется как муниципальными предприятиями, так и предприятиями </w:t>
      </w:r>
      <w:r w:rsidR="0045678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ной формы собственности.</w:t>
      </w:r>
    </w:p>
    <w:p w:rsidR="004F64D0" w:rsidRDefault="003A1C84" w:rsidP="00A2756E">
      <w:pPr>
        <w:pStyle w:val="52"/>
        <w:shd w:val="clear" w:color="auto" w:fill="auto"/>
        <w:spacing w:before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Муниципальные предприятия использую</w:t>
      </w:r>
      <w:r w:rsidR="0045678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в своей производственной дея</w:t>
      </w:r>
      <w:r w:rsidR="00FD35AD">
        <w:rPr>
          <w:bCs/>
          <w:sz w:val="28"/>
          <w:szCs w:val="28"/>
        </w:rPr>
        <w:t>тельности оборудования, находящи</w:t>
      </w:r>
      <w:r>
        <w:rPr>
          <w:bCs/>
          <w:sz w:val="28"/>
          <w:szCs w:val="28"/>
        </w:rPr>
        <w:t>еся в собственности муниципального образования н праве хозяйственного ведения. Предприятия формы собственности ООО</w:t>
      </w:r>
      <w:r w:rsidR="007A7ADC">
        <w:rPr>
          <w:bCs/>
          <w:sz w:val="28"/>
          <w:szCs w:val="28"/>
        </w:rPr>
        <w:t>, ОАО и ПАО</w:t>
      </w:r>
      <w:r>
        <w:rPr>
          <w:bCs/>
          <w:sz w:val="28"/>
          <w:szCs w:val="28"/>
        </w:rPr>
        <w:t xml:space="preserve"> используют в производственной деятельности собственное оборудование или муниципальное имущество</w:t>
      </w:r>
      <w:r w:rsidR="00812547">
        <w:rPr>
          <w:bCs/>
          <w:sz w:val="28"/>
          <w:szCs w:val="28"/>
        </w:rPr>
        <w:t xml:space="preserve"> на основе долгосрочных договоров аренды.</w:t>
      </w:r>
    </w:p>
    <w:p w:rsidR="00A4162E" w:rsidRDefault="00A4162E" w:rsidP="00730F01">
      <w:pPr>
        <w:pStyle w:val="1f4"/>
        <w:spacing w:before="0" w:line="240" w:lineRule="auto"/>
        <w:ind w:left="0" w:right="14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D201B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Структура производств</w:t>
      </w:r>
      <w:r w:rsidR="00D201B5">
        <w:rPr>
          <w:rFonts w:ascii="Times New Roman" w:hAnsi="Times New Roman"/>
          <w:sz w:val="28"/>
          <w:szCs w:val="28"/>
        </w:rPr>
        <w:t>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3118"/>
        <w:gridCol w:w="2268"/>
        <w:gridCol w:w="1683"/>
      </w:tblGrid>
      <w:tr w:rsidR="00D01DAD" w:rsidRPr="00D01DAD" w:rsidTr="00A6642D">
        <w:trPr>
          <w:jc w:val="center"/>
        </w:trPr>
        <w:tc>
          <w:tcPr>
            <w:tcW w:w="2819" w:type="dxa"/>
            <w:shd w:val="clear" w:color="auto" w:fill="9BBB59"/>
            <w:vAlign w:val="center"/>
          </w:tcPr>
          <w:p w:rsidR="00D01DAD" w:rsidRPr="00D01DAD" w:rsidRDefault="00D01DAD" w:rsidP="00EC4647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Ресурс, услуга</w:t>
            </w:r>
          </w:p>
        </w:tc>
        <w:tc>
          <w:tcPr>
            <w:tcW w:w="3118" w:type="dxa"/>
            <w:shd w:val="clear" w:color="auto" w:fill="9BBB59"/>
            <w:vAlign w:val="center"/>
          </w:tcPr>
          <w:p w:rsidR="00D01DAD" w:rsidRPr="00D01DAD" w:rsidRDefault="00D01DAD" w:rsidP="003D1F66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Организация</w:t>
            </w:r>
            <w:r w:rsidR="003D1F66">
              <w:rPr>
                <w:rFonts w:ascii="Times New Roman" w:hAnsi="Times New Roman"/>
                <w:b/>
                <w:i/>
                <w:szCs w:val="24"/>
              </w:rPr>
              <w:t xml:space="preserve"> – </w:t>
            </w:r>
            <w:r w:rsidRPr="00D01DAD">
              <w:rPr>
                <w:rFonts w:ascii="Times New Roman" w:hAnsi="Times New Roman"/>
                <w:b/>
                <w:i/>
                <w:szCs w:val="24"/>
              </w:rPr>
              <w:t>поставщик ресурса.</w:t>
            </w:r>
          </w:p>
        </w:tc>
        <w:tc>
          <w:tcPr>
            <w:tcW w:w="2268" w:type="dxa"/>
            <w:shd w:val="clear" w:color="auto" w:fill="9BBB59"/>
            <w:vAlign w:val="center"/>
          </w:tcPr>
          <w:p w:rsidR="00D01DAD" w:rsidRPr="00D01DAD" w:rsidRDefault="00D01DAD" w:rsidP="00EC4647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9BBB59"/>
            <w:vAlign w:val="center"/>
          </w:tcPr>
          <w:p w:rsidR="00D01DAD" w:rsidRPr="00D01DAD" w:rsidRDefault="00D01DAD" w:rsidP="00D01DA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 xml:space="preserve">Система расчетов с населением </w:t>
            </w:r>
          </w:p>
        </w:tc>
      </w:tr>
      <w:tr w:rsidR="00A4162E" w:rsidRPr="00345669" w:rsidTr="00A6642D">
        <w:trPr>
          <w:jc w:val="center"/>
        </w:trPr>
        <w:tc>
          <w:tcPr>
            <w:tcW w:w="2819" w:type="dxa"/>
            <w:shd w:val="clear" w:color="auto" w:fill="EAF1DD"/>
            <w:vAlign w:val="center"/>
          </w:tcPr>
          <w:p w:rsidR="00A4162E" w:rsidRPr="00D01DAD" w:rsidRDefault="00A4162E" w:rsidP="00730F01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Электроснабжение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A4162E" w:rsidRPr="00FD35AD" w:rsidRDefault="0092338B" w:rsidP="00FD35AD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auto"/>
              </w:rPr>
              <w:t>ПАО</w:t>
            </w:r>
            <w:r w:rsidR="00FD35AD" w:rsidRPr="00FD35AD">
              <w:rPr>
                <w:rFonts w:ascii="Times New Roman" w:hAnsi="Times New Roman"/>
                <w:color w:val="auto"/>
              </w:rPr>
              <w:t xml:space="preserve"> «</w:t>
            </w:r>
            <w:r w:rsidRPr="00FD35AD">
              <w:rPr>
                <w:rFonts w:ascii="Times New Roman" w:hAnsi="Times New Roman"/>
                <w:color w:val="auto"/>
              </w:rPr>
              <w:t>Кубань</w:t>
            </w:r>
            <w:r>
              <w:rPr>
                <w:rFonts w:ascii="Times New Roman" w:hAnsi="Times New Roman"/>
                <w:color w:val="auto"/>
              </w:rPr>
              <w:t>энерго</w:t>
            </w:r>
            <w:r w:rsidR="00FD35AD" w:rsidRPr="00FD35AD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A4162E" w:rsidRPr="008764CC" w:rsidRDefault="00730F01" w:rsidP="00730F01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EAF1DD"/>
            <w:vAlign w:val="center"/>
          </w:tcPr>
          <w:p w:rsidR="00A4162E" w:rsidRPr="008764CC" w:rsidRDefault="00A4162E" w:rsidP="00F64E5F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8764CC">
              <w:rPr>
                <w:rFonts w:ascii="Times New Roman" w:hAnsi="Times New Roman"/>
                <w:szCs w:val="24"/>
              </w:rPr>
              <w:t>Прямые договора</w:t>
            </w:r>
          </w:p>
        </w:tc>
      </w:tr>
      <w:tr w:rsidR="00A6642D" w:rsidRPr="00E1098D" w:rsidTr="00A6642D">
        <w:trPr>
          <w:jc w:val="center"/>
        </w:trPr>
        <w:tc>
          <w:tcPr>
            <w:tcW w:w="2819" w:type="dxa"/>
            <w:shd w:val="clear" w:color="auto" w:fill="EAF1DD"/>
            <w:vAlign w:val="center"/>
          </w:tcPr>
          <w:p w:rsidR="00A6642D" w:rsidRPr="00E1098D" w:rsidRDefault="00A6642D" w:rsidP="00595ECF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/>
                <w:b/>
                <w:i/>
                <w:color w:val="auto"/>
                <w:szCs w:val="24"/>
              </w:rPr>
            </w:pPr>
            <w:r w:rsidRPr="00E1098D">
              <w:rPr>
                <w:rFonts w:ascii="Times New Roman" w:hAnsi="Times New Roman"/>
                <w:b/>
                <w:i/>
                <w:color w:val="auto"/>
                <w:szCs w:val="24"/>
              </w:rPr>
              <w:t>Теплоснабжение</w:t>
            </w:r>
          </w:p>
        </w:tc>
        <w:tc>
          <w:tcPr>
            <w:tcW w:w="7069" w:type="dxa"/>
            <w:gridSpan w:val="3"/>
            <w:shd w:val="clear" w:color="auto" w:fill="EAF1DD"/>
            <w:vAlign w:val="center"/>
          </w:tcPr>
          <w:p w:rsidR="00A6642D" w:rsidRPr="00E1098D" w:rsidRDefault="00A6642D" w:rsidP="00C875F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отсутствует</w:t>
            </w:r>
          </w:p>
        </w:tc>
      </w:tr>
      <w:tr w:rsidR="001F68BD" w:rsidRPr="00345669" w:rsidTr="00A6642D">
        <w:trPr>
          <w:jc w:val="center"/>
        </w:trPr>
        <w:tc>
          <w:tcPr>
            <w:tcW w:w="2819" w:type="dxa"/>
            <w:shd w:val="clear" w:color="auto" w:fill="EAF1DD"/>
          </w:tcPr>
          <w:p w:rsidR="001F68BD" w:rsidRPr="00D01DAD" w:rsidRDefault="001F68BD" w:rsidP="008764CC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1F68BD" w:rsidRDefault="00603347" w:rsidP="006D71E9">
            <w:pPr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«Югводоканал»</w:t>
            </w:r>
          </w:p>
          <w:p w:rsidR="007A7ADC" w:rsidRPr="008764CC" w:rsidRDefault="007A7ADC" w:rsidP="006D71E9">
            <w:pPr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DC">
              <w:rPr>
                <w:rFonts w:ascii="Times New Roman" w:eastAsia="Microsoft YaHei" w:hAnsi="Times New Roman" w:cs="Times New Roman"/>
                <w:bCs/>
                <w:iCs/>
                <w:noProof/>
                <w:spacing w:val="-5"/>
                <w:sz w:val="28"/>
                <w:szCs w:val="28"/>
              </w:rPr>
              <w:t>НГЧ-7 СКЖД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1F68BD" w:rsidRPr="008764CC" w:rsidRDefault="001F68BD" w:rsidP="00730F01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EAF1DD"/>
            <w:vAlign w:val="center"/>
          </w:tcPr>
          <w:p w:rsidR="001F68BD" w:rsidRPr="008764CC" w:rsidRDefault="001F68BD" w:rsidP="00730F01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8764CC">
              <w:rPr>
                <w:rFonts w:ascii="Times New Roman" w:hAnsi="Times New Roman"/>
                <w:szCs w:val="24"/>
              </w:rPr>
              <w:t>Прямые договора</w:t>
            </w:r>
          </w:p>
        </w:tc>
      </w:tr>
      <w:tr w:rsidR="001F68BD" w:rsidRPr="00345669" w:rsidTr="00A6642D">
        <w:trPr>
          <w:jc w:val="center"/>
        </w:trPr>
        <w:tc>
          <w:tcPr>
            <w:tcW w:w="2819" w:type="dxa"/>
            <w:shd w:val="clear" w:color="auto" w:fill="EAF1DD"/>
          </w:tcPr>
          <w:p w:rsidR="001F68BD" w:rsidRPr="00D01DAD" w:rsidRDefault="001F68BD" w:rsidP="008764CC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Водоотведение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1F68BD" w:rsidRPr="008764CC" w:rsidRDefault="001F68BD" w:rsidP="00730F01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/>
                <w:szCs w:val="24"/>
              </w:rPr>
            </w:pPr>
            <w:r w:rsidRPr="008764C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1F68BD" w:rsidRPr="008764CC" w:rsidRDefault="001F68BD" w:rsidP="00730F01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/>
                <w:szCs w:val="24"/>
              </w:rPr>
            </w:pPr>
            <w:r w:rsidRPr="008764C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83" w:type="dxa"/>
            <w:shd w:val="clear" w:color="auto" w:fill="EAF1DD"/>
            <w:vAlign w:val="center"/>
          </w:tcPr>
          <w:p w:rsidR="001F68BD" w:rsidRPr="008764CC" w:rsidRDefault="001F68BD" w:rsidP="00730F01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8764CC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F68BD" w:rsidRPr="00345669" w:rsidTr="00A6642D">
        <w:trPr>
          <w:jc w:val="center"/>
        </w:trPr>
        <w:tc>
          <w:tcPr>
            <w:tcW w:w="2819" w:type="dxa"/>
            <w:shd w:val="clear" w:color="auto" w:fill="EAF1DD"/>
            <w:vAlign w:val="center"/>
          </w:tcPr>
          <w:p w:rsidR="001F68BD" w:rsidRPr="00D01DAD" w:rsidRDefault="001F68BD" w:rsidP="0022242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Газоснабжение</w:t>
            </w:r>
          </w:p>
        </w:tc>
        <w:tc>
          <w:tcPr>
            <w:tcW w:w="3118" w:type="dxa"/>
            <w:shd w:val="clear" w:color="auto" w:fill="EAF1DD"/>
          </w:tcPr>
          <w:p w:rsidR="001F68BD" w:rsidRPr="00FD35AD" w:rsidRDefault="00603347" w:rsidP="00FD35A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«Темрюккрайгаз»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1F68BD" w:rsidRPr="008764CC" w:rsidRDefault="001F68BD" w:rsidP="00730F01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EAF1DD"/>
            <w:vAlign w:val="center"/>
          </w:tcPr>
          <w:p w:rsidR="001F68BD" w:rsidRPr="008764CC" w:rsidRDefault="001F68BD" w:rsidP="00730F01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8764CC">
              <w:rPr>
                <w:rFonts w:ascii="Times New Roman" w:hAnsi="Times New Roman"/>
                <w:szCs w:val="24"/>
              </w:rPr>
              <w:t>Прямые договора</w:t>
            </w:r>
          </w:p>
        </w:tc>
      </w:tr>
      <w:tr w:rsidR="001F68BD" w:rsidRPr="00345669" w:rsidTr="00A6642D">
        <w:trPr>
          <w:jc w:val="center"/>
        </w:trPr>
        <w:tc>
          <w:tcPr>
            <w:tcW w:w="2819" w:type="dxa"/>
            <w:shd w:val="clear" w:color="auto" w:fill="EAF1DD"/>
          </w:tcPr>
          <w:p w:rsidR="001F68BD" w:rsidRPr="00D01DAD" w:rsidRDefault="001F68BD" w:rsidP="0092338B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Сбор и утилизация ТБО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1F68BD" w:rsidRPr="008764CC" w:rsidRDefault="00603347" w:rsidP="0092338B">
            <w:pPr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«Ремстройсервис»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1F68BD" w:rsidRPr="008764CC" w:rsidRDefault="001F68BD" w:rsidP="00E3109D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EAF1DD"/>
            <w:vAlign w:val="center"/>
          </w:tcPr>
          <w:p w:rsidR="001F68BD" w:rsidRPr="008764CC" w:rsidRDefault="001F68BD" w:rsidP="00E3109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8764CC">
              <w:rPr>
                <w:rFonts w:ascii="Times New Roman" w:hAnsi="Times New Roman"/>
                <w:szCs w:val="24"/>
              </w:rPr>
              <w:t>Прямые договора</w:t>
            </w:r>
          </w:p>
        </w:tc>
      </w:tr>
    </w:tbl>
    <w:p w:rsidR="006D71E9" w:rsidRDefault="006D71E9" w:rsidP="00A37FED">
      <w:pPr>
        <w:pStyle w:val="52"/>
        <w:numPr>
          <w:ilvl w:val="1"/>
          <w:numId w:val="29"/>
        </w:numPr>
        <w:shd w:val="clear" w:color="auto" w:fill="auto"/>
        <w:spacing w:before="0" w:after="240" w:line="240" w:lineRule="auto"/>
        <w:rPr>
          <w:b/>
          <w:bCs/>
          <w:i/>
          <w:sz w:val="28"/>
          <w:szCs w:val="28"/>
        </w:rPr>
        <w:sectPr w:rsidR="006D71E9" w:rsidSect="00CF190F">
          <w:headerReference w:type="even" r:id="rId18"/>
          <w:headerReference w:type="default" r:id="rId19"/>
          <w:headerReference w:type="first" r:id="rId20"/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FB1E41" w:rsidRPr="00671163" w:rsidRDefault="00D421EF" w:rsidP="00A37FED">
      <w:pPr>
        <w:pStyle w:val="52"/>
        <w:numPr>
          <w:ilvl w:val="1"/>
          <w:numId w:val="29"/>
        </w:numPr>
        <w:shd w:val="clear" w:color="auto" w:fill="auto"/>
        <w:spacing w:before="0" w:after="240" w:line="240" w:lineRule="auto"/>
        <w:rPr>
          <w:b/>
          <w:bCs/>
          <w:i/>
          <w:sz w:val="28"/>
          <w:szCs w:val="28"/>
        </w:rPr>
      </w:pPr>
      <w:r w:rsidRPr="00671163">
        <w:rPr>
          <w:b/>
          <w:bCs/>
          <w:i/>
          <w:sz w:val="28"/>
          <w:szCs w:val="28"/>
        </w:rPr>
        <w:lastRenderedPageBreak/>
        <w:t>Основные п</w:t>
      </w:r>
      <w:r w:rsidR="00D01DAD">
        <w:rPr>
          <w:b/>
          <w:bCs/>
          <w:i/>
          <w:sz w:val="28"/>
          <w:szCs w:val="28"/>
        </w:rPr>
        <w:t>оказатели системы водоснабжения</w:t>
      </w:r>
    </w:p>
    <w:p w:rsidR="007A7ADC" w:rsidRDefault="007A7ADC" w:rsidP="007A7ADC">
      <w:pPr>
        <w:tabs>
          <w:tab w:val="left" w:pos="91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водоснабжения </w:t>
      </w:r>
      <w:r w:rsidRPr="001F65D8">
        <w:rPr>
          <w:rFonts w:ascii="Times New Roman" w:hAnsi="Times New Roman"/>
          <w:sz w:val="28"/>
          <w:szCs w:val="28"/>
        </w:rPr>
        <w:t>ст. Старотитаровской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1F65D8">
        <w:rPr>
          <w:rFonts w:ascii="Times New Roman" w:hAnsi="Times New Roman"/>
          <w:sz w:val="28"/>
          <w:szCs w:val="28"/>
        </w:rPr>
        <w:t xml:space="preserve"> «Таманск</w:t>
      </w:r>
      <w:r>
        <w:rPr>
          <w:rFonts w:ascii="Times New Roman" w:hAnsi="Times New Roman"/>
          <w:sz w:val="28"/>
          <w:szCs w:val="28"/>
        </w:rPr>
        <w:t>ий</w:t>
      </w:r>
      <w:r w:rsidRPr="001F65D8">
        <w:rPr>
          <w:rFonts w:ascii="Times New Roman" w:hAnsi="Times New Roman"/>
          <w:sz w:val="28"/>
          <w:szCs w:val="28"/>
        </w:rPr>
        <w:t xml:space="preserve"> группов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F65D8">
        <w:rPr>
          <w:rFonts w:ascii="Times New Roman" w:hAnsi="Times New Roman"/>
          <w:sz w:val="28"/>
          <w:szCs w:val="28"/>
        </w:rPr>
        <w:t xml:space="preserve"> водопровод»</w:t>
      </w:r>
      <w:r>
        <w:rPr>
          <w:rFonts w:ascii="Times New Roman" w:hAnsi="Times New Roman"/>
          <w:sz w:val="28"/>
          <w:szCs w:val="28"/>
        </w:rPr>
        <w:t>, который обеспечивает водой  90% населения станицы. Таманский групповой водопровод получает воду из поверхностных источников - р. Кубань.</w:t>
      </w:r>
      <w:r w:rsidRPr="001F6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водозаборные сооружения и водопроводная сеть находятся на балансе ООО «Югводоканал».</w:t>
      </w:r>
    </w:p>
    <w:p w:rsidR="007A7ADC" w:rsidRPr="001F65D8" w:rsidRDefault="007A7ADC" w:rsidP="007A7ADC">
      <w:pPr>
        <w:tabs>
          <w:tab w:val="left" w:pos="91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на территории станицы </w:t>
      </w:r>
      <w:r w:rsidRPr="001F6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расположены две </w:t>
      </w:r>
      <w:r w:rsidRPr="001F65D8">
        <w:rPr>
          <w:rFonts w:ascii="Times New Roman" w:hAnsi="Times New Roman"/>
          <w:sz w:val="28"/>
          <w:szCs w:val="28"/>
        </w:rPr>
        <w:t>водозаборны</w:t>
      </w:r>
      <w:r>
        <w:rPr>
          <w:rFonts w:ascii="Times New Roman" w:hAnsi="Times New Roman"/>
          <w:sz w:val="28"/>
          <w:szCs w:val="28"/>
        </w:rPr>
        <w:t>е</w:t>
      </w:r>
      <w:r w:rsidRPr="001F65D8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>ы</w:t>
      </w:r>
      <w:r w:rsidRPr="001F65D8">
        <w:rPr>
          <w:rFonts w:ascii="Times New Roman" w:hAnsi="Times New Roman"/>
          <w:sz w:val="28"/>
          <w:szCs w:val="28"/>
        </w:rPr>
        <w:t xml:space="preserve"> №№ 78676/2 и 61-28/1, находящихся на балансе Северо-Кавказской дирекции по теплоснабжению - структурного подразделения Центральной Дирекции по тепловодоснабжению-филиала ОАО «РЖД». Скважины расположены в 350 м друг от друга.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5D8">
        <w:rPr>
          <w:rFonts w:ascii="Times New Roman" w:hAnsi="Times New Roman"/>
          <w:sz w:val="28"/>
          <w:szCs w:val="28"/>
        </w:rPr>
        <w:t>Работают поочередно в автоматическом режиме. Вода из скважин подается в водонапорную ба</w:t>
      </w:r>
      <w:r>
        <w:rPr>
          <w:rFonts w:ascii="Times New Roman" w:hAnsi="Times New Roman"/>
          <w:sz w:val="28"/>
          <w:szCs w:val="28"/>
        </w:rPr>
        <w:t>шню им. Рожновского, а из нее самотеком поступает в водопроводную сеть.</w:t>
      </w:r>
    </w:p>
    <w:p w:rsidR="007A7ADC" w:rsidRPr="001F65D8" w:rsidRDefault="007A7ADC" w:rsidP="007A7ADC">
      <w:pPr>
        <w:tabs>
          <w:tab w:val="left" w:pos="91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Скважины обеспечивают водой некоторые дома, расположенные по следующим улицам: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Гагарина, №79;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Железнодорожная - все дома;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Заводская – все дома;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Залиманная, №№ 1-а, 1-б, 1-в;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Ильича - все дома (до ул. Железнодорожной);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Кирова - все дома;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Коммунистическая - все дома;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Короткая, №№ 29,33,42,44,46;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Ленина, № 388;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Полевая, № 9;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Титова, №№ 16, 18, 40, 44;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Ростовская, №№ 59, 64;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Таманская №№ 46, 48, 52, 59, 148, 159, 166, 168, 170, 170 а, 172, 174, 183, 185;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Путевая - все дома;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Пушкина - все дома.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пер. Железнодорожный – все дома;</w:t>
      </w:r>
    </w:p>
    <w:p w:rsidR="007A7ADC" w:rsidRPr="00DA7913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DA7913">
        <w:rPr>
          <w:rFonts w:ascii="Times New Roman" w:hAnsi="Times New Roman"/>
          <w:sz w:val="28"/>
          <w:szCs w:val="28"/>
        </w:rPr>
        <w:t>- пер. Зеленый, № 52;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пер. Крылова, №№ 1, 2, 6 (до ул. Таманской);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пер. Новый – все дома;</w:t>
      </w:r>
    </w:p>
    <w:p w:rsidR="007A7ADC" w:rsidRPr="001F65D8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- 86 км – все дома;</w:t>
      </w:r>
    </w:p>
    <w:p w:rsidR="007A7ADC" w:rsidRDefault="007A7ADC" w:rsidP="007A7ADC">
      <w:pPr>
        <w:tabs>
          <w:tab w:val="left" w:pos="918"/>
        </w:tabs>
        <w:rPr>
          <w:rFonts w:ascii="Times New Roman" w:hAnsi="Times New Roman"/>
          <w:sz w:val="28"/>
          <w:szCs w:val="28"/>
        </w:rPr>
      </w:pPr>
      <w:r w:rsidRPr="001F65D8">
        <w:rPr>
          <w:rFonts w:ascii="Times New Roman" w:hAnsi="Times New Roman"/>
          <w:sz w:val="28"/>
          <w:szCs w:val="28"/>
        </w:rPr>
        <w:t>- 87 км – все дома.</w:t>
      </w:r>
    </w:p>
    <w:p w:rsidR="00F815D5" w:rsidRDefault="00F815D5" w:rsidP="00B815D3">
      <w:pPr>
        <w:pStyle w:val="1f4"/>
        <w:spacing w:before="0" w:line="276" w:lineRule="auto"/>
        <w:ind w:left="0" w:right="141" w:firstLine="709"/>
        <w:rPr>
          <w:rFonts w:ascii="Times New Roman" w:hAnsi="Times New Roman"/>
          <w:sz w:val="28"/>
          <w:szCs w:val="28"/>
        </w:rPr>
        <w:sectPr w:rsidR="00F815D5" w:rsidSect="00CF190F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D421EF" w:rsidRDefault="003E7A01" w:rsidP="00D01DAD">
      <w:pPr>
        <w:pStyle w:val="1f4"/>
        <w:spacing w:before="0" w:line="276" w:lineRule="auto"/>
        <w:ind w:left="0" w:right="-144"/>
        <w:jc w:val="center"/>
        <w:rPr>
          <w:rFonts w:ascii="Times New Roman" w:hAnsi="Times New Roman"/>
          <w:sz w:val="28"/>
          <w:szCs w:val="28"/>
        </w:rPr>
      </w:pPr>
      <w:r w:rsidRPr="003E7A01">
        <w:rPr>
          <w:rFonts w:ascii="Times New Roman" w:hAnsi="Times New Roman"/>
          <w:sz w:val="28"/>
          <w:szCs w:val="28"/>
        </w:rPr>
        <w:lastRenderedPageBreak/>
        <w:t>Таблица 2</w:t>
      </w:r>
      <w:r w:rsidR="00A37FED">
        <w:rPr>
          <w:rFonts w:ascii="Times New Roman" w:hAnsi="Times New Roman"/>
          <w:sz w:val="28"/>
          <w:szCs w:val="28"/>
        </w:rPr>
        <w:t xml:space="preserve"> </w:t>
      </w:r>
      <w:r w:rsidR="00DF00ED">
        <w:rPr>
          <w:rFonts w:ascii="Times New Roman" w:hAnsi="Times New Roman"/>
          <w:sz w:val="28"/>
          <w:szCs w:val="28"/>
        </w:rPr>
        <w:t>–</w:t>
      </w:r>
      <w:r w:rsidRPr="003E7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системы централизованного водоснабж</w:t>
      </w:r>
      <w:r w:rsidR="00A37FED">
        <w:rPr>
          <w:rFonts w:ascii="Times New Roman" w:hAnsi="Times New Roman"/>
          <w:sz w:val="28"/>
          <w:szCs w:val="28"/>
        </w:rPr>
        <w:t>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268"/>
        <w:gridCol w:w="1949"/>
      </w:tblGrid>
      <w:tr w:rsidR="003E7A01" w:rsidRPr="00D01DAD" w:rsidTr="00671163">
        <w:trPr>
          <w:jc w:val="center"/>
        </w:trPr>
        <w:tc>
          <w:tcPr>
            <w:tcW w:w="5353" w:type="dxa"/>
            <w:shd w:val="clear" w:color="auto" w:fill="9BBB59"/>
          </w:tcPr>
          <w:p w:rsidR="003E7A01" w:rsidRPr="00D01DAD" w:rsidRDefault="006D4522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9BBB59"/>
          </w:tcPr>
          <w:p w:rsidR="003E7A01" w:rsidRPr="00D01DAD" w:rsidRDefault="006D4522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Ед. измерения</w:t>
            </w:r>
          </w:p>
        </w:tc>
        <w:tc>
          <w:tcPr>
            <w:tcW w:w="1949" w:type="dxa"/>
            <w:shd w:val="clear" w:color="auto" w:fill="9BBB59"/>
          </w:tcPr>
          <w:p w:rsidR="003E7A01" w:rsidRPr="00D01DAD" w:rsidRDefault="006D4522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01DAD">
              <w:rPr>
                <w:rFonts w:ascii="Times New Roman" w:hAnsi="Times New Roman"/>
                <w:b/>
                <w:i/>
                <w:szCs w:val="24"/>
              </w:rPr>
              <w:t>Кол-во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Объем поднятой воды</w:t>
            </w:r>
          </w:p>
        </w:tc>
        <w:tc>
          <w:tcPr>
            <w:tcW w:w="2268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тыс. м</w:t>
            </w:r>
            <w:r w:rsidRPr="00345669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45669">
              <w:rPr>
                <w:rFonts w:ascii="Times New Roman" w:hAnsi="Times New Roman"/>
                <w:szCs w:val="24"/>
              </w:rPr>
              <w:t>/год</w:t>
            </w:r>
          </w:p>
        </w:tc>
        <w:tc>
          <w:tcPr>
            <w:tcW w:w="1949" w:type="dxa"/>
            <w:shd w:val="clear" w:color="auto" w:fill="EAF1DD"/>
          </w:tcPr>
          <w:p w:rsidR="00F401FE" w:rsidRPr="0092338B" w:rsidRDefault="007A7ADC" w:rsidP="00F401FE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142,8245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Реализация воды</w:t>
            </w:r>
          </w:p>
        </w:tc>
        <w:tc>
          <w:tcPr>
            <w:tcW w:w="2268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тыс. м</w:t>
            </w:r>
            <w:r w:rsidRPr="00345669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45669">
              <w:rPr>
                <w:rFonts w:ascii="Times New Roman" w:hAnsi="Times New Roman"/>
                <w:szCs w:val="24"/>
              </w:rPr>
              <w:t>/год</w:t>
            </w:r>
          </w:p>
        </w:tc>
        <w:tc>
          <w:tcPr>
            <w:tcW w:w="1949" w:type="dxa"/>
            <w:shd w:val="clear" w:color="auto" w:fill="EAF1DD"/>
          </w:tcPr>
          <w:p w:rsidR="00F401FE" w:rsidRPr="005A77E5" w:rsidRDefault="007A7ADC" w:rsidP="00F401FE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109,865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Потери воды</w:t>
            </w:r>
          </w:p>
        </w:tc>
        <w:tc>
          <w:tcPr>
            <w:tcW w:w="2268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тыс. м</w:t>
            </w:r>
            <w:r w:rsidRPr="00345669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45669">
              <w:rPr>
                <w:rFonts w:ascii="Times New Roman" w:hAnsi="Times New Roman"/>
                <w:szCs w:val="24"/>
              </w:rPr>
              <w:t>/год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5C77E2" w:rsidRDefault="007A7ADC" w:rsidP="005C77E2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32,9595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км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7A7ADC" w:rsidRDefault="007A7ADC" w:rsidP="005C77E2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7A7ADC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123,289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абон.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345669" w:rsidRDefault="007A7ADC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12955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л/сут чел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5C77E2" w:rsidRDefault="005A2956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Доля населения с водомерными счетчиками: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Население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C178EF" w:rsidRDefault="005A2956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C178EF" w:rsidRDefault="005A2956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прочие предприятия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C178EF" w:rsidRDefault="005A2956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F401FE" w:rsidRPr="00345669" w:rsidTr="009951F1">
        <w:trPr>
          <w:jc w:val="center"/>
        </w:trPr>
        <w:tc>
          <w:tcPr>
            <w:tcW w:w="5353" w:type="dxa"/>
            <w:shd w:val="clear" w:color="auto" w:fill="EAF1DD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Оценка доли пост</w:t>
            </w:r>
            <w:r>
              <w:rPr>
                <w:rFonts w:ascii="Times New Roman" w:hAnsi="Times New Roman"/>
                <w:szCs w:val="24"/>
              </w:rPr>
              <w:t xml:space="preserve">оянного населения, не имеющего </w:t>
            </w:r>
            <w:r w:rsidRPr="00345669">
              <w:rPr>
                <w:rFonts w:ascii="Times New Roman" w:hAnsi="Times New Roman"/>
                <w:szCs w:val="24"/>
              </w:rPr>
              <w:t>централизованного водоснабжения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401FE" w:rsidRPr="00345669" w:rsidRDefault="00F401FE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949" w:type="dxa"/>
            <w:shd w:val="clear" w:color="auto" w:fill="EAF1DD"/>
            <w:vAlign w:val="center"/>
          </w:tcPr>
          <w:p w:rsidR="00F401FE" w:rsidRPr="00C178EF" w:rsidRDefault="005A2956" w:rsidP="00345669">
            <w:pPr>
              <w:pStyle w:val="1f4"/>
              <w:shd w:val="clear" w:color="auto" w:fill="auto"/>
              <w:spacing w:before="0" w:line="276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3E7A01" w:rsidRPr="003E7A01" w:rsidRDefault="003E7A01" w:rsidP="00B815D3">
      <w:pPr>
        <w:pStyle w:val="1f4"/>
        <w:spacing w:before="0" w:line="276" w:lineRule="auto"/>
        <w:ind w:left="0" w:right="141" w:firstLine="709"/>
        <w:rPr>
          <w:rFonts w:ascii="Times New Roman" w:hAnsi="Times New Roman"/>
          <w:sz w:val="28"/>
          <w:szCs w:val="28"/>
        </w:rPr>
      </w:pPr>
    </w:p>
    <w:p w:rsidR="002E6DE0" w:rsidRPr="00104BC5" w:rsidRDefault="00966872" w:rsidP="005D67AC">
      <w:pPr>
        <w:pStyle w:val="1f4"/>
        <w:spacing w:before="0" w:line="360" w:lineRule="auto"/>
        <w:ind w:left="0" w:right="141" w:firstLine="709"/>
        <w:rPr>
          <w:rFonts w:ascii="Times New Roman" w:hAnsi="Times New Roman"/>
          <w:sz w:val="28"/>
          <w:szCs w:val="28"/>
        </w:rPr>
      </w:pPr>
      <w:r w:rsidRPr="00104BC5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</w:t>
      </w:r>
      <w:r w:rsidR="004C2E77" w:rsidRPr="00E1098D">
        <w:rPr>
          <w:rFonts w:ascii="Times New Roman" w:hAnsi="Times New Roman"/>
          <w:color w:val="auto"/>
          <w:sz w:val="28"/>
          <w:szCs w:val="28"/>
        </w:rPr>
        <w:t>80</w:t>
      </w:r>
      <w:r w:rsidRPr="00104BC5">
        <w:rPr>
          <w:rFonts w:ascii="Times New Roman" w:hAnsi="Times New Roman"/>
          <w:sz w:val="28"/>
          <w:szCs w:val="28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685C35" w:rsidRDefault="00966872" w:rsidP="00685C35">
      <w:pPr>
        <w:pStyle w:val="1f4"/>
        <w:spacing w:before="0" w:line="360" w:lineRule="auto"/>
        <w:ind w:left="0" w:right="141" w:firstLine="709"/>
        <w:rPr>
          <w:rFonts w:ascii="Times New Roman" w:hAnsi="Times New Roman"/>
          <w:sz w:val="28"/>
          <w:szCs w:val="28"/>
        </w:rPr>
      </w:pPr>
      <w:r w:rsidRPr="00104BC5">
        <w:rPr>
          <w:rFonts w:ascii="Times New Roman" w:hAnsi="Times New Roman"/>
          <w:sz w:val="28"/>
          <w:szCs w:val="28"/>
        </w:rPr>
        <w:t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</w:t>
      </w:r>
      <w:r w:rsidR="008B05B4">
        <w:rPr>
          <w:rFonts w:ascii="Times New Roman" w:hAnsi="Times New Roman"/>
          <w:sz w:val="28"/>
          <w:szCs w:val="28"/>
        </w:rPr>
        <w:t>е, отвечающее энергосберегающим </w:t>
      </w:r>
      <w:r w:rsidRPr="00104BC5">
        <w:rPr>
          <w:rFonts w:ascii="Times New Roman" w:hAnsi="Times New Roman"/>
          <w:sz w:val="28"/>
          <w:szCs w:val="28"/>
        </w:rPr>
        <w:t>технологиям</w:t>
      </w:r>
      <w:r w:rsidR="001B1971" w:rsidRPr="00104BC5">
        <w:rPr>
          <w:rFonts w:ascii="Times New Roman" w:hAnsi="Times New Roman"/>
          <w:sz w:val="28"/>
          <w:szCs w:val="28"/>
        </w:rPr>
        <w:t xml:space="preserve">. </w:t>
      </w:r>
    </w:p>
    <w:p w:rsidR="00331C05" w:rsidRPr="00A37FED" w:rsidRDefault="00A37FED" w:rsidP="00D01DAD">
      <w:pPr>
        <w:pStyle w:val="1f4"/>
        <w:spacing w:before="0" w:line="240" w:lineRule="auto"/>
        <w:ind w:left="0" w:right="141" w:firstLine="709"/>
        <w:jc w:val="center"/>
        <w:rPr>
          <w:rFonts w:ascii="Times New Roman" w:hAnsi="Times New Roman"/>
          <w:sz w:val="28"/>
          <w:szCs w:val="28"/>
        </w:rPr>
      </w:pPr>
      <w:r w:rsidRPr="00A37FED">
        <w:rPr>
          <w:rFonts w:ascii="Times New Roman" w:hAnsi="Times New Roman"/>
          <w:sz w:val="28"/>
          <w:szCs w:val="28"/>
        </w:rPr>
        <w:t xml:space="preserve">Таблица 3 </w:t>
      </w:r>
      <w:r w:rsidR="00DF00ED">
        <w:rPr>
          <w:rFonts w:ascii="Times New Roman" w:hAnsi="Times New Roman"/>
          <w:sz w:val="28"/>
          <w:szCs w:val="28"/>
        </w:rPr>
        <w:t>–</w:t>
      </w:r>
      <w:r w:rsidRPr="00A37FED">
        <w:rPr>
          <w:rFonts w:ascii="Times New Roman" w:hAnsi="Times New Roman"/>
          <w:sz w:val="28"/>
          <w:szCs w:val="28"/>
        </w:rPr>
        <w:t xml:space="preserve"> Тарифы для населения за водоснабжение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1843"/>
        <w:gridCol w:w="1807"/>
      </w:tblGrid>
      <w:tr w:rsidR="00D679A4" w:rsidRPr="00DC45CA" w:rsidTr="00655044">
        <w:trPr>
          <w:jc w:val="center"/>
        </w:trPr>
        <w:tc>
          <w:tcPr>
            <w:tcW w:w="2802" w:type="dxa"/>
            <w:shd w:val="clear" w:color="auto" w:fill="9BBB59"/>
          </w:tcPr>
          <w:p w:rsidR="00D679A4" w:rsidRPr="00DC45CA" w:rsidRDefault="00DD603D" w:rsidP="00345669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Показатель</w:t>
            </w:r>
          </w:p>
        </w:tc>
        <w:tc>
          <w:tcPr>
            <w:tcW w:w="1275" w:type="dxa"/>
            <w:shd w:val="clear" w:color="auto" w:fill="9BBB59"/>
          </w:tcPr>
          <w:p w:rsidR="00D679A4" w:rsidRPr="00DC45CA" w:rsidRDefault="00DD603D" w:rsidP="00345669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9BBB59"/>
          </w:tcPr>
          <w:p w:rsidR="00D679A4" w:rsidRPr="00DC45CA" w:rsidRDefault="00DD603D" w:rsidP="0092338B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1-е п/г 201</w:t>
            </w:r>
            <w:r w:rsidR="0092338B">
              <w:rPr>
                <w:rFonts w:ascii="Times New Roman" w:hAnsi="Times New Roman"/>
                <w:b/>
                <w:i/>
                <w:szCs w:val="24"/>
              </w:rPr>
              <w:t>5</w:t>
            </w:r>
            <w:r w:rsidRPr="00DC45CA">
              <w:rPr>
                <w:rFonts w:ascii="Times New Roman" w:hAnsi="Times New Roman"/>
                <w:b/>
                <w:i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9BBB59"/>
          </w:tcPr>
          <w:p w:rsidR="00D679A4" w:rsidRPr="00DC45CA" w:rsidRDefault="00DD603D" w:rsidP="0092338B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2-е п/г 201</w:t>
            </w:r>
            <w:r w:rsidR="0092338B">
              <w:rPr>
                <w:rFonts w:ascii="Times New Roman" w:hAnsi="Times New Roman"/>
                <w:b/>
                <w:i/>
                <w:szCs w:val="24"/>
              </w:rPr>
              <w:t>5</w:t>
            </w:r>
            <w:r w:rsidRPr="00DC45CA">
              <w:rPr>
                <w:rFonts w:ascii="Times New Roman" w:hAnsi="Times New Roman"/>
                <w:b/>
                <w:i/>
                <w:szCs w:val="24"/>
              </w:rPr>
              <w:t xml:space="preserve"> г.</w:t>
            </w:r>
          </w:p>
        </w:tc>
        <w:tc>
          <w:tcPr>
            <w:tcW w:w="1807" w:type="dxa"/>
            <w:shd w:val="clear" w:color="auto" w:fill="9BBB59"/>
          </w:tcPr>
          <w:p w:rsidR="00D679A4" w:rsidRPr="00DC45CA" w:rsidRDefault="00DD603D" w:rsidP="0092338B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1-е п/г 201</w:t>
            </w:r>
            <w:r w:rsidR="0092338B">
              <w:rPr>
                <w:rFonts w:ascii="Times New Roman" w:hAnsi="Times New Roman"/>
                <w:b/>
                <w:i/>
                <w:szCs w:val="24"/>
              </w:rPr>
              <w:t>6</w:t>
            </w:r>
            <w:r w:rsidRPr="00DC45CA">
              <w:rPr>
                <w:rFonts w:ascii="Times New Roman" w:hAnsi="Times New Roman"/>
                <w:b/>
                <w:i/>
                <w:szCs w:val="24"/>
              </w:rPr>
              <w:t xml:space="preserve"> г.</w:t>
            </w:r>
          </w:p>
        </w:tc>
      </w:tr>
      <w:tr w:rsidR="00730F01" w:rsidRPr="00F354C7" w:rsidTr="009951F1">
        <w:trPr>
          <w:jc w:val="center"/>
        </w:trPr>
        <w:tc>
          <w:tcPr>
            <w:tcW w:w="2802" w:type="dxa"/>
            <w:shd w:val="clear" w:color="auto" w:fill="EAF1DD"/>
            <w:vAlign w:val="center"/>
          </w:tcPr>
          <w:p w:rsidR="00730F01" w:rsidRPr="00F354C7" w:rsidRDefault="00730F01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F354C7">
              <w:rPr>
                <w:rFonts w:ascii="Times New Roman" w:hAnsi="Times New Roman"/>
                <w:szCs w:val="24"/>
              </w:rPr>
              <w:t>Тариф</w:t>
            </w:r>
          </w:p>
        </w:tc>
        <w:tc>
          <w:tcPr>
            <w:tcW w:w="1275" w:type="dxa"/>
            <w:shd w:val="clear" w:color="auto" w:fill="EAF1DD"/>
          </w:tcPr>
          <w:p w:rsidR="00730F01" w:rsidRPr="00F354C7" w:rsidRDefault="00730F01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F354C7">
              <w:t>за 1 куб.м., с НДС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730F01" w:rsidRPr="00F354C7" w:rsidRDefault="00F354C7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49,24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730F01" w:rsidRPr="00F354C7" w:rsidRDefault="00F354C7" w:rsidP="0093603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52,94</w:t>
            </w:r>
          </w:p>
        </w:tc>
        <w:tc>
          <w:tcPr>
            <w:tcW w:w="1807" w:type="dxa"/>
            <w:shd w:val="clear" w:color="auto" w:fill="EAF1DD"/>
            <w:vAlign w:val="center"/>
          </w:tcPr>
          <w:p w:rsidR="00730F01" w:rsidRPr="00F354C7" w:rsidRDefault="00F354C7" w:rsidP="0093603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52,94</w:t>
            </w:r>
          </w:p>
        </w:tc>
      </w:tr>
      <w:tr w:rsidR="00D679A4" w:rsidRPr="00345669" w:rsidTr="009951F1">
        <w:trPr>
          <w:jc w:val="center"/>
        </w:trPr>
        <w:tc>
          <w:tcPr>
            <w:tcW w:w="2802" w:type="dxa"/>
            <w:shd w:val="clear" w:color="auto" w:fill="EAF1DD"/>
          </w:tcPr>
          <w:p w:rsidR="00D679A4" w:rsidRPr="00F354C7" w:rsidRDefault="006A4219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F354C7">
              <w:rPr>
                <w:rFonts w:ascii="Times New Roman" w:hAnsi="Times New Roman"/>
                <w:szCs w:val="24"/>
              </w:rPr>
              <w:t>Срок действия тарифов</w:t>
            </w:r>
          </w:p>
        </w:tc>
        <w:tc>
          <w:tcPr>
            <w:tcW w:w="1275" w:type="dxa"/>
            <w:shd w:val="clear" w:color="auto" w:fill="EAF1DD"/>
          </w:tcPr>
          <w:p w:rsidR="00D679A4" w:rsidRPr="00F354C7" w:rsidRDefault="00D679A4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D679A4" w:rsidRPr="00F354C7" w:rsidRDefault="006A4219" w:rsidP="009233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F354C7">
              <w:rPr>
                <w:rFonts w:ascii="Times New Roman" w:hAnsi="Times New Roman"/>
                <w:szCs w:val="24"/>
              </w:rPr>
              <w:t>01.01.201</w:t>
            </w:r>
            <w:r w:rsidR="0092338B" w:rsidRPr="00F354C7">
              <w:rPr>
                <w:rFonts w:ascii="Times New Roman" w:hAnsi="Times New Roman"/>
                <w:szCs w:val="24"/>
              </w:rPr>
              <w:t>5</w:t>
            </w:r>
            <w:r w:rsidRPr="00F354C7">
              <w:rPr>
                <w:rFonts w:ascii="Times New Roman" w:hAnsi="Times New Roman"/>
                <w:szCs w:val="24"/>
              </w:rPr>
              <w:t>г-30.06.201</w:t>
            </w:r>
            <w:r w:rsidR="0092338B" w:rsidRPr="00F354C7">
              <w:rPr>
                <w:rFonts w:ascii="Times New Roman" w:hAnsi="Times New Roman"/>
                <w:szCs w:val="24"/>
              </w:rPr>
              <w:t>5</w:t>
            </w:r>
            <w:r w:rsidRPr="00F354C7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843" w:type="dxa"/>
            <w:shd w:val="clear" w:color="auto" w:fill="EAF1DD"/>
          </w:tcPr>
          <w:p w:rsidR="00D679A4" w:rsidRPr="00F354C7" w:rsidRDefault="006A4219" w:rsidP="009233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F354C7">
              <w:rPr>
                <w:rFonts w:ascii="Times New Roman" w:hAnsi="Times New Roman"/>
                <w:szCs w:val="24"/>
              </w:rPr>
              <w:t>01.07.201</w:t>
            </w:r>
            <w:r w:rsidR="0092338B" w:rsidRPr="00F354C7">
              <w:rPr>
                <w:rFonts w:ascii="Times New Roman" w:hAnsi="Times New Roman"/>
                <w:szCs w:val="24"/>
              </w:rPr>
              <w:t>5</w:t>
            </w:r>
            <w:r w:rsidRPr="00F354C7">
              <w:rPr>
                <w:rFonts w:ascii="Times New Roman" w:hAnsi="Times New Roman"/>
                <w:szCs w:val="24"/>
              </w:rPr>
              <w:t>г-31.12.201</w:t>
            </w:r>
            <w:r w:rsidR="0092338B" w:rsidRPr="00F354C7">
              <w:rPr>
                <w:rFonts w:ascii="Times New Roman" w:hAnsi="Times New Roman"/>
                <w:szCs w:val="24"/>
              </w:rPr>
              <w:t>5</w:t>
            </w:r>
            <w:r w:rsidRPr="00F354C7">
              <w:rPr>
                <w:rFonts w:ascii="Times New Roman" w:hAnsi="Times New Roman"/>
                <w:szCs w:val="24"/>
              </w:rPr>
              <w:t xml:space="preserve"> г</w:t>
            </w:r>
          </w:p>
        </w:tc>
        <w:tc>
          <w:tcPr>
            <w:tcW w:w="1807" w:type="dxa"/>
            <w:shd w:val="clear" w:color="auto" w:fill="EAF1DD"/>
          </w:tcPr>
          <w:p w:rsidR="00D679A4" w:rsidRPr="00F354C7" w:rsidRDefault="006D4628" w:rsidP="009233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F354C7">
              <w:rPr>
                <w:rFonts w:ascii="Times New Roman" w:hAnsi="Times New Roman"/>
                <w:szCs w:val="24"/>
              </w:rPr>
              <w:t>01.01.</w:t>
            </w:r>
            <w:r w:rsidR="006A4219" w:rsidRPr="00F354C7">
              <w:rPr>
                <w:rFonts w:ascii="Times New Roman" w:hAnsi="Times New Roman"/>
                <w:szCs w:val="24"/>
              </w:rPr>
              <w:t>201</w:t>
            </w:r>
            <w:r w:rsidR="0092338B" w:rsidRPr="00F354C7">
              <w:rPr>
                <w:rFonts w:ascii="Times New Roman" w:hAnsi="Times New Roman"/>
                <w:szCs w:val="24"/>
              </w:rPr>
              <w:t>6</w:t>
            </w:r>
            <w:r w:rsidR="006A4219" w:rsidRPr="00F354C7">
              <w:rPr>
                <w:rFonts w:ascii="Times New Roman" w:hAnsi="Times New Roman"/>
                <w:szCs w:val="24"/>
              </w:rPr>
              <w:t>г-</w:t>
            </w:r>
            <w:r w:rsidR="00667ECE" w:rsidRPr="00F354C7">
              <w:rPr>
                <w:rFonts w:ascii="Times New Roman" w:hAnsi="Times New Roman"/>
                <w:szCs w:val="24"/>
              </w:rPr>
              <w:t>30.06.201</w:t>
            </w:r>
            <w:r w:rsidR="0092338B" w:rsidRPr="00F354C7">
              <w:rPr>
                <w:rFonts w:ascii="Times New Roman" w:hAnsi="Times New Roman"/>
                <w:szCs w:val="24"/>
              </w:rPr>
              <w:t>6</w:t>
            </w:r>
            <w:r w:rsidR="00667ECE" w:rsidRPr="00F354C7">
              <w:rPr>
                <w:rFonts w:ascii="Times New Roman" w:hAnsi="Times New Roman"/>
                <w:szCs w:val="24"/>
              </w:rPr>
              <w:t>г</w:t>
            </w:r>
          </w:p>
        </w:tc>
      </w:tr>
    </w:tbl>
    <w:p w:rsidR="000252F1" w:rsidRPr="00782D1E" w:rsidRDefault="000252F1" w:rsidP="000252F1">
      <w:pPr>
        <w:spacing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82D1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Технические и технологические проблемы в системе:</w:t>
      </w:r>
    </w:p>
    <w:p w:rsidR="00D679A4" w:rsidRPr="000252F1" w:rsidRDefault="000252F1" w:rsidP="00A37FED">
      <w:pPr>
        <w:pStyle w:val="1f4"/>
        <w:spacing w:before="0" w:line="360" w:lineRule="auto"/>
        <w:ind w:left="0" w:right="141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износ водопроводной сети</w:t>
      </w:r>
      <w:r w:rsidR="00450C62">
        <w:rPr>
          <w:rFonts w:ascii="Times New Roman" w:hAnsi="Times New Roman"/>
          <w:sz w:val="28"/>
        </w:rPr>
        <w:t xml:space="preserve">, </w:t>
      </w:r>
      <w:r w:rsidR="00F401FE">
        <w:rPr>
          <w:rFonts w:ascii="Times New Roman" w:hAnsi="Times New Roman"/>
          <w:sz w:val="28"/>
        </w:rPr>
        <w:t>приводит к</w:t>
      </w:r>
      <w:r w:rsidR="005E01DC">
        <w:rPr>
          <w:rFonts w:ascii="Times New Roman" w:hAnsi="Times New Roman"/>
          <w:sz w:val="28"/>
        </w:rPr>
        <w:t xml:space="preserve"> вторичн</w:t>
      </w:r>
      <w:r w:rsidR="00F401FE">
        <w:rPr>
          <w:rFonts w:ascii="Times New Roman" w:hAnsi="Times New Roman"/>
          <w:sz w:val="28"/>
        </w:rPr>
        <w:t>ому загрязнению</w:t>
      </w:r>
      <w:r w:rsidR="005E01DC">
        <w:rPr>
          <w:rFonts w:ascii="Times New Roman" w:hAnsi="Times New Roman"/>
          <w:sz w:val="28"/>
        </w:rPr>
        <w:t xml:space="preserve"> питьевой воды.</w:t>
      </w:r>
    </w:p>
    <w:p w:rsidR="00912332" w:rsidRPr="005C77E2" w:rsidRDefault="00912332" w:rsidP="00D01DAD">
      <w:pPr>
        <w:pStyle w:val="52"/>
        <w:numPr>
          <w:ilvl w:val="1"/>
          <w:numId w:val="29"/>
        </w:numPr>
        <w:shd w:val="clear" w:color="auto" w:fill="auto"/>
        <w:spacing w:line="360" w:lineRule="auto"/>
        <w:ind w:left="0" w:firstLine="0"/>
        <w:rPr>
          <w:b/>
          <w:bCs/>
          <w:i/>
          <w:sz w:val="28"/>
          <w:szCs w:val="28"/>
        </w:rPr>
      </w:pPr>
      <w:r w:rsidRPr="005C77E2">
        <w:rPr>
          <w:b/>
          <w:bCs/>
          <w:i/>
          <w:sz w:val="28"/>
          <w:szCs w:val="28"/>
        </w:rPr>
        <w:t>Основные п</w:t>
      </w:r>
      <w:r w:rsidR="00D01DAD">
        <w:rPr>
          <w:b/>
          <w:bCs/>
          <w:i/>
          <w:sz w:val="28"/>
          <w:szCs w:val="28"/>
        </w:rPr>
        <w:t>оказатели системы водоотведения</w:t>
      </w:r>
    </w:p>
    <w:p w:rsidR="00A37FED" w:rsidRDefault="005C77E2" w:rsidP="00F401FE">
      <w:pPr>
        <w:pStyle w:val="52"/>
        <w:shd w:val="clear" w:color="auto" w:fill="auto"/>
        <w:spacing w:before="0" w:after="240" w:line="360" w:lineRule="auto"/>
        <w:ind w:firstLine="709"/>
        <w:jc w:val="both"/>
        <w:rPr>
          <w:bCs/>
          <w:sz w:val="28"/>
          <w:szCs w:val="28"/>
        </w:rPr>
      </w:pPr>
      <w:r w:rsidRPr="005C77E2">
        <w:rPr>
          <w:bCs/>
          <w:sz w:val="28"/>
          <w:szCs w:val="28"/>
        </w:rPr>
        <w:t xml:space="preserve">Централизованное водоотведение на территории </w:t>
      </w:r>
      <w:r w:rsidR="001163F3">
        <w:rPr>
          <w:bCs/>
          <w:sz w:val="28"/>
          <w:szCs w:val="28"/>
        </w:rPr>
        <w:t>Старотитаровского</w:t>
      </w:r>
      <w:r w:rsidR="00FD35AD">
        <w:rPr>
          <w:bCs/>
          <w:sz w:val="28"/>
          <w:szCs w:val="28"/>
        </w:rPr>
        <w:t xml:space="preserve"> сельского</w:t>
      </w:r>
      <w:r w:rsidRPr="005C77E2">
        <w:rPr>
          <w:bCs/>
          <w:sz w:val="28"/>
          <w:szCs w:val="28"/>
        </w:rPr>
        <w:t xml:space="preserve"> поселения отсутствует</w:t>
      </w:r>
      <w:r w:rsidR="00F672AF">
        <w:rPr>
          <w:bCs/>
          <w:sz w:val="28"/>
          <w:szCs w:val="28"/>
        </w:rPr>
        <w:t>.</w:t>
      </w:r>
    </w:p>
    <w:p w:rsidR="00A37FED" w:rsidRPr="00F73E8D" w:rsidRDefault="00670EC0" w:rsidP="00D01DAD">
      <w:pPr>
        <w:pStyle w:val="52"/>
        <w:numPr>
          <w:ilvl w:val="1"/>
          <w:numId w:val="29"/>
        </w:numPr>
        <w:shd w:val="clear" w:color="auto" w:fill="auto"/>
        <w:spacing w:line="360" w:lineRule="auto"/>
        <w:ind w:left="0" w:firstLine="0"/>
        <w:rPr>
          <w:b/>
          <w:bCs/>
          <w:i/>
          <w:sz w:val="28"/>
          <w:szCs w:val="28"/>
        </w:rPr>
      </w:pPr>
      <w:r w:rsidRPr="00F73E8D">
        <w:rPr>
          <w:b/>
          <w:bCs/>
          <w:i/>
          <w:sz w:val="28"/>
          <w:szCs w:val="28"/>
        </w:rPr>
        <w:t xml:space="preserve">Основные показатели системы </w:t>
      </w:r>
      <w:r w:rsidR="00A71166" w:rsidRPr="00F73E8D">
        <w:rPr>
          <w:b/>
          <w:bCs/>
          <w:i/>
          <w:sz w:val="28"/>
          <w:szCs w:val="28"/>
        </w:rPr>
        <w:t>теплоснабжения</w:t>
      </w:r>
    </w:p>
    <w:p w:rsidR="005A2956" w:rsidRDefault="005A2956" w:rsidP="005A2956">
      <w:pPr>
        <w:pStyle w:val="52"/>
        <w:shd w:val="clear" w:color="auto" w:fill="auto"/>
        <w:spacing w:before="0" w:after="24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Централизованная система теплоснабжения </w:t>
      </w:r>
      <w:r w:rsidRPr="005C77E2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Старотитаровского сельского</w:t>
      </w:r>
      <w:r w:rsidRPr="005C77E2">
        <w:rPr>
          <w:bCs/>
          <w:sz w:val="28"/>
          <w:szCs w:val="28"/>
        </w:rPr>
        <w:t xml:space="preserve"> поселения отсутствует</w:t>
      </w:r>
      <w:r>
        <w:rPr>
          <w:bCs/>
          <w:sz w:val="28"/>
          <w:szCs w:val="28"/>
        </w:rPr>
        <w:t>.</w:t>
      </w:r>
    </w:p>
    <w:p w:rsidR="00E374D1" w:rsidRDefault="00FF35E0" w:rsidP="00F401FE">
      <w:pPr>
        <w:pStyle w:val="52"/>
        <w:numPr>
          <w:ilvl w:val="1"/>
          <w:numId w:val="29"/>
        </w:numPr>
        <w:shd w:val="clear" w:color="auto" w:fill="auto"/>
        <w:spacing w:after="240" w:line="360" w:lineRule="auto"/>
        <w:ind w:left="0" w:firstLine="0"/>
        <w:rPr>
          <w:b/>
          <w:bCs/>
          <w:i/>
          <w:sz w:val="28"/>
          <w:szCs w:val="28"/>
        </w:rPr>
      </w:pPr>
      <w:r w:rsidRPr="00F401FE">
        <w:rPr>
          <w:b/>
          <w:bCs/>
          <w:i/>
          <w:sz w:val="28"/>
          <w:szCs w:val="28"/>
        </w:rPr>
        <w:t>Основные пока</w:t>
      </w:r>
      <w:r w:rsidR="00D01DAD" w:rsidRPr="00F401FE">
        <w:rPr>
          <w:b/>
          <w:bCs/>
          <w:i/>
          <w:sz w:val="28"/>
          <w:szCs w:val="28"/>
        </w:rPr>
        <w:t>затели системы электроснабжения</w:t>
      </w:r>
    </w:p>
    <w:p w:rsidR="005A2956" w:rsidRPr="00EC2F48" w:rsidRDefault="005A2956" w:rsidP="005A29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43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Pr="00EE26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Старотитаровское сельское поселение осуществляется от подстанций: ПС 110/10 кВ «Старотитаровская». Характеристики существующих источников электроснабжения приведены в таблице </w:t>
      </w:r>
      <w:r w:rsidR="005C25F2">
        <w:rPr>
          <w:rFonts w:ascii="Times New Roman" w:hAnsi="Times New Roman" w:cs="Times New Roman"/>
          <w:sz w:val="28"/>
          <w:szCs w:val="28"/>
        </w:rPr>
        <w:t>4</w:t>
      </w:r>
      <w:r w:rsidRPr="00EE262D">
        <w:rPr>
          <w:rFonts w:ascii="Times New Roman" w:hAnsi="Times New Roman" w:cs="Times New Roman"/>
          <w:sz w:val="28"/>
          <w:szCs w:val="28"/>
        </w:rPr>
        <w:t>.</w:t>
      </w:r>
    </w:p>
    <w:p w:rsidR="005A2956" w:rsidRPr="005A2956" w:rsidRDefault="005A2956" w:rsidP="005A29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29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0"/>
        <w:gridCol w:w="1710"/>
        <w:gridCol w:w="2406"/>
        <w:gridCol w:w="1275"/>
        <w:gridCol w:w="2410"/>
      </w:tblGrid>
      <w:tr w:rsidR="005A2956" w:rsidRPr="00DF00ED" w:rsidTr="00DF00ED">
        <w:trPr>
          <w:cantSplit/>
          <w:trHeight w:val="701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A2956" w:rsidRPr="00DF00ED" w:rsidRDefault="005A2956" w:rsidP="005A295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5A2956" w:rsidRPr="00DF00ED" w:rsidRDefault="005A2956" w:rsidP="005A2956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ПС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A2956" w:rsidRPr="00DF00ED" w:rsidRDefault="005A2956" w:rsidP="005A295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Мощность</w:t>
            </w:r>
          </w:p>
          <w:p w:rsidR="005A2956" w:rsidRPr="00DF00ED" w:rsidRDefault="005A2956" w:rsidP="005A295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фактич.</w:t>
            </w:r>
          </w:p>
          <w:p w:rsidR="005A2956" w:rsidRPr="00DF00ED" w:rsidRDefault="005A2956" w:rsidP="005A295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каждого тр-ра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A2956" w:rsidRPr="00DF00ED" w:rsidRDefault="005A2956" w:rsidP="005A295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Энергопотребиели</w:t>
            </w:r>
          </w:p>
          <w:p w:rsidR="005A2956" w:rsidRPr="00DF00ED" w:rsidRDefault="005A2956" w:rsidP="005A295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(населенные пункты, пром. и с/х объекты)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A2956" w:rsidRPr="00DF00ED" w:rsidRDefault="005A2956" w:rsidP="005A295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Техн.состояние (год стр-ва)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A2956" w:rsidRPr="00DF00ED" w:rsidRDefault="005A2956" w:rsidP="005A295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ED">
              <w:rPr>
                <w:rFonts w:ascii="Times New Roman" w:hAnsi="Times New Roman" w:cs="Times New Roman"/>
                <w:b/>
                <w:i/>
              </w:rPr>
              <w:t>Ведомственная принадлежность</w:t>
            </w:r>
          </w:p>
        </w:tc>
      </w:tr>
      <w:tr w:rsidR="005A2956" w:rsidRPr="005A2956" w:rsidTr="00D64355">
        <w:trPr>
          <w:cantSplit/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2956" w:rsidRPr="00D64355" w:rsidRDefault="005A2956" w:rsidP="005A295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sz w:val="24"/>
                <w:szCs w:val="24"/>
              </w:rPr>
              <w:t>ПС 110/10 кВ «Старотитаровская»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2956" w:rsidRPr="00D64355" w:rsidRDefault="005A2956" w:rsidP="00801EAF">
            <w:pPr>
              <w:pStyle w:val="affff9"/>
              <w:snapToGrid w:val="0"/>
              <w:rPr>
                <w:b w:val="0"/>
                <w:bCs w:val="0"/>
                <w:i w:val="0"/>
                <w:iCs w:val="0"/>
              </w:rPr>
            </w:pPr>
            <w:r w:rsidRPr="00D64355">
              <w:rPr>
                <w:b w:val="0"/>
                <w:bCs w:val="0"/>
                <w:i w:val="0"/>
                <w:iCs w:val="0"/>
              </w:rPr>
              <w:t>2х6,3 МВА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2956" w:rsidRPr="00D64355" w:rsidRDefault="005A2956" w:rsidP="00801EAF">
            <w:pPr>
              <w:pStyle w:val="affff8"/>
              <w:snapToGrid w:val="0"/>
            </w:pPr>
            <w:r w:rsidRPr="00D64355">
              <w:t>ст.Старотитаровская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2956" w:rsidRPr="00D64355" w:rsidRDefault="005A2956" w:rsidP="00801EAF">
            <w:pPr>
              <w:pStyle w:val="affff8"/>
              <w:snapToGrid w:val="0"/>
              <w:jc w:val="center"/>
            </w:pPr>
            <w:r w:rsidRPr="00D64355">
              <w:t>данных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pStyle w:val="affff8"/>
              <w:snapToGrid w:val="0"/>
              <w:jc w:val="center"/>
            </w:pPr>
            <w:r w:rsidRPr="00D64355">
              <w:t>Славянские электрические сети</w:t>
            </w:r>
          </w:p>
        </w:tc>
      </w:tr>
    </w:tbl>
    <w:p w:rsidR="005A2956" w:rsidRPr="00EC2F48" w:rsidRDefault="005A2956" w:rsidP="005A2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956" w:rsidRPr="00EE262D" w:rsidRDefault="005A2956" w:rsidP="00D643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48">
        <w:rPr>
          <w:rFonts w:ascii="Times New Roman" w:hAnsi="Times New Roman" w:cs="Times New Roman"/>
          <w:sz w:val="28"/>
          <w:szCs w:val="28"/>
        </w:rPr>
        <w:t xml:space="preserve">Суммарная установленная мощность подстанций </w:t>
      </w:r>
      <w:r w:rsidRPr="00EE262D">
        <w:rPr>
          <w:rFonts w:ascii="Times New Roman" w:hAnsi="Times New Roman" w:cs="Times New Roman"/>
          <w:sz w:val="28"/>
          <w:szCs w:val="28"/>
        </w:rPr>
        <w:t>составляет 12,6 МВА. Потребителями электроэнергии являются объекты промышленности, жилищно-коммунальной сферы, объекты обслуживания.</w:t>
      </w:r>
    </w:p>
    <w:p w:rsidR="005A2956" w:rsidRPr="009C4A98" w:rsidRDefault="005A2956" w:rsidP="00D643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2D">
        <w:rPr>
          <w:rFonts w:ascii="Times New Roman" w:hAnsi="Times New Roman" w:cs="Times New Roman"/>
          <w:sz w:val="28"/>
          <w:szCs w:val="28"/>
        </w:rPr>
        <w:t xml:space="preserve"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</w:t>
      </w:r>
      <w:r w:rsidRPr="009C4A98">
        <w:rPr>
          <w:rFonts w:ascii="Times New Roman" w:hAnsi="Times New Roman" w:cs="Times New Roman"/>
          <w:sz w:val="28"/>
          <w:szCs w:val="28"/>
        </w:rPr>
        <w:t>напряжением 10 кВ и до 1 кВ.</w:t>
      </w:r>
    </w:p>
    <w:p w:rsidR="005A2956" w:rsidRPr="009C4A98" w:rsidRDefault="005A2956" w:rsidP="00D643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98">
        <w:rPr>
          <w:rFonts w:ascii="Times New Roman" w:hAnsi="Times New Roman" w:cs="Times New Roman"/>
          <w:sz w:val="28"/>
          <w:szCs w:val="28"/>
        </w:rPr>
        <w:t>В Старотитаровском сельском поселении в системе электроснабжения в настоящее время задействовано 80 КТП, ЗТП, ГКТП, в которых установлено 80 трансформатора. Суммарная установленная</w:t>
      </w:r>
      <w:r w:rsidRPr="00EC2F48">
        <w:rPr>
          <w:rFonts w:ascii="Times New Roman" w:hAnsi="Times New Roman" w:cs="Times New Roman"/>
          <w:sz w:val="28"/>
          <w:szCs w:val="28"/>
        </w:rPr>
        <w:t xml:space="preserve"> мощность силовых </w:t>
      </w:r>
      <w:r w:rsidRPr="009C4A98">
        <w:rPr>
          <w:rFonts w:ascii="Times New Roman" w:hAnsi="Times New Roman" w:cs="Times New Roman"/>
          <w:sz w:val="28"/>
          <w:szCs w:val="28"/>
        </w:rPr>
        <w:lastRenderedPageBreak/>
        <w:t>трансформаторов 10,081 МВА</w:t>
      </w:r>
      <w:r w:rsidRPr="00EC2F48">
        <w:rPr>
          <w:rFonts w:ascii="Times New Roman" w:hAnsi="Times New Roman" w:cs="Times New Roman"/>
          <w:sz w:val="28"/>
          <w:szCs w:val="28"/>
        </w:rPr>
        <w:t xml:space="preserve">. </w:t>
      </w:r>
      <w:r w:rsidRPr="009C4A98">
        <w:rPr>
          <w:rFonts w:ascii="Times New Roman" w:hAnsi="Times New Roman" w:cs="Times New Roman"/>
          <w:sz w:val="28"/>
          <w:szCs w:val="28"/>
        </w:rPr>
        <w:t>Количество трансформаторов, имеющих срок эксплуатации более 15 лет – 73 шт. (91,25%), в том числе 65 шт. (81,25%) более 25 лет.</w:t>
      </w:r>
    </w:p>
    <w:p w:rsidR="005A2956" w:rsidRPr="009C4A98" w:rsidRDefault="005A2956" w:rsidP="00D643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98">
        <w:rPr>
          <w:rFonts w:ascii="Times New Roman" w:hAnsi="Times New Roman" w:cs="Times New Roman"/>
          <w:sz w:val="28"/>
          <w:szCs w:val="28"/>
        </w:rPr>
        <w:t>Средняя загрузка трансформаторов в трансформаторных подстанциях в часы собственного максимума – 78%.</w:t>
      </w:r>
    </w:p>
    <w:p w:rsidR="005A2956" w:rsidRDefault="005A2956" w:rsidP="00D643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98">
        <w:rPr>
          <w:rFonts w:ascii="Times New Roman" w:hAnsi="Times New Roman" w:cs="Times New Roman"/>
          <w:sz w:val="28"/>
          <w:szCs w:val="28"/>
        </w:rPr>
        <w:t>Характеристики существующих трансформаторных подстанций муниципального образования представлены</w:t>
      </w:r>
      <w:r w:rsidRPr="009F1743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5C25F2">
        <w:rPr>
          <w:rFonts w:ascii="Times New Roman" w:hAnsi="Times New Roman" w:cs="Times New Roman"/>
          <w:sz w:val="28"/>
          <w:szCs w:val="28"/>
        </w:rPr>
        <w:t>5</w:t>
      </w:r>
      <w:r w:rsidRPr="009F1743">
        <w:rPr>
          <w:rFonts w:ascii="Times New Roman" w:hAnsi="Times New Roman" w:cs="Times New Roman"/>
          <w:sz w:val="28"/>
          <w:szCs w:val="28"/>
        </w:rPr>
        <w:t>.</w:t>
      </w:r>
    </w:p>
    <w:p w:rsidR="005A2956" w:rsidRPr="00F12FB9" w:rsidRDefault="005A2956" w:rsidP="005A29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FB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5"/>
        <w:gridCol w:w="1560"/>
        <w:gridCol w:w="1134"/>
        <w:gridCol w:w="1842"/>
        <w:gridCol w:w="1701"/>
        <w:gridCol w:w="2552"/>
      </w:tblGrid>
      <w:tr w:rsidR="005A2956" w:rsidRPr="00F12FB9" w:rsidTr="00DF00ED">
        <w:trPr>
          <w:cantSplit/>
          <w:trHeight w:val="70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pStyle w:val="affff9"/>
            </w:pPr>
            <w:r w:rsidRPr="00DF00ED">
              <w:t>Мощность</w:t>
            </w:r>
          </w:p>
          <w:p w:rsidR="005A2956" w:rsidRPr="00DF00ED" w:rsidRDefault="005A2956" w:rsidP="00F12FB9">
            <w:pPr>
              <w:pStyle w:val="affff9"/>
            </w:pPr>
            <w:r w:rsidRPr="00DF00ED">
              <w:t>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pStyle w:val="affff9"/>
              <w:snapToGrid w:val="0"/>
            </w:pPr>
            <w:r w:rsidRPr="00DF00ED">
              <w:t>Энергопотребители</w:t>
            </w:r>
          </w:p>
          <w:p w:rsidR="005A2956" w:rsidRPr="00DF00ED" w:rsidRDefault="005A2956" w:rsidP="00F12FB9">
            <w:pPr>
              <w:pStyle w:val="affff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pStyle w:val="affff9"/>
            </w:pPr>
            <w:r w:rsidRPr="00DF00ED">
              <w:t>Техн.состояние(год стр-ва)(износ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DF00ED" w:rsidP="00DF00ED">
            <w:pPr>
              <w:pStyle w:val="affff9"/>
              <w:snapToGrid w:val="0"/>
            </w:pPr>
            <w:r>
              <w:t>Макс.эл.нагр.</w:t>
            </w:r>
            <w:r w:rsidR="005A2956" w:rsidRPr="00DF00ED">
              <w:t>необходимость реконстр. или нового стр-ва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DF00ED">
            <w:pPr>
              <w:pStyle w:val="affff9"/>
              <w:snapToGrid w:val="0"/>
              <w:ind w:left="5" w:right="-55" w:hanging="75"/>
            </w:pPr>
            <w:r w:rsidRPr="00DF00ED">
              <w:t>Место расположения и</w:t>
            </w:r>
            <w:r w:rsidR="00DF00ED">
              <w:t xml:space="preserve"> ведомственная принадлежность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СТ1-313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СТ1-314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СТ1-315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СТ1-316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СТ1-318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СТ1-319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ХЛЕБОЗАВОД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СТ1-320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ЖКХ,ЦРМ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СТ1-411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ЗЕРНОТОК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СТ1-419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СТ1-434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СТ1-436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ДЕТ.САД №24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F12FB9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СТ1-439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A2956"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СТ1-440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СТ1-888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СТ5-290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СТ5-297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СТ5-301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СТ5-303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СТ5-307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ПОЛ.СТАН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СТ5-308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МТФ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СТ5-311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ПОЛ.СТАН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СТ5-312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СТФ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СТ5-420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КТП СТ5-433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ЗЕРНОТОК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СТ5-461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СТ5-474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СТ5-1054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СТ5-291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СТ6-280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801EAF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МТФ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СТ6-281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НАСОС,БЫТ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СТ6-283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ЦРМ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СТ6-284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ХИМ.СКЛАД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СТ5-285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ПОЛ.СТАН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СТ6-288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ПОЛ.СТАН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СТ6-289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СТФ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СТ7-321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СТ7-322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СТ7-323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СТ7-324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СТ7-325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СТ7-326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СТ7-327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СТ7-402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ДЕТ.САД.№25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СТ7-421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СТ7-449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801EAF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АТС,ПОЧТА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СТ7-460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СТ7-472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СТ7-690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УЧ.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СТ9-298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СТ9-328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СТ9-329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СТ9-330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ШК.№6,БЫТ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СТ9-331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БЫТ,З/ТОК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СТ9-334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ПОЛ.СТАН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СТ9-335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D64355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КТП СТ9-336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КИРП.ЗАВОД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СТ9-337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СТ9-338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СТ9-339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ШК.№27,БЫТ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СТ9-403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СТ9-417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СТ9-418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СТ9-422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ДЕТ.САД.№26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СТ9-450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СТ9-451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D64355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перегруз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СТ9-660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ЗТП СТ9-684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СТ9-736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D64355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</w:t>
            </w:r>
            <w:r w:rsidR="005A2956"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СТ9-752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СТ9-1017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СТ10-282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ВИН.ЗАВОД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СТ10-299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ПОЛ.СТАН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СТ10-302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МТФ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СТ11-332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ПОЛ.СТАН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СТ11-345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ТЕЛЯТНИК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СТ11-349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МТФ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СТ11-350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СТФ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СТ11-399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ХИМ.СКЛАД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СТ11-400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  <w:tr w:rsidR="005A2956" w:rsidRPr="00D64355" w:rsidTr="00DF0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СТ11-447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ПОЛ.СТАН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5A2956" w:rsidRPr="00D64355" w:rsidRDefault="005A2956" w:rsidP="00F12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5A2956" w:rsidRPr="00D64355" w:rsidRDefault="005A2956" w:rsidP="00D64355">
            <w:p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Ст.Старотитаровская</w:t>
            </w:r>
          </w:p>
        </w:tc>
      </w:tr>
    </w:tbl>
    <w:p w:rsidR="005A2956" w:rsidRDefault="005A2956" w:rsidP="005A29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A2956" w:rsidRPr="009C4A98" w:rsidRDefault="005A2956" w:rsidP="00F12F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EC">
        <w:rPr>
          <w:rFonts w:ascii="Times New Roman" w:hAnsi="Times New Roman" w:cs="Times New Roman"/>
          <w:sz w:val="28"/>
          <w:szCs w:val="28"/>
        </w:rPr>
        <w:t xml:space="preserve">Распределение, передача электроэнергии потребителям </w:t>
      </w:r>
      <w:r w:rsidRPr="00561DF0">
        <w:rPr>
          <w:rFonts w:ascii="Times New Roman" w:hAnsi="Times New Roman" w:cs="Times New Roman"/>
          <w:sz w:val="28"/>
          <w:szCs w:val="28"/>
        </w:rPr>
        <w:t>Старотитаровского</w:t>
      </w:r>
      <w:r w:rsidRPr="00C5377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377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4FEC">
        <w:rPr>
          <w:rFonts w:ascii="Times New Roman" w:hAnsi="Times New Roman" w:cs="Times New Roman"/>
          <w:sz w:val="28"/>
          <w:szCs w:val="28"/>
        </w:rPr>
        <w:t xml:space="preserve"> </w:t>
      </w:r>
      <w:r w:rsidRPr="009C2666">
        <w:rPr>
          <w:rFonts w:ascii="Times New Roman" w:hAnsi="Times New Roman" w:cs="Times New Roman"/>
          <w:sz w:val="28"/>
          <w:szCs w:val="28"/>
        </w:rPr>
        <w:t>осуществляется по элек</w:t>
      </w:r>
      <w:r>
        <w:rPr>
          <w:rFonts w:ascii="Times New Roman" w:hAnsi="Times New Roman" w:cs="Times New Roman"/>
          <w:sz w:val="28"/>
          <w:szCs w:val="28"/>
        </w:rPr>
        <w:t xml:space="preserve">трическим сетям, обслуживаемым </w:t>
      </w:r>
      <w:r w:rsidRPr="009C2666">
        <w:rPr>
          <w:rFonts w:ascii="Times New Roman" w:hAnsi="Times New Roman" w:cs="Times New Roman"/>
          <w:sz w:val="28"/>
          <w:szCs w:val="28"/>
        </w:rPr>
        <w:t>Темрюкским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2666">
        <w:rPr>
          <w:rFonts w:ascii="Times New Roman" w:hAnsi="Times New Roman" w:cs="Times New Roman"/>
          <w:sz w:val="28"/>
          <w:szCs w:val="28"/>
        </w:rPr>
        <w:t xml:space="preserve"> </w:t>
      </w:r>
      <w:r w:rsidRPr="009C4A98">
        <w:rPr>
          <w:rFonts w:ascii="Times New Roman" w:hAnsi="Times New Roman" w:cs="Times New Roman"/>
          <w:sz w:val="28"/>
          <w:szCs w:val="28"/>
        </w:rPr>
        <w:t xml:space="preserve">РРЭС Славянских электросетей </w:t>
      </w:r>
      <w:r w:rsidR="00F12FB9">
        <w:rPr>
          <w:rFonts w:ascii="Times New Roman" w:hAnsi="Times New Roman" w:cs="Times New Roman"/>
          <w:sz w:val="28"/>
          <w:szCs w:val="28"/>
        </w:rPr>
        <w:t>П</w:t>
      </w:r>
      <w:r w:rsidRPr="009C4A98">
        <w:rPr>
          <w:rFonts w:ascii="Times New Roman" w:hAnsi="Times New Roman" w:cs="Times New Roman"/>
          <w:sz w:val="28"/>
          <w:szCs w:val="28"/>
        </w:rPr>
        <w:t>АО «Кубаньэнерго».</w:t>
      </w:r>
    </w:p>
    <w:p w:rsidR="005A2956" w:rsidRPr="009C4A98" w:rsidRDefault="005A2956" w:rsidP="00F12F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98">
        <w:rPr>
          <w:rFonts w:ascii="Times New Roman" w:hAnsi="Times New Roman" w:cs="Times New Roman"/>
          <w:sz w:val="28"/>
          <w:szCs w:val="28"/>
        </w:rPr>
        <w:lastRenderedPageBreak/>
        <w:t>Распределительные сети сельского поселения работают на напряжении 10 кВ.</w:t>
      </w:r>
    </w:p>
    <w:p w:rsidR="005A2956" w:rsidRPr="009C4A98" w:rsidRDefault="005A2956" w:rsidP="00F12F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98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поселения – 322,69 км:</w:t>
      </w:r>
    </w:p>
    <w:p w:rsidR="005A2956" w:rsidRPr="009C4A98" w:rsidRDefault="005A2956" w:rsidP="00F12F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98">
        <w:rPr>
          <w:rFonts w:ascii="Times New Roman" w:hAnsi="Times New Roman" w:cs="Times New Roman"/>
          <w:sz w:val="28"/>
          <w:szCs w:val="28"/>
        </w:rPr>
        <w:t>-</w:t>
      </w:r>
      <w:r w:rsidRPr="009C4A98">
        <w:rPr>
          <w:rFonts w:ascii="Times New Roman" w:hAnsi="Times New Roman" w:cs="Times New Roman"/>
          <w:sz w:val="28"/>
          <w:szCs w:val="28"/>
        </w:rPr>
        <w:tab/>
        <w:t>Воздушные линии ВЛ-10 кВ - 133,11 км, из них 103,57 км требует замены, что составляет 77,81%;</w:t>
      </w:r>
    </w:p>
    <w:p w:rsidR="005A2956" w:rsidRPr="009C4A98" w:rsidRDefault="005A2956" w:rsidP="00F12F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98">
        <w:rPr>
          <w:rFonts w:ascii="Times New Roman" w:hAnsi="Times New Roman" w:cs="Times New Roman"/>
          <w:sz w:val="28"/>
          <w:szCs w:val="28"/>
        </w:rPr>
        <w:t>-</w:t>
      </w:r>
      <w:r w:rsidRPr="009C4A98">
        <w:rPr>
          <w:rFonts w:ascii="Times New Roman" w:hAnsi="Times New Roman" w:cs="Times New Roman"/>
          <w:sz w:val="28"/>
          <w:szCs w:val="28"/>
        </w:rPr>
        <w:tab/>
        <w:t>Воздушные линии ВЛ-0,4 кВ - 189,58 км, из них 147,51 км требует замены, что составляет 77,81%.</w:t>
      </w:r>
    </w:p>
    <w:p w:rsidR="005A2956" w:rsidRDefault="005A2956" w:rsidP="00F12FB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EC">
        <w:rPr>
          <w:rFonts w:ascii="Times New Roman" w:hAnsi="Times New Roman" w:cs="Times New Roman"/>
          <w:sz w:val="28"/>
          <w:szCs w:val="28"/>
        </w:rPr>
        <w:t xml:space="preserve">Характеристики существующих электросетей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84FEC">
        <w:rPr>
          <w:rFonts w:ascii="Times New Roman" w:hAnsi="Times New Roman" w:cs="Times New Roman"/>
          <w:sz w:val="28"/>
          <w:szCs w:val="28"/>
        </w:rPr>
        <w:t xml:space="preserve"> поселения приведены в таблице </w:t>
      </w:r>
      <w:r w:rsidR="005C25F2">
        <w:rPr>
          <w:rFonts w:ascii="Times New Roman" w:hAnsi="Times New Roman" w:cs="Times New Roman"/>
          <w:sz w:val="28"/>
          <w:szCs w:val="28"/>
        </w:rPr>
        <w:t>6</w:t>
      </w:r>
      <w:r w:rsidRPr="00484FEC">
        <w:rPr>
          <w:rFonts w:ascii="Times New Roman" w:hAnsi="Times New Roman" w:cs="Times New Roman"/>
          <w:sz w:val="28"/>
          <w:szCs w:val="28"/>
        </w:rPr>
        <w:t>.</w:t>
      </w:r>
    </w:p>
    <w:p w:rsidR="005A2956" w:rsidRDefault="005A2956" w:rsidP="005A29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134"/>
        <w:gridCol w:w="1560"/>
        <w:gridCol w:w="1559"/>
        <w:gridCol w:w="3260"/>
      </w:tblGrid>
      <w:tr w:rsidR="005A2956" w:rsidRPr="00DF00ED" w:rsidTr="00DF00ED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0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Рабочее напряжение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0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Марка провода/кабеля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00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Протяженность сетей</w:t>
            </w:r>
          </w:p>
          <w:p w:rsidR="005A2956" w:rsidRPr="00DF00ED" w:rsidRDefault="005A2956" w:rsidP="00F12F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0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(в км.)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00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Собственник</w:t>
            </w:r>
          </w:p>
        </w:tc>
      </w:tr>
      <w:tr w:rsidR="005A2956" w:rsidRPr="00D733C8" w:rsidTr="00DF00ED">
        <w:trPr>
          <w:cantSplit/>
          <w:trHeight w:val="45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6" w:rsidRPr="00F12FB9" w:rsidRDefault="005A2956" w:rsidP="00801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6" w:rsidRPr="00F12FB9" w:rsidRDefault="005A2956" w:rsidP="00801EAF">
            <w:pPr>
              <w:pStyle w:val="affff9"/>
              <w:rPr>
                <w:b w:val="0"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801EAF">
            <w:pPr>
              <w:pStyle w:val="affff9"/>
              <w:snapToGrid w:val="0"/>
            </w:pPr>
            <w:r w:rsidRPr="00DF00ED">
              <w:rPr>
                <w:bCs w:val="0"/>
              </w:rPr>
              <w:t>существующие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A2956" w:rsidRPr="00DF00ED" w:rsidRDefault="005A2956" w:rsidP="00F12FB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0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требующие замены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6" w:rsidRPr="00F12FB9" w:rsidRDefault="005A2956" w:rsidP="00801EAF">
            <w:pPr>
              <w:pStyle w:val="affff9"/>
              <w:snapToGrid w:val="0"/>
              <w:ind w:hanging="75"/>
              <w:rPr>
                <w:i w:val="0"/>
              </w:rPr>
            </w:pPr>
          </w:p>
        </w:tc>
      </w:tr>
      <w:tr w:rsidR="005A2956" w:rsidRPr="009C4A98" w:rsidTr="00F354C7">
        <w:trPr>
          <w:cantSplit/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5A2956" w:rsidP="00F12F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sz w:val="24"/>
                <w:szCs w:val="24"/>
              </w:rPr>
              <w:t>ВЛ-10 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5A2956" w:rsidP="00F12FB9">
            <w:pPr>
              <w:pStyle w:val="affff9"/>
              <w:rPr>
                <w:b w:val="0"/>
                <w:i w:val="0"/>
              </w:rPr>
            </w:pPr>
            <w:r w:rsidRPr="00F12FB9">
              <w:rPr>
                <w:b w:val="0"/>
                <w:i w:val="0"/>
              </w:rPr>
              <w:t>АС-35,</w:t>
            </w:r>
          </w:p>
          <w:p w:rsidR="005A2956" w:rsidRPr="00F12FB9" w:rsidRDefault="005A2956" w:rsidP="00F12FB9">
            <w:pPr>
              <w:pStyle w:val="affff9"/>
              <w:rPr>
                <w:b w:val="0"/>
                <w:i w:val="0"/>
              </w:rPr>
            </w:pPr>
            <w:r w:rsidRPr="00F12FB9">
              <w:rPr>
                <w:b w:val="0"/>
                <w:i w:val="0"/>
              </w:rPr>
              <w:t>АС-50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bCs/>
                <w:sz w:val="24"/>
                <w:szCs w:val="24"/>
              </w:rPr>
              <w:t>133,11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bCs/>
                <w:sz w:val="24"/>
                <w:szCs w:val="24"/>
              </w:rPr>
              <w:t>103,57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F12FB9" w:rsidP="00F12FB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«Кубаньэнерго»</w:t>
            </w:r>
          </w:p>
        </w:tc>
      </w:tr>
      <w:tr w:rsidR="005A2956" w:rsidRPr="009C4A98" w:rsidTr="00F354C7">
        <w:trPr>
          <w:cantSplit/>
          <w:trHeight w:val="11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5A2956" w:rsidP="00F12F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sz w:val="24"/>
                <w:szCs w:val="24"/>
              </w:rPr>
              <w:t>ВЛ-0,4 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5A2956" w:rsidP="00F12FB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sz w:val="24"/>
                <w:szCs w:val="24"/>
              </w:rPr>
              <w:t>А-16,</w:t>
            </w:r>
          </w:p>
          <w:p w:rsidR="005A2956" w:rsidRPr="00F12FB9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sz w:val="24"/>
                <w:szCs w:val="24"/>
              </w:rPr>
              <w:t>АС-16,</w:t>
            </w:r>
          </w:p>
          <w:p w:rsidR="005A2956" w:rsidRPr="00F12FB9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sz w:val="24"/>
                <w:szCs w:val="24"/>
              </w:rPr>
              <w:t>АС-25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bCs/>
                <w:sz w:val="24"/>
                <w:szCs w:val="24"/>
              </w:rPr>
              <w:t>189,58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5A2956" w:rsidP="00F12FB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B9">
              <w:rPr>
                <w:rFonts w:ascii="Times New Roman" w:hAnsi="Times New Roman" w:cs="Times New Roman"/>
                <w:bCs/>
                <w:sz w:val="24"/>
                <w:szCs w:val="24"/>
              </w:rPr>
              <w:t>147,51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2956" w:rsidRPr="00F12FB9" w:rsidRDefault="00F12FB9" w:rsidP="00F12FB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«Кубаньэнерго»</w:t>
            </w:r>
          </w:p>
        </w:tc>
      </w:tr>
    </w:tbl>
    <w:p w:rsidR="005A2956" w:rsidRPr="00561DF0" w:rsidRDefault="005A2956" w:rsidP="005A29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7F3" w:rsidRDefault="00C057F3" w:rsidP="00D01DAD">
      <w:pPr>
        <w:spacing w:before="24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C057F3"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муниципальном образовании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57F3">
        <w:rPr>
          <w:rFonts w:ascii="Times New Roman" w:hAnsi="Times New Roman" w:cs="Times New Roman"/>
          <w:sz w:val="28"/>
          <w:szCs w:val="28"/>
        </w:rPr>
        <w:t xml:space="preserve"> поселения проблем с экологическими требованиями при эксплуатации электрических сетей нет, за исключением стандартных, которые включают в себя следующее: </w:t>
      </w:r>
    </w:p>
    <w:p w:rsidR="00B9417A" w:rsidRDefault="006B5A40" w:rsidP="00551606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57F3" w:rsidRPr="00C057F3">
        <w:rPr>
          <w:rFonts w:ascii="Times New Roman" w:hAnsi="Times New Roman" w:cs="Times New Roman"/>
          <w:sz w:val="28"/>
          <w:szCs w:val="28"/>
        </w:rPr>
        <w:t>эксплуатация автотранспортных средств,</w:t>
      </w:r>
      <w:r w:rsidR="005E639B">
        <w:rPr>
          <w:rFonts w:ascii="Times New Roman" w:hAnsi="Times New Roman" w:cs="Times New Roman"/>
          <w:sz w:val="28"/>
          <w:szCs w:val="28"/>
        </w:rPr>
        <w:t xml:space="preserve"> принадлежащих электроснабжающей организации</w:t>
      </w:r>
      <w:r w:rsidR="00C057F3" w:rsidRPr="00C057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CA4" w:rsidRDefault="006B5A40" w:rsidP="00551606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57F3" w:rsidRPr="00C057F3">
        <w:rPr>
          <w:rFonts w:ascii="Times New Roman" w:hAnsi="Times New Roman" w:cs="Times New Roman"/>
          <w:sz w:val="28"/>
          <w:szCs w:val="28"/>
        </w:rPr>
        <w:t>утилизация всевозможных отходов (железобетон, лом черных и цветных металлов, автошины, отработанные масла).</w:t>
      </w:r>
    </w:p>
    <w:p w:rsidR="00B9417A" w:rsidRDefault="00B9417A" w:rsidP="00551606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9417A">
        <w:rPr>
          <w:rFonts w:ascii="Times New Roman" w:hAnsi="Times New Roman" w:cs="Times New Roman"/>
          <w:sz w:val="28"/>
          <w:szCs w:val="28"/>
        </w:rPr>
        <w:t xml:space="preserve">Анализ готовности к исправной работе и оперативной ликвидации внештатных ситуаций системы электроснабжения в </w:t>
      </w:r>
      <w:r w:rsidR="005A2956">
        <w:rPr>
          <w:rFonts w:ascii="Times New Roman" w:hAnsi="Times New Roman" w:cs="Times New Roman"/>
          <w:sz w:val="28"/>
          <w:szCs w:val="28"/>
        </w:rPr>
        <w:t>Старотитаровском</w:t>
      </w:r>
      <w:r w:rsidRPr="00B9417A">
        <w:rPr>
          <w:rFonts w:ascii="Times New Roman" w:hAnsi="Times New Roman" w:cs="Times New Roman"/>
          <w:sz w:val="28"/>
          <w:szCs w:val="28"/>
        </w:rPr>
        <w:t xml:space="preserve"> сельском поселении показал соответствие готовности системы к требованиям нормативных законодательных актов и вну</w:t>
      </w:r>
      <w:r>
        <w:rPr>
          <w:rFonts w:ascii="Times New Roman" w:hAnsi="Times New Roman" w:cs="Times New Roman"/>
          <w:sz w:val="28"/>
          <w:szCs w:val="28"/>
        </w:rPr>
        <w:t>тренних документов предприятия.</w:t>
      </w:r>
    </w:p>
    <w:p w:rsidR="00B9417A" w:rsidRDefault="00B9417A" w:rsidP="00551606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9417A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Воздействие системы электроснабжения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9417A">
        <w:rPr>
          <w:rFonts w:ascii="Times New Roman" w:hAnsi="Times New Roman" w:cs="Times New Roman"/>
          <w:sz w:val="28"/>
          <w:szCs w:val="28"/>
        </w:rPr>
        <w:t xml:space="preserve"> поселения на окружающую среду находится в рамках допустимых значений и соответствует установленным нормативам. </w:t>
      </w:r>
    </w:p>
    <w:p w:rsidR="00B9417A" w:rsidRDefault="00B9417A" w:rsidP="00551606">
      <w:pPr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9417A">
        <w:rPr>
          <w:rFonts w:ascii="Times New Roman" w:hAnsi="Times New Roman" w:cs="Times New Roman"/>
          <w:sz w:val="28"/>
          <w:szCs w:val="28"/>
        </w:rPr>
        <w:t>В системе показателей и индикаторов настоящей Программы надёжность системы электроснабжения характеризуется индикаторами: аварийность, перебои в снабжении потребителей, бесперебойность, уровень потерь, износ (оборудования) системы и другими.</w:t>
      </w:r>
    </w:p>
    <w:p w:rsidR="00622AB0" w:rsidRPr="00D679A4" w:rsidRDefault="00622AB0" w:rsidP="00730F01">
      <w:pPr>
        <w:pStyle w:val="1f4"/>
        <w:spacing w:before="0" w:line="240" w:lineRule="auto"/>
        <w:ind w:left="0" w:right="141" w:firstLine="709"/>
        <w:jc w:val="center"/>
        <w:rPr>
          <w:rFonts w:ascii="Times New Roman" w:hAnsi="Times New Roman"/>
          <w:sz w:val="28"/>
          <w:szCs w:val="28"/>
        </w:rPr>
      </w:pPr>
      <w:r w:rsidRPr="00D679A4">
        <w:rPr>
          <w:rFonts w:ascii="Times New Roman" w:hAnsi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/>
          <w:sz w:val="28"/>
          <w:szCs w:val="28"/>
        </w:rPr>
        <w:t>7</w:t>
      </w:r>
      <w:r w:rsidR="00730F01">
        <w:rPr>
          <w:rFonts w:ascii="Times New Roman" w:hAnsi="Times New Roman"/>
          <w:sz w:val="28"/>
          <w:szCs w:val="28"/>
        </w:rPr>
        <w:t xml:space="preserve"> – </w:t>
      </w:r>
      <w:r w:rsidR="00730F01" w:rsidRPr="00A37FED">
        <w:rPr>
          <w:rFonts w:ascii="Times New Roman" w:hAnsi="Times New Roman"/>
          <w:sz w:val="28"/>
          <w:szCs w:val="28"/>
        </w:rPr>
        <w:t>Тарифы для населения за</w:t>
      </w:r>
      <w:r w:rsidR="00730F01">
        <w:rPr>
          <w:rFonts w:ascii="Times New Roman" w:hAnsi="Times New Roman"/>
          <w:sz w:val="28"/>
          <w:szCs w:val="28"/>
        </w:rPr>
        <w:t xml:space="preserve"> электроэнергию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1843"/>
        <w:gridCol w:w="1807"/>
      </w:tblGrid>
      <w:tr w:rsidR="00622AB0" w:rsidRPr="00DC45CA" w:rsidTr="005E639B">
        <w:trPr>
          <w:jc w:val="center"/>
        </w:trPr>
        <w:tc>
          <w:tcPr>
            <w:tcW w:w="2802" w:type="dxa"/>
            <w:shd w:val="clear" w:color="auto" w:fill="9BBB59"/>
          </w:tcPr>
          <w:p w:rsidR="00622AB0" w:rsidRPr="00DC45CA" w:rsidRDefault="00622AB0" w:rsidP="00345669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Показатель</w:t>
            </w:r>
          </w:p>
        </w:tc>
        <w:tc>
          <w:tcPr>
            <w:tcW w:w="1275" w:type="dxa"/>
            <w:shd w:val="clear" w:color="auto" w:fill="9BBB59"/>
          </w:tcPr>
          <w:p w:rsidR="00622AB0" w:rsidRPr="00DC45CA" w:rsidRDefault="00622AB0" w:rsidP="00345669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9BBB59"/>
          </w:tcPr>
          <w:p w:rsidR="00622AB0" w:rsidRPr="00DC45CA" w:rsidRDefault="00622AB0" w:rsidP="0092338B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1-е п/г 201</w:t>
            </w:r>
            <w:r w:rsidR="0092338B">
              <w:rPr>
                <w:rFonts w:ascii="Times New Roman" w:hAnsi="Times New Roman"/>
                <w:b/>
                <w:i/>
                <w:szCs w:val="24"/>
              </w:rPr>
              <w:t>5</w:t>
            </w:r>
            <w:r w:rsidRPr="00DC45CA">
              <w:rPr>
                <w:rFonts w:ascii="Times New Roman" w:hAnsi="Times New Roman"/>
                <w:b/>
                <w:i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9BBB59"/>
          </w:tcPr>
          <w:p w:rsidR="00622AB0" w:rsidRPr="00DC45CA" w:rsidRDefault="00622AB0" w:rsidP="00345669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92338B">
              <w:rPr>
                <w:rFonts w:ascii="Times New Roman" w:hAnsi="Times New Roman"/>
                <w:b/>
                <w:i/>
                <w:szCs w:val="24"/>
              </w:rPr>
              <w:t>-е п/г 2015</w:t>
            </w:r>
            <w:r w:rsidRPr="00DC45CA">
              <w:rPr>
                <w:rFonts w:ascii="Times New Roman" w:hAnsi="Times New Roman"/>
                <w:b/>
                <w:i/>
                <w:szCs w:val="24"/>
              </w:rPr>
              <w:t xml:space="preserve"> г.</w:t>
            </w:r>
          </w:p>
        </w:tc>
        <w:tc>
          <w:tcPr>
            <w:tcW w:w="1807" w:type="dxa"/>
            <w:shd w:val="clear" w:color="auto" w:fill="9BBB59"/>
          </w:tcPr>
          <w:p w:rsidR="00622AB0" w:rsidRPr="00DC45CA" w:rsidRDefault="00622AB0" w:rsidP="0092338B">
            <w:pPr>
              <w:pStyle w:val="1f4"/>
              <w:shd w:val="clear" w:color="auto" w:fill="auto"/>
              <w:spacing w:before="0" w:line="360" w:lineRule="auto"/>
              <w:ind w:left="0" w:right="14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C45CA">
              <w:rPr>
                <w:rFonts w:ascii="Times New Roman" w:hAnsi="Times New Roman"/>
                <w:b/>
                <w:i/>
                <w:szCs w:val="24"/>
              </w:rPr>
              <w:t>1-е п/г 201</w:t>
            </w:r>
            <w:r w:rsidR="0092338B">
              <w:rPr>
                <w:rFonts w:ascii="Times New Roman" w:hAnsi="Times New Roman"/>
                <w:b/>
                <w:i/>
                <w:szCs w:val="24"/>
              </w:rPr>
              <w:t>6</w:t>
            </w:r>
            <w:r w:rsidRPr="00DC45CA">
              <w:rPr>
                <w:rFonts w:ascii="Times New Roman" w:hAnsi="Times New Roman"/>
                <w:b/>
                <w:i/>
                <w:szCs w:val="24"/>
              </w:rPr>
              <w:t xml:space="preserve"> г.</w:t>
            </w:r>
          </w:p>
        </w:tc>
      </w:tr>
      <w:tr w:rsidR="00622AB0" w:rsidRPr="00345669" w:rsidTr="009951F1">
        <w:trPr>
          <w:jc w:val="center"/>
        </w:trPr>
        <w:tc>
          <w:tcPr>
            <w:tcW w:w="2802" w:type="dxa"/>
            <w:shd w:val="clear" w:color="auto" w:fill="EAF1DD"/>
            <w:vAlign w:val="center"/>
          </w:tcPr>
          <w:p w:rsidR="00622AB0" w:rsidRPr="00345669" w:rsidRDefault="00622AB0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Тариф</w:t>
            </w:r>
          </w:p>
        </w:tc>
        <w:tc>
          <w:tcPr>
            <w:tcW w:w="1275" w:type="dxa"/>
            <w:shd w:val="clear" w:color="auto" w:fill="EAF1DD"/>
          </w:tcPr>
          <w:p w:rsidR="00622AB0" w:rsidRPr="00345669" w:rsidRDefault="00622AB0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</w:rPr>
              <w:t xml:space="preserve">за 1 </w:t>
            </w:r>
            <w:r w:rsidR="00D355A7" w:rsidRPr="00345669">
              <w:rPr>
                <w:rFonts w:ascii="Times New Roman" w:hAnsi="Times New Roman"/>
              </w:rPr>
              <w:t xml:space="preserve">кВт, </w:t>
            </w:r>
            <w:r w:rsidRPr="00345669">
              <w:rPr>
                <w:rFonts w:ascii="Times New Roman" w:hAnsi="Times New Roman"/>
              </w:rPr>
              <w:t>с НДС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622AB0" w:rsidRPr="00345669" w:rsidRDefault="002B62D4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2,48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622AB0" w:rsidRPr="00345669" w:rsidRDefault="002B62D4" w:rsidP="00F354C7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</w:t>
            </w:r>
            <w:r w:rsidR="00F354C7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807" w:type="dxa"/>
            <w:shd w:val="clear" w:color="auto" w:fill="EAF1DD"/>
            <w:vAlign w:val="center"/>
          </w:tcPr>
          <w:p w:rsidR="00622AB0" w:rsidRPr="00345669" w:rsidRDefault="002B62D4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2,88</w:t>
            </w:r>
          </w:p>
        </w:tc>
      </w:tr>
      <w:tr w:rsidR="00622AB0" w:rsidRPr="00345669" w:rsidTr="009951F1">
        <w:trPr>
          <w:jc w:val="center"/>
        </w:trPr>
        <w:tc>
          <w:tcPr>
            <w:tcW w:w="2802" w:type="dxa"/>
            <w:shd w:val="clear" w:color="auto" w:fill="EAF1DD"/>
          </w:tcPr>
          <w:p w:rsidR="00622AB0" w:rsidRPr="00345669" w:rsidRDefault="00622AB0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Срок действия тарифов</w:t>
            </w:r>
          </w:p>
        </w:tc>
        <w:tc>
          <w:tcPr>
            <w:tcW w:w="1275" w:type="dxa"/>
            <w:shd w:val="clear" w:color="auto" w:fill="EAF1DD"/>
          </w:tcPr>
          <w:p w:rsidR="00622AB0" w:rsidRPr="00345669" w:rsidRDefault="00622AB0" w:rsidP="00345669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622AB0" w:rsidRPr="00345669" w:rsidRDefault="00622AB0" w:rsidP="009233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01.01.201</w:t>
            </w:r>
            <w:r w:rsidR="0092338B">
              <w:rPr>
                <w:rFonts w:ascii="Times New Roman" w:hAnsi="Times New Roman"/>
                <w:szCs w:val="24"/>
              </w:rPr>
              <w:t>5</w:t>
            </w:r>
            <w:r w:rsidRPr="00345669">
              <w:rPr>
                <w:rFonts w:ascii="Times New Roman" w:hAnsi="Times New Roman"/>
                <w:szCs w:val="24"/>
              </w:rPr>
              <w:t>г-30.06.201</w:t>
            </w:r>
            <w:r w:rsidR="0092338B">
              <w:rPr>
                <w:rFonts w:ascii="Times New Roman" w:hAnsi="Times New Roman"/>
                <w:szCs w:val="24"/>
              </w:rPr>
              <w:t>5</w:t>
            </w:r>
            <w:r w:rsidRPr="00345669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843" w:type="dxa"/>
            <w:shd w:val="clear" w:color="auto" w:fill="EAF1DD"/>
          </w:tcPr>
          <w:p w:rsidR="00622AB0" w:rsidRPr="00345669" w:rsidRDefault="00622AB0" w:rsidP="009233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01.07.201</w:t>
            </w:r>
            <w:r w:rsidR="0092338B">
              <w:rPr>
                <w:rFonts w:ascii="Times New Roman" w:hAnsi="Times New Roman"/>
                <w:szCs w:val="24"/>
              </w:rPr>
              <w:t>5</w:t>
            </w:r>
            <w:r w:rsidRPr="00345669">
              <w:rPr>
                <w:rFonts w:ascii="Times New Roman" w:hAnsi="Times New Roman"/>
                <w:szCs w:val="24"/>
              </w:rPr>
              <w:t>г-31.12.201</w:t>
            </w:r>
            <w:r w:rsidR="0092338B">
              <w:rPr>
                <w:rFonts w:ascii="Times New Roman" w:hAnsi="Times New Roman"/>
                <w:szCs w:val="24"/>
              </w:rPr>
              <w:t>5</w:t>
            </w:r>
            <w:r w:rsidRPr="00345669">
              <w:rPr>
                <w:rFonts w:ascii="Times New Roman" w:hAnsi="Times New Roman"/>
                <w:szCs w:val="24"/>
              </w:rPr>
              <w:t xml:space="preserve"> г</w:t>
            </w:r>
          </w:p>
        </w:tc>
        <w:tc>
          <w:tcPr>
            <w:tcW w:w="1807" w:type="dxa"/>
            <w:shd w:val="clear" w:color="auto" w:fill="EAF1DD"/>
          </w:tcPr>
          <w:p w:rsidR="00622AB0" w:rsidRPr="00345669" w:rsidRDefault="00622AB0" w:rsidP="009233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/>
                <w:szCs w:val="24"/>
              </w:rPr>
            </w:pPr>
            <w:r w:rsidRPr="00345669">
              <w:rPr>
                <w:rFonts w:ascii="Times New Roman" w:hAnsi="Times New Roman"/>
                <w:szCs w:val="24"/>
              </w:rPr>
              <w:t>01.01.201</w:t>
            </w:r>
            <w:r w:rsidR="0092338B">
              <w:rPr>
                <w:rFonts w:ascii="Times New Roman" w:hAnsi="Times New Roman"/>
                <w:szCs w:val="24"/>
              </w:rPr>
              <w:t>6</w:t>
            </w:r>
            <w:r w:rsidRPr="00345669">
              <w:rPr>
                <w:rFonts w:ascii="Times New Roman" w:hAnsi="Times New Roman"/>
                <w:szCs w:val="24"/>
              </w:rPr>
              <w:t>г-30.06.201</w:t>
            </w:r>
            <w:r w:rsidR="0092338B">
              <w:rPr>
                <w:rFonts w:ascii="Times New Roman" w:hAnsi="Times New Roman"/>
                <w:szCs w:val="24"/>
              </w:rPr>
              <w:t>6</w:t>
            </w:r>
            <w:r w:rsidRPr="00345669">
              <w:rPr>
                <w:rFonts w:ascii="Times New Roman" w:hAnsi="Times New Roman"/>
                <w:szCs w:val="24"/>
              </w:rPr>
              <w:t>г</w:t>
            </w:r>
          </w:p>
        </w:tc>
      </w:tr>
    </w:tbl>
    <w:p w:rsidR="00D355A7" w:rsidRPr="0051205C" w:rsidRDefault="00D355A7" w:rsidP="00D355A7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355A7" w:rsidRPr="00B91B03" w:rsidRDefault="00D355A7" w:rsidP="00D355A7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91B03">
        <w:rPr>
          <w:rFonts w:ascii="Times New Roman" w:hAnsi="Times New Roman" w:cs="Times New Roman"/>
          <w:b/>
          <w:i/>
          <w:sz w:val="28"/>
          <w:szCs w:val="28"/>
        </w:rPr>
        <w:t>Технические и технологические проблемы в системе:</w:t>
      </w:r>
    </w:p>
    <w:p w:rsidR="00D355A7" w:rsidRPr="00D20BE7" w:rsidRDefault="006B5A40" w:rsidP="00B91B03">
      <w:pPr>
        <w:widowControl w:val="0"/>
        <w:autoSpaceDE w:val="0"/>
        <w:autoSpaceDN w:val="0"/>
        <w:adjustRightInd w:val="0"/>
        <w:spacing w:line="36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 </w:t>
      </w:r>
      <w:r w:rsidR="00D355A7" w:rsidRPr="00D20BE7">
        <w:rPr>
          <w:rFonts w:ascii="Times New Roman" w:hAnsi="Times New Roman" w:cs="Times New Roman"/>
          <w:sz w:val="28"/>
          <w:szCs w:val="28"/>
          <w:lang w:eastAsia="ru-RU"/>
        </w:rPr>
        <w:t>Значительное увеличение потребления электроэнергии</w:t>
      </w:r>
      <w:r w:rsidR="00D355A7" w:rsidRPr="00D20BE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63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r w:rsidR="00FD3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355A7" w:rsidRPr="00D20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355A7" w:rsidRPr="00DE54F6" w:rsidRDefault="00B27E48" w:rsidP="00B91B03">
      <w:pPr>
        <w:widowControl w:val="0"/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1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55A7" w:rsidRPr="00D20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увеличении нагрузок </w:t>
      </w:r>
      <w:r w:rsidR="00D3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355A7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существующие сети, </w:t>
      </w:r>
      <w:r w:rsidR="00D355A7" w:rsidRPr="00D20BE7">
        <w:rPr>
          <w:rFonts w:ascii="Times New Roman" w:hAnsi="Times New Roman" w:cs="Times New Roman"/>
          <w:sz w:val="28"/>
          <w:szCs w:val="28"/>
          <w:lang w:eastAsia="ru-RU"/>
        </w:rPr>
        <w:t>не мо</w:t>
      </w:r>
      <w:r w:rsidR="00D355A7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D355A7" w:rsidRPr="00D20BE7">
        <w:rPr>
          <w:rFonts w:ascii="Times New Roman" w:hAnsi="Times New Roman" w:cs="Times New Roman"/>
          <w:sz w:val="28"/>
          <w:szCs w:val="28"/>
          <w:lang w:eastAsia="ru-RU"/>
        </w:rPr>
        <w:t>т обеспечи</w:t>
      </w:r>
      <w:r w:rsidR="00D355A7">
        <w:rPr>
          <w:rFonts w:ascii="Times New Roman" w:hAnsi="Times New Roman" w:cs="Times New Roman"/>
          <w:sz w:val="28"/>
          <w:szCs w:val="28"/>
          <w:lang w:eastAsia="ru-RU"/>
        </w:rPr>
        <w:t>ваться</w:t>
      </w:r>
      <w:r w:rsidR="00D355A7" w:rsidRPr="00D20BE7">
        <w:rPr>
          <w:rFonts w:ascii="Times New Roman" w:hAnsi="Times New Roman" w:cs="Times New Roman"/>
          <w:sz w:val="28"/>
          <w:szCs w:val="28"/>
          <w:lang w:eastAsia="ru-RU"/>
        </w:rPr>
        <w:t xml:space="preserve"> надежность работы</w:t>
      </w:r>
      <w:r w:rsidR="00D355A7" w:rsidRPr="00DE54F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электроснабжения в связи с высоким износом воздушных </w:t>
      </w:r>
      <w:r w:rsidR="00D355A7">
        <w:rPr>
          <w:rFonts w:ascii="Times New Roman" w:hAnsi="Times New Roman" w:cs="Times New Roman"/>
          <w:sz w:val="28"/>
          <w:szCs w:val="28"/>
          <w:lang w:eastAsia="ru-RU"/>
        </w:rPr>
        <w:t>и кабельных линий электропередач</w:t>
      </w:r>
      <w:r w:rsidR="00D355A7" w:rsidRPr="00DE54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5A7" w:rsidRPr="00DE54F6" w:rsidRDefault="00B27E48" w:rsidP="00B91B03">
      <w:pPr>
        <w:widowControl w:val="0"/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10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355A7" w:rsidRPr="00DE54F6">
        <w:rPr>
          <w:rFonts w:ascii="Times New Roman" w:hAnsi="Times New Roman" w:cs="Times New Roman"/>
          <w:sz w:val="28"/>
          <w:szCs w:val="28"/>
          <w:lang w:eastAsia="ru-RU"/>
        </w:rPr>
        <w:t>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4D10EE" w:rsidRDefault="0051205C" w:rsidP="00B91B03">
      <w:pPr>
        <w:widowControl w:val="0"/>
        <w:autoSpaceDE w:val="0"/>
        <w:autoSpaceDN w:val="0"/>
        <w:adjustRightInd w:val="0"/>
        <w:spacing w:after="120" w:line="36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5A7" w:rsidRPr="00DE54F6">
        <w:rPr>
          <w:rFonts w:ascii="Times New Roman" w:hAnsi="Times New Roman" w:cs="Times New Roman"/>
          <w:sz w:val="28"/>
          <w:szCs w:val="28"/>
          <w:lang w:eastAsia="ru-RU"/>
        </w:rPr>
        <w:t xml:space="preserve">Высокие коммерческие потери электроэнергии в </w:t>
      </w:r>
      <w:r w:rsidR="00D355A7">
        <w:rPr>
          <w:rFonts w:ascii="Times New Roman" w:hAnsi="Times New Roman" w:cs="Times New Roman"/>
          <w:sz w:val="28"/>
          <w:szCs w:val="28"/>
          <w:lang w:eastAsia="ru-RU"/>
        </w:rPr>
        <w:t>сети.</w:t>
      </w:r>
    </w:p>
    <w:p w:rsidR="006C3F2F" w:rsidRPr="00D01DAD" w:rsidRDefault="00F26DEA" w:rsidP="0039012C">
      <w:pPr>
        <w:pStyle w:val="52"/>
        <w:numPr>
          <w:ilvl w:val="1"/>
          <w:numId w:val="29"/>
        </w:numPr>
        <w:shd w:val="clear" w:color="auto" w:fill="auto"/>
        <w:spacing w:before="0" w:after="240" w:line="360" w:lineRule="auto"/>
        <w:ind w:left="0" w:firstLine="0"/>
        <w:rPr>
          <w:b/>
          <w:bCs/>
          <w:i/>
          <w:sz w:val="28"/>
          <w:szCs w:val="28"/>
        </w:rPr>
      </w:pPr>
      <w:r w:rsidRPr="00D01DAD">
        <w:rPr>
          <w:b/>
          <w:bCs/>
          <w:i/>
          <w:sz w:val="28"/>
          <w:szCs w:val="28"/>
        </w:rPr>
        <w:t xml:space="preserve">Основные показатели системы </w:t>
      </w:r>
      <w:r w:rsidR="00552CE8" w:rsidRPr="00D01DAD">
        <w:rPr>
          <w:b/>
          <w:bCs/>
          <w:i/>
          <w:sz w:val="28"/>
          <w:szCs w:val="28"/>
        </w:rPr>
        <w:t xml:space="preserve">  газоснабжения</w:t>
      </w:r>
    </w:p>
    <w:p w:rsidR="00D92FE8" w:rsidRPr="00D92FE8" w:rsidRDefault="00D92FE8" w:rsidP="0049570B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D92FE8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газоснабжения </w:t>
      </w:r>
      <w:r w:rsidR="001163F3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92FE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163F3">
        <w:rPr>
          <w:rFonts w:ascii="Times New Roman" w:hAnsi="Times New Roman" w:cs="Times New Roman"/>
          <w:sz w:val="28"/>
          <w:szCs w:val="28"/>
          <w:lang w:eastAsia="ru-RU"/>
        </w:rPr>
        <w:t>Темрюкского</w:t>
      </w:r>
      <w:r w:rsidR="00923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5AD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D92FE8">
        <w:rPr>
          <w:rFonts w:ascii="Times New Roman" w:hAnsi="Times New Roman" w:cs="Times New Roman"/>
          <w:sz w:val="28"/>
          <w:szCs w:val="28"/>
          <w:lang w:eastAsia="ru-RU"/>
        </w:rPr>
        <w:t>является существующая</w:t>
      </w:r>
      <w:r w:rsidR="00DC45CA">
        <w:rPr>
          <w:rFonts w:ascii="Times New Roman" w:hAnsi="Times New Roman" w:cs="Times New Roman"/>
          <w:sz w:val="28"/>
          <w:szCs w:val="28"/>
          <w:lang w:eastAsia="ru-RU"/>
        </w:rPr>
        <w:t xml:space="preserve"> АГРС.</w:t>
      </w:r>
    </w:p>
    <w:p w:rsidR="00D92FE8" w:rsidRPr="00D92FE8" w:rsidRDefault="00D92FE8" w:rsidP="005E639B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D92F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Подача природного газа потребителям </w:t>
      </w:r>
      <w:r w:rsidR="001163F3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9570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163F3">
        <w:rPr>
          <w:rFonts w:ascii="Times New Roman" w:hAnsi="Times New Roman" w:cs="Times New Roman"/>
          <w:sz w:val="28"/>
          <w:szCs w:val="28"/>
          <w:lang w:eastAsia="ru-RU"/>
        </w:rPr>
        <w:t>Темрюкского</w:t>
      </w:r>
      <w:r w:rsidR="00923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5AD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49570B">
        <w:rPr>
          <w:rFonts w:ascii="Times New Roman" w:hAnsi="Times New Roman" w:cs="Times New Roman"/>
          <w:sz w:val="28"/>
          <w:szCs w:val="28"/>
          <w:lang w:eastAsia="ru-RU"/>
        </w:rPr>
        <w:t>осуществляется по существующим газопроводам среднего давления, запроектированным и построенным в соответствии существующей схемой газоснабжения.</w:t>
      </w:r>
      <w:r w:rsidR="005E639B" w:rsidRPr="004957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70B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 газификации составляет </w:t>
      </w:r>
      <w:r w:rsidR="00F672AF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49570B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Pr="00D92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2FE8" w:rsidRPr="00D92FE8" w:rsidRDefault="00D92FE8" w:rsidP="005E639B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D92FE8">
        <w:rPr>
          <w:rFonts w:ascii="Times New Roman" w:hAnsi="Times New Roman" w:cs="Times New Roman"/>
          <w:sz w:val="28"/>
          <w:szCs w:val="28"/>
          <w:lang w:eastAsia="ru-RU"/>
        </w:rPr>
        <w:t>От ГГРП по станице проложены газопровод</w:t>
      </w:r>
      <w:r w:rsidR="0049570B">
        <w:rPr>
          <w:rFonts w:ascii="Times New Roman" w:hAnsi="Times New Roman" w:cs="Times New Roman"/>
          <w:sz w:val="28"/>
          <w:szCs w:val="28"/>
          <w:lang w:eastAsia="ru-RU"/>
        </w:rPr>
        <w:t xml:space="preserve">ы среднего давления к ГРП, ШРП к </w:t>
      </w:r>
      <w:r w:rsidRPr="00D92FE8">
        <w:rPr>
          <w:rFonts w:ascii="Times New Roman" w:hAnsi="Times New Roman" w:cs="Times New Roman"/>
          <w:sz w:val="28"/>
          <w:szCs w:val="28"/>
          <w:lang w:eastAsia="ru-RU"/>
        </w:rPr>
        <w:t>общественным потребителям.</w:t>
      </w:r>
      <w:r w:rsidR="005E6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2FE8">
        <w:rPr>
          <w:rFonts w:ascii="Times New Roman" w:hAnsi="Times New Roman" w:cs="Times New Roman"/>
          <w:sz w:val="28"/>
          <w:szCs w:val="28"/>
          <w:lang w:eastAsia="ru-RU"/>
        </w:rPr>
        <w:t>К газопроводам низкого давления подключен жилой фонд.</w:t>
      </w:r>
    </w:p>
    <w:p w:rsidR="00055B6B" w:rsidRPr="00055B6B" w:rsidRDefault="00055B6B" w:rsidP="00D01DAD">
      <w:pPr>
        <w:pStyle w:val="1f4"/>
        <w:spacing w:before="0" w:line="240" w:lineRule="auto"/>
        <w:ind w:left="0" w:right="141" w:firstLine="709"/>
        <w:jc w:val="center"/>
        <w:rPr>
          <w:rFonts w:ascii="Times New Roman" w:hAnsi="Times New Roman"/>
          <w:sz w:val="28"/>
          <w:szCs w:val="28"/>
        </w:rPr>
      </w:pPr>
      <w:r w:rsidRPr="00055B6B">
        <w:rPr>
          <w:rFonts w:ascii="Times New Roman" w:hAnsi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/>
          <w:sz w:val="28"/>
          <w:szCs w:val="28"/>
        </w:rPr>
        <w:t>8</w:t>
      </w:r>
      <w:r w:rsidR="004D10EE">
        <w:rPr>
          <w:rFonts w:ascii="Times New Roman" w:hAnsi="Times New Roman"/>
          <w:sz w:val="28"/>
          <w:szCs w:val="28"/>
        </w:rPr>
        <w:t xml:space="preserve"> – </w:t>
      </w:r>
      <w:r w:rsidRPr="00055B6B">
        <w:rPr>
          <w:rFonts w:ascii="Times New Roman" w:hAnsi="Times New Roman"/>
          <w:sz w:val="28"/>
          <w:szCs w:val="28"/>
        </w:rPr>
        <w:t>П</w:t>
      </w:r>
      <w:r w:rsidR="004D10EE">
        <w:rPr>
          <w:rFonts w:ascii="Times New Roman" w:hAnsi="Times New Roman"/>
          <w:sz w:val="28"/>
          <w:szCs w:val="28"/>
        </w:rPr>
        <w:t>оказатели системы газоснабжения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3"/>
        <w:gridCol w:w="3544"/>
      </w:tblGrid>
      <w:tr w:rsidR="00055B6B" w:rsidRPr="00D01DAD" w:rsidTr="005E639B">
        <w:tc>
          <w:tcPr>
            <w:tcW w:w="4139" w:type="dxa"/>
            <w:shd w:val="clear" w:color="auto" w:fill="9BBB59"/>
          </w:tcPr>
          <w:p w:rsidR="00055B6B" w:rsidRPr="00D01DAD" w:rsidRDefault="00055B6B" w:rsidP="00055B6B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923" w:type="dxa"/>
            <w:shd w:val="clear" w:color="auto" w:fill="9BBB59"/>
          </w:tcPr>
          <w:p w:rsidR="00055B6B" w:rsidRPr="00D01DAD" w:rsidRDefault="00055B6B" w:rsidP="00055B6B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44" w:type="dxa"/>
            <w:shd w:val="clear" w:color="auto" w:fill="9BBB59"/>
          </w:tcPr>
          <w:p w:rsidR="00055B6B" w:rsidRPr="00D01DAD" w:rsidRDefault="00055B6B" w:rsidP="00055B6B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055B6B" w:rsidRPr="00055B6B" w:rsidTr="009951F1">
        <w:tc>
          <w:tcPr>
            <w:tcW w:w="4139" w:type="dxa"/>
            <w:shd w:val="clear" w:color="auto" w:fill="EAF1DD"/>
            <w:vAlign w:val="center"/>
          </w:tcPr>
          <w:p w:rsidR="00055B6B" w:rsidRPr="00055B6B" w:rsidRDefault="00055B6B" w:rsidP="00DC45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потребленного газа </w:t>
            </w:r>
          </w:p>
        </w:tc>
        <w:tc>
          <w:tcPr>
            <w:tcW w:w="1923" w:type="dxa"/>
            <w:shd w:val="clear" w:color="auto" w:fill="EAF1DD"/>
            <w:vAlign w:val="center"/>
          </w:tcPr>
          <w:p w:rsidR="00055B6B" w:rsidRPr="00055B6B" w:rsidRDefault="00055B6B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055B6B" w:rsidRPr="00F354C7" w:rsidRDefault="00F354C7" w:rsidP="00055B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</w:tr>
      <w:tr w:rsidR="00055B6B" w:rsidRPr="00055B6B" w:rsidTr="009951F1">
        <w:tc>
          <w:tcPr>
            <w:tcW w:w="4139" w:type="dxa"/>
            <w:shd w:val="clear" w:color="auto" w:fill="EAF1DD"/>
            <w:vAlign w:val="center"/>
          </w:tcPr>
          <w:p w:rsidR="00055B6B" w:rsidRPr="00055B6B" w:rsidRDefault="00055B6B" w:rsidP="00DC45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Кол-во ГРС</w:t>
            </w:r>
          </w:p>
        </w:tc>
        <w:tc>
          <w:tcPr>
            <w:tcW w:w="1923" w:type="dxa"/>
            <w:shd w:val="clear" w:color="auto" w:fill="EAF1DD"/>
            <w:vAlign w:val="center"/>
          </w:tcPr>
          <w:p w:rsidR="00055B6B" w:rsidRPr="00055B6B" w:rsidRDefault="00055B6B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055B6B" w:rsidRPr="0049570B" w:rsidRDefault="00ED089F" w:rsidP="00055B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39B" w:rsidRPr="00055B6B" w:rsidTr="009951F1">
        <w:tc>
          <w:tcPr>
            <w:tcW w:w="4139" w:type="dxa"/>
            <w:shd w:val="clear" w:color="auto" w:fill="EAF1DD"/>
            <w:vAlign w:val="center"/>
          </w:tcPr>
          <w:p w:rsidR="005E639B" w:rsidRPr="00055B6B" w:rsidRDefault="005E639B" w:rsidP="00DC45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ГРП</w:t>
            </w:r>
          </w:p>
        </w:tc>
        <w:tc>
          <w:tcPr>
            <w:tcW w:w="1923" w:type="dxa"/>
            <w:shd w:val="clear" w:color="auto" w:fill="EAF1DD"/>
            <w:vAlign w:val="center"/>
          </w:tcPr>
          <w:p w:rsidR="005E639B" w:rsidRPr="00055B6B" w:rsidRDefault="005E639B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5E639B" w:rsidRPr="0049570B" w:rsidRDefault="00F354C7" w:rsidP="00055B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639B" w:rsidRPr="00055B6B" w:rsidTr="009951F1">
        <w:tc>
          <w:tcPr>
            <w:tcW w:w="4139" w:type="dxa"/>
            <w:shd w:val="clear" w:color="auto" w:fill="EAF1DD"/>
            <w:vAlign w:val="center"/>
          </w:tcPr>
          <w:p w:rsidR="005E639B" w:rsidRPr="00055B6B" w:rsidRDefault="005E639B" w:rsidP="00DC45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ГРПШ</w:t>
            </w:r>
          </w:p>
        </w:tc>
        <w:tc>
          <w:tcPr>
            <w:tcW w:w="1923" w:type="dxa"/>
            <w:shd w:val="clear" w:color="auto" w:fill="EAF1DD"/>
            <w:vAlign w:val="center"/>
          </w:tcPr>
          <w:p w:rsidR="005E639B" w:rsidRPr="00055B6B" w:rsidRDefault="005E639B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5E639B" w:rsidRPr="0049570B" w:rsidRDefault="00F354C7" w:rsidP="00055B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B6B" w:rsidRPr="00055B6B" w:rsidTr="009951F1">
        <w:tc>
          <w:tcPr>
            <w:tcW w:w="4139" w:type="dxa"/>
            <w:shd w:val="clear" w:color="auto" w:fill="EAF1DD"/>
            <w:vAlign w:val="center"/>
          </w:tcPr>
          <w:p w:rsidR="00055B6B" w:rsidRPr="00055B6B" w:rsidRDefault="002202D7" w:rsidP="00DC45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C45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B6B" w:rsidRPr="00055B6B">
              <w:rPr>
                <w:rFonts w:ascii="Times New Roman" w:hAnsi="Times New Roman" w:cs="Times New Roman"/>
                <w:sz w:val="24"/>
                <w:szCs w:val="24"/>
              </w:rPr>
              <w:t>получающие услуги газоснабжения</w:t>
            </w:r>
          </w:p>
        </w:tc>
        <w:tc>
          <w:tcPr>
            <w:tcW w:w="1923" w:type="dxa"/>
            <w:shd w:val="clear" w:color="auto" w:fill="EAF1DD"/>
            <w:vAlign w:val="center"/>
          </w:tcPr>
          <w:p w:rsidR="00055B6B" w:rsidRPr="00055B6B" w:rsidRDefault="00DC45CA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055B6B" w:rsidRPr="00166C12" w:rsidRDefault="00F354C7" w:rsidP="00055B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</w:tr>
      <w:tr w:rsidR="00055B6B" w:rsidRPr="00055B6B" w:rsidTr="009951F1">
        <w:tc>
          <w:tcPr>
            <w:tcW w:w="4139" w:type="dxa"/>
            <w:shd w:val="clear" w:color="auto" w:fill="EAF1DD"/>
            <w:vAlign w:val="center"/>
          </w:tcPr>
          <w:p w:rsidR="00055B6B" w:rsidRPr="00055B6B" w:rsidRDefault="00055B6B" w:rsidP="00DC45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Протяженность сети</w:t>
            </w:r>
          </w:p>
        </w:tc>
        <w:tc>
          <w:tcPr>
            <w:tcW w:w="1923" w:type="dxa"/>
            <w:shd w:val="clear" w:color="auto" w:fill="EAF1DD"/>
            <w:vAlign w:val="center"/>
          </w:tcPr>
          <w:p w:rsidR="00055B6B" w:rsidRPr="00055B6B" w:rsidRDefault="00055B6B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055B6B" w:rsidRPr="00055B6B" w:rsidRDefault="00F354C7" w:rsidP="00055B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175,242</w:t>
            </w:r>
          </w:p>
        </w:tc>
      </w:tr>
    </w:tbl>
    <w:p w:rsidR="004D10EE" w:rsidRDefault="004D10EE" w:rsidP="00055B6B">
      <w:pPr>
        <w:shd w:val="clear" w:color="auto" w:fill="FFFFFF"/>
        <w:suppressAutoHyphens/>
        <w:spacing w:line="360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55B6B" w:rsidRPr="00055B6B" w:rsidRDefault="00730F01" w:rsidP="00730F01">
      <w:pPr>
        <w:pStyle w:val="1f4"/>
        <w:spacing w:before="0" w:line="240" w:lineRule="auto"/>
        <w:ind w:left="0" w:right="14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– Т</w:t>
      </w:r>
      <w:r w:rsidRPr="00A37FED">
        <w:rPr>
          <w:rFonts w:ascii="Times New Roman" w:hAnsi="Times New Roman"/>
          <w:sz w:val="28"/>
          <w:szCs w:val="28"/>
        </w:rPr>
        <w:t>арифы для населения за</w:t>
      </w:r>
      <w:r>
        <w:rPr>
          <w:rFonts w:ascii="Times New Roman" w:hAnsi="Times New Roman"/>
          <w:sz w:val="28"/>
          <w:szCs w:val="28"/>
        </w:rPr>
        <w:t xml:space="preserve"> газоснабжение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1843"/>
        <w:gridCol w:w="1807"/>
      </w:tblGrid>
      <w:tr w:rsidR="00055B6B" w:rsidRPr="00D01DAD" w:rsidTr="005E639B">
        <w:trPr>
          <w:jc w:val="center"/>
        </w:trPr>
        <w:tc>
          <w:tcPr>
            <w:tcW w:w="2802" w:type="dxa"/>
            <w:shd w:val="clear" w:color="auto" w:fill="9BBB59"/>
          </w:tcPr>
          <w:p w:rsidR="00055B6B" w:rsidRPr="00D01DAD" w:rsidRDefault="00055B6B" w:rsidP="00055B6B">
            <w:pPr>
              <w:suppressAutoHyphens/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275" w:type="dxa"/>
            <w:shd w:val="clear" w:color="auto" w:fill="9BBB59"/>
          </w:tcPr>
          <w:p w:rsidR="00055B6B" w:rsidRPr="00D01DAD" w:rsidRDefault="00055B6B" w:rsidP="00055B6B">
            <w:pPr>
              <w:suppressAutoHyphens/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843" w:type="dxa"/>
            <w:shd w:val="clear" w:color="auto" w:fill="9BBB59"/>
          </w:tcPr>
          <w:p w:rsidR="00055B6B" w:rsidRPr="00D01DAD" w:rsidRDefault="00055B6B" w:rsidP="00ED089F">
            <w:pPr>
              <w:suppressAutoHyphens/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1-е п/г 201</w:t>
            </w:r>
            <w:r w:rsidR="00ED08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5</w:t>
            </w: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9BBB59"/>
          </w:tcPr>
          <w:p w:rsidR="00055B6B" w:rsidRPr="00D01DAD" w:rsidRDefault="00055B6B" w:rsidP="00ED089F">
            <w:pPr>
              <w:suppressAutoHyphens/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2-е п/г 201</w:t>
            </w:r>
            <w:r w:rsidR="00ED08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5</w:t>
            </w: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07" w:type="dxa"/>
            <w:shd w:val="clear" w:color="auto" w:fill="9BBB59"/>
          </w:tcPr>
          <w:p w:rsidR="00055B6B" w:rsidRPr="00D01DAD" w:rsidRDefault="00055B6B" w:rsidP="00ED089F">
            <w:pPr>
              <w:suppressAutoHyphens/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1-е п/г 201</w:t>
            </w:r>
            <w:r w:rsidR="00ED08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6</w:t>
            </w: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055B6B" w:rsidRPr="00DC45CA" w:rsidTr="009951F1">
        <w:trPr>
          <w:jc w:val="center"/>
        </w:trPr>
        <w:tc>
          <w:tcPr>
            <w:tcW w:w="2802" w:type="dxa"/>
            <w:shd w:val="clear" w:color="auto" w:fill="EAF1DD"/>
            <w:vAlign w:val="center"/>
          </w:tcPr>
          <w:p w:rsidR="00055B6B" w:rsidRPr="00DC45CA" w:rsidRDefault="00055B6B" w:rsidP="00DC45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1275" w:type="dxa"/>
            <w:shd w:val="clear" w:color="auto" w:fill="EAF1DD"/>
          </w:tcPr>
          <w:p w:rsidR="00055B6B" w:rsidRPr="00DC45CA" w:rsidRDefault="00055B6B" w:rsidP="00ED08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ED089F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>, с НДС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055B6B" w:rsidRPr="00DC45CA" w:rsidRDefault="00F354C7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055B6B" w:rsidRPr="00DC45CA" w:rsidRDefault="00F354C7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807" w:type="dxa"/>
            <w:shd w:val="clear" w:color="auto" w:fill="EAF1DD"/>
            <w:vAlign w:val="center"/>
          </w:tcPr>
          <w:p w:rsidR="00055B6B" w:rsidRPr="00DC45CA" w:rsidRDefault="00F354C7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055B6B" w:rsidRPr="00DC45CA" w:rsidTr="009951F1">
        <w:trPr>
          <w:jc w:val="center"/>
        </w:trPr>
        <w:tc>
          <w:tcPr>
            <w:tcW w:w="2802" w:type="dxa"/>
            <w:shd w:val="clear" w:color="auto" w:fill="EAF1DD"/>
          </w:tcPr>
          <w:p w:rsidR="00055B6B" w:rsidRPr="00DC45CA" w:rsidRDefault="00055B6B" w:rsidP="00DC45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1275" w:type="dxa"/>
            <w:shd w:val="clear" w:color="auto" w:fill="EAF1DD"/>
          </w:tcPr>
          <w:p w:rsidR="00055B6B" w:rsidRPr="00DC45CA" w:rsidRDefault="00055B6B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055B6B" w:rsidRPr="00DC45CA" w:rsidRDefault="00055B6B" w:rsidP="00ED08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D089F">
              <w:rPr>
                <w:rFonts w:ascii="Times New Roman" w:hAnsi="Times New Roman" w:cs="Times New Roman"/>
                <w:sz w:val="24"/>
                <w:szCs w:val="24"/>
              </w:rPr>
              <w:t>5г-30.06.2015</w:t>
            </w: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shd w:val="clear" w:color="auto" w:fill="EAF1DD"/>
          </w:tcPr>
          <w:p w:rsidR="00055B6B" w:rsidRPr="00DC45CA" w:rsidRDefault="00055B6B" w:rsidP="00ED08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ED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>г-31.12.201</w:t>
            </w:r>
            <w:r w:rsidR="00ED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C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07" w:type="dxa"/>
            <w:shd w:val="clear" w:color="auto" w:fill="EAF1DD"/>
          </w:tcPr>
          <w:p w:rsidR="00055B6B" w:rsidRPr="00DC45CA" w:rsidRDefault="00ED089F" w:rsidP="00DC45C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01.01.2016г-30.06.2016</w:t>
            </w:r>
            <w:r w:rsidR="00055B6B" w:rsidRPr="00DC45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55B6B" w:rsidRPr="00055B6B" w:rsidRDefault="00055B6B" w:rsidP="00055B6B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B1E41" w:rsidRPr="00D01DAD" w:rsidRDefault="00702FEF" w:rsidP="00135A30">
      <w:pPr>
        <w:pStyle w:val="52"/>
        <w:numPr>
          <w:ilvl w:val="1"/>
          <w:numId w:val="29"/>
        </w:numPr>
        <w:shd w:val="clear" w:color="auto" w:fill="auto"/>
        <w:spacing w:before="0" w:after="240" w:line="360" w:lineRule="auto"/>
        <w:ind w:left="0" w:firstLine="0"/>
        <w:rPr>
          <w:b/>
          <w:bCs/>
          <w:i/>
          <w:sz w:val="28"/>
          <w:szCs w:val="28"/>
        </w:rPr>
      </w:pPr>
      <w:r w:rsidRPr="00A21497">
        <w:rPr>
          <w:b/>
          <w:bCs/>
          <w:i/>
          <w:sz w:val="28"/>
          <w:szCs w:val="28"/>
        </w:rPr>
        <w:t>Основные показатели по у</w:t>
      </w:r>
      <w:r w:rsidRPr="00D01DAD">
        <w:rPr>
          <w:b/>
          <w:bCs/>
          <w:i/>
          <w:sz w:val="28"/>
          <w:szCs w:val="28"/>
        </w:rPr>
        <w:t>тилизац</w:t>
      </w:r>
      <w:r w:rsidRPr="00A21497">
        <w:rPr>
          <w:b/>
          <w:bCs/>
          <w:i/>
          <w:sz w:val="28"/>
          <w:szCs w:val="28"/>
        </w:rPr>
        <w:t>ии</w:t>
      </w:r>
      <w:r w:rsidRPr="00D01DAD">
        <w:rPr>
          <w:b/>
          <w:bCs/>
          <w:i/>
          <w:sz w:val="28"/>
          <w:szCs w:val="28"/>
        </w:rPr>
        <w:t xml:space="preserve"> (захоронени</w:t>
      </w:r>
      <w:r w:rsidRPr="00A21497">
        <w:rPr>
          <w:b/>
          <w:bCs/>
          <w:i/>
          <w:sz w:val="28"/>
          <w:szCs w:val="28"/>
        </w:rPr>
        <w:t>ю</w:t>
      </w:r>
      <w:r w:rsidR="00FB1E41" w:rsidRPr="00D01DAD">
        <w:rPr>
          <w:b/>
          <w:bCs/>
          <w:i/>
          <w:sz w:val="28"/>
          <w:szCs w:val="28"/>
        </w:rPr>
        <w:t>) твердых бытовых отходов</w:t>
      </w:r>
    </w:p>
    <w:p w:rsidR="00F354C7" w:rsidRPr="00F354C7" w:rsidRDefault="00F354C7" w:rsidP="00F354C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4C7">
        <w:rPr>
          <w:rFonts w:ascii="Times New Roman" w:hAnsi="Times New Roman" w:cs="Times New Roman"/>
          <w:sz w:val="28"/>
          <w:szCs w:val="28"/>
        </w:rPr>
        <w:t>На территории Старотитаровского сельского поселения производится определённое количество отходов. Муниципальные отходы определяются как отходы, собранные местными органами исполнительной власти или по их поручению, и включают в себя следующие типы отходов:</w:t>
      </w:r>
    </w:p>
    <w:p w:rsidR="00F354C7" w:rsidRPr="00F354C7" w:rsidRDefault="00DF00ED" w:rsidP="00F354C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54C7" w:rsidRPr="00F354C7">
        <w:rPr>
          <w:rFonts w:ascii="Times New Roman" w:hAnsi="Times New Roman" w:cs="Times New Roman"/>
          <w:sz w:val="28"/>
          <w:szCs w:val="28"/>
        </w:rPr>
        <w:t>бытовые отходы (собираемые отходы, отходы, собираемые для рециклинга и компостирования, и отходы, размещаемые домовладельцами на участках размещения бытовых отходов) - они составляют 89% отходов;</w:t>
      </w:r>
    </w:p>
    <w:p w:rsidR="00F354C7" w:rsidRPr="00F354C7" w:rsidRDefault="00F354C7" w:rsidP="00F354C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4C7">
        <w:rPr>
          <w:rFonts w:ascii="Times New Roman" w:hAnsi="Times New Roman" w:cs="Times New Roman"/>
          <w:sz w:val="28"/>
          <w:szCs w:val="28"/>
        </w:rPr>
        <w:t>- бытовые опасные отходы;</w:t>
      </w:r>
    </w:p>
    <w:p w:rsidR="00F354C7" w:rsidRPr="00F354C7" w:rsidRDefault="00F354C7" w:rsidP="00F354C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4C7">
        <w:rPr>
          <w:rFonts w:ascii="Times New Roman" w:hAnsi="Times New Roman" w:cs="Times New Roman"/>
          <w:sz w:val="28"/>
          <w:szCs w:val="28"/>
        </w:rPr>
        <w:lastRenderedPageBreak/>
        <w:t>- крупногабаритные отходы из домовладений;</w:t>
      </w:r>
    </w:p>
    <w:p w:rsidR="00F354C7" w:rsidRPr="00F354C7" w:rsidRDefault="00F354C7" w:rsidP="00F354C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4C7">
        <w:rPr>
          <w:rFonts w:ascii="Times New Roman" w:hAnsi="Times New Roman" w:cs="Times New Roman"/>
          <w:sz w:val="28"/>
          <w:szCs w:val="28"/>
        </w:rPr>
        <w:t>- уличный смет и мусор;</w:t>
      </w:r>
    </w:p>
    <w:p w:rsidR="00F354C7" w:rsidRPr="00F354C7" w:rsidRDefault="00F354C7" w:rsidP="00F354C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4C7">
        <w:rPr>
          <w:rFonts w:ascii="Times New Roman" w:hAnsi="Times New Roman" w:cs="Times New Roman"/>
          <w:sz w:val="28"/>
          <w:szCs w:val="28"/>
        </w:rPr>
        <w:t>- отходы парков и садов;</w:t>
      </w:r>
    </w:p>
    <w:p w:rsidR="00F354C7" w:rsidRPr="00F354C7" w:rsidRDefault="00DF00ED" w:rsidP="00F354C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54C7" w:rsidRPr="00F354C7">
        <w:rPr>
          <w:rFonts w:ascii="Times New Roman" w:hAnsi="Times New Roman" w:cs="Times New Roman"/>
          <w:sz w:val="28"/>
          <w:szCs w:val="28"/>
        </w:rPr>
        <w:t>неопасные торговые отходы, собираемые местными органами исполнительной власти;</w:t>
      </w:r>
    </w:p>
    <w:p w:rsidR="00F354C7" w:rsidRPr="00F354C7" w:rsidRDefault="00F354C7" w:rsidP="00F354C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4C7">
        <w:rPr>
          <w:rFonts w:ascii="Times New Roman" w:hAnsi="Times New Roman" w:cs="Times New Roman"/>
          <w:sz w:val="28"/>
          <w:szCs w:val="28"/>
        </w:rPr>
        <w:t>- бытовые отходы учреждений и промпредприятий.</w:t>
      </w:r>
    </w:p>
    <w:p w:rsidR="00F354C7" w:rsidRPr="00F354C7" w:rsidRDefault="00F354C7" w:rsidP="00F354C7">
      <w:pPr>
        <w:spacing w:line="360" w:lineRule="auto"/>
        <w:rPr>
          <w:rFonts w:ascii="Times New Roman" w:hAnsi="Times New Roman" w:cs="Times New Roman"/>
          <w:sz w:val="28"/>
        </w:rPr>
      </w:pPr>
      <w:r w:rsidRPr="00F354C7">
        <w:rPr>
          <w:rFonts w:ascii="Times New Roman" w:hAnsi="Times New Roman" w:cs="Times New Roman"/>
          <w:sz w:val="28"/>
        </w:rPr>
        <w:t>Сбор и удаление ТБО с территории населенных пунктов Старотитаровского сельского поселения в соответствии с действующим законодательством осуществляют по планово-регулярной системе согласно утвержденным графикам.</w:t>
      </w:r>
    </w:p>
    <w:p w:rsidR="00F354C7" w:rsidRPr="00F354C7" w:rsidRDefault="00F354C7" w:rsidP="00F354C7">
      <w:pPr>
        <w:shd w:val="clear" w:color="auto" w:fill="FFFFFF"/>
        <w:spacing w:line="240" w:lineRule="auto"/>
        <w:ind w:left="0" w:right="0" w:firstLine="0"/>
        <w:jc w:val="right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F354C7">
        <w:rPr>
          <w:rFonts w:ascii="Times New Roman" w:hAnsi="Times New Roman" w:cs="Times New Roman"/>
          <w:spacing w:val="6"/>
          <w:sz w:val="28"/>
          <w:szCs w:val="28"/>
          <w:lang w:eastAsia="ru-RU"/>
        </w:rPr>
        <w:t>Таблица 1</w:t>
      </w:r>
      <w:r w:rsidR="005C25F2">
        <w:rPr>
          <w:rFonts w:ascii="Times New Roman" w:hAnsi="Times New Roman" w:cs="Times New Roman"/>
          <w:spacing w:val="6"/>
          <w:sz w:val="28"/>
          <w:szCs w:val="28"/>
          <w:lang w:eastAsia="ru-RU"/>
        </w:rPr>
        <w:t>0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792"/>
        <w:gridCol w:w="2269"/>
        <w:gridCol w:w="3031"/>
      </w:tblGrid>
      <w:tr w:rsidR="00F354C7" w:rsidRPr="00F354C7" w:rsidTr="00DF00ED">
        <w:trPr>
          <w:trHeight w:val="454"/>
          <w:tblHeader/>
        </w:trPr>
        <w:tc>
          <w:tcPr>
            <w:tcW w:w="689" w:type="dxa"/>
            <w:shd w:val="clear" w:color="auto" w:fill="9BBB59" w:themeFill="accent3"/>
            <w:vAlign w:val="center"/>
          </w:tcPr>
          <w:p w:rsidR="00F354C7" w:rsidRPr="00DF00ED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0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пп</w:t>
            </w:r>
          </w:p>
        </w:tc>
        <w:tc>
          <w:tcPr>
            <w:tcW w:w="3792" w:type="dxa"/>
            <w:shd w:val="clear" w:color="auto" w:fill="9BBB59" w:themeFill="accent3"/>
            <w:vAlign w:val="center"/>
          </w:tcPr>
          <w:p w:rsidR="00F354C7" w:rsidRPr="00DF00ED" w:rsidRDefault="00DF00ED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0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Перечень</w:t>
            </w:r>
          </w:p>
        </w:tc>
        <w:tc>
          <w:tcPr>
            <w:tcW w:w="5300" w:type="dxa"/>
            <w:gridSpan w:val="2"/>
            <w:shd w:val="clear" w:color="auto" w:fill="9BBB59" w:themeFill="accent3"/>
            <w:vAlign w:val="center"/>
          </w:tcPr>
          <w:p w:rsidR="00F354C7" w:rsidRPr="00DF00ED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0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300" w:type="dxa"/>
            <w:gridSpan w:val="2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МУП «Ремстройсервис»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00" w:type="dxa"/>
            <w:gridSpan w:val="2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 Александр Александрович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31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Обслуживаемые поселения</w:t>
            </w:r>
          </w:p>
        </w:tc>
        <w:tc>
          <w:tcPr>
            <w:tcW w:w="5300" w:type="dxa"/>
            <w:gridSpan w:val="2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ст.Старотитаровская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График вывоза мусора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раз/мес.</w:t>
            </w:r>
          </w:p>
        </w:tc>
        <w:tc>
          <w:tcPr>
            <w:tcW w:w="3031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ТБО</w:t>
            </w:r>
          </w:p>
        </w:tc>
        <w:tc>
          <w:tcPr>
            <w:tcW w:w="5300" w:type="dxa"/>
            <w:gridSpan w:val="2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ст.Старотитаровская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Объем образования ТБО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354C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3031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7300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лицензии на сбор, транспортировку, размещение ТБО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№, дата</w:t>
            </w:r>
          </w:p>
        </w:tc>
        <w:tc>
          <w:tcPr>
            <w:tcW w:w="3031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23 №00036 от 26.04.2011</w:t>
            </w:r>
          </w:p>
        </w:tc>
      </w:tr>
      <w:tr w:rsidR="00F354C7" w:rsidRPr="00F354C7" w:rsidTr="005F512D">
        <w:tc>
          <w:tcPr>
            <w:tcW w:w="689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Тариф для населения за сбор и вывоз ТБО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руб./м</w:t>
            </w:r>
            <w:r w:rsidRPr="00F354C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1" w:type="dxa"/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141,24</w:t>
            </w:r>
          </w:p>
        </w:tc>
      </w:tr>
      <w:tr w:rsidR="00F354C7" w:rsidRPr="00F354C7" w:rsidTr="005F512D">
        <w:tc>
          <w:tcPr>
            <w:tcW w:w="689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Тариф для юр. лиц за сбор и вывоз ТБО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руб./м</w:t>
            </w:r>
            <w:r w:rsidRPr="00F354C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1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145,54</w:t>
            </w:r>
          </w:p>
        </w:tc>
      </w:tr>
      <w:tr w:rsidR="00F354C7" w:rsidRPr="00F354C7" w:rsidTr="005F512D">
        <w:tc>
          <w:tcPr>
            <w:tcW w:w="689" w:type="dxa"/>
            <w:tcBorders>
              <w:bottom w:val="single" w:sz="18" w:space="0" w:color="000000"/>
            </w:tcBorders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2" w:type="dxa"/>
            <w:tcBorders>
              <w:bottom w:val="single" w:sz="18" w:space="0" w:color="000000"/>
            </w:tcBorders>
            <w:shd w:val="clear" w:color="auto" w:fill="EAF1DD" w:themeFill="accent3" w:themeFillTint="33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Средний % охвата населения договорами на вывоз ТБО</w:t>
            </w:r>
          </w:p>
        </w:tc>
        <w:tc>
          <w:tcPr>
            <w:tcW w:w="2269" w:type="dxa"/>
            <w:tcBorders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31" w:type="dxa"/>
            <w:tcBorders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F354C7" w:rsidRPr="00F354C7" w:rsidRDefault="00F354C7" w:rsidP="00F354C7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</w:tbl>
    <w:p w:rsidR="00F354C7" w:rsidRPr="00F354C7" w:rsidRDefault="00F354C7" w:rsidP="00F354C7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5F512D" w:rsidRPr="00F354C7" w:rsidRDefault="00F354C7" w:rsidP="005F512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F354C7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Таблица </w:t>
      </w:r>
      <w:r w:rsidR="00DF00ED">
        <w:rPr>
          <w:rFonts w:ascii="Times New Roman" w:hAnsi="Times New Roman" w:cs="Times New Roman"/>
          <w:spacing w:val="6"/>
          <w:sz w:val="28"/>
          <w:szCs w:val="28"/>
          <w:lang w:eastAsia="ru-RU"/>
        </w:rPr>
        <w:t>11 –</w:t>
      </w:r>
      <w:r w:rsidR="005F512D" w:rsidRPr="005F512D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F512D" w:rsidRPr="00F354C7">
        <w:rPr>
          <w:rFonts w:ascii="Times New Roman" w:hAnsi="Times New Roman" w:cs="Times New Roman"/>
          <w:spacing w:val="6"/>
          <w:sz w:val="28"/>
          <w:szCs w:val="28"/>
          <w:lang w:eastAsia="ru-RU"/>
        </w:rPr>
        <w:t>Оснащенность предприятия специальной техникой для выполнения работ по санитарной очистке</w:t>
      </w:r>
    </w:p>
    <w:p w:rsidR="00F354C7" w:rsidRPr="00F354C7" w:rsidRDefault="00F354C7" w:rsidP="00F354C7">
      <w:pPr>
        <w:shd w:val="clear" w:color="auto" w:fill="FFFFFF"/>
        <w:spacing w:line="240" w:lineRule="auto"/>
        <w:ind w:left="0" w:right="0" w:firstLine="0"/>
        <w:jc w:val="right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75"/>
        <w:gridCol w:w="1418"/>
        <w:gridCol w:w="1559"/>
        <w:gridCol w:w="1559"/>
      </w:tblGrid>
      <w:tr w:rsidR="005232C3" w:rsidRPr="00F354C7" w:rsidTr="00DF00ED">
        <w:trPr>
          <w:trHeight w:val="624"/>
        </w:trPr>
        <w:tc>
          <w:tcPr>
            <w:tcW w:w="709" w:type="dxa"/>
            <w:shd w:val="clear" w:color="auto" w:fill="9BBB59" w:themeFill="accent3"/>
            <w:vAlign w:val="center"/>
          </w:tcPr>
          <w:p w:rsidR="005232C3" w:rsidRPr="00DF00ED" w:rsidRDefault="005232C3" w:rsidP="00F354C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9BBB59" w:themeFill="accent3"/>
            <w:vAlign w:val="center"/>
          </w:tcPr>
          <w:p w:rsidR="005232C3" w:rsidRPr="00DF00ED" w:rsidRDefault="005232C3" w:rsidP="00F354C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 техники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:rsidR="005232C3" w:rsidRPr="00DF00ED" w:rsidRDefault="005232C3" w:rsidP="00F354C7">
            <w:pPr>
              <w:spacing w:line="240" w:lineRule="auto"/>
              <w:ind w:left="0" w:right="0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5232C3" w:rsidRPr="00DF00ED" w:rsidRDefault="005232C3" w:rsidP="00F354C7">
            <w:pPr>
              <w:spacing w:line="240" w:lineRule="auto"/>
              <w:ind w:left="-108" w:right="0" w:firstLine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232C3" w:rsidRPr="00DF00ED" w:rsidRDefault="005232C3" w:rsidP="00F354C7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5232C3" w:rsidRPr="00DF00ED" w:rsidRDefault="005232C3" w:rsidP="00F354C7">
            <w:pPr>
              <w:spacing w:line="240" w:lineRule="auto"/>
              <w:ind w:left="-108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Обслуживаемые н/п</w:t>
            </w:r>
          </w:p>
        </w:tc>
      </w:tr>
      <w:tr w:rsidR="005232C3" w:rsidRPr="00F354C7" w:rsidTr="005232C3">
        <w:tc>
          <w:tcPr>
            <w:tcW w:w="70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Мусоровоз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2C3" w:rsidRPr="00F354C7" w:rsidTr="005232C3">
        <w:tc>
          <w:tcPr>
            <w:tcW w:w="70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Вакуумная машина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2C3" w:rsidRPr="00F354C7" w:rsidTr="005232C3">
        <w:tc>
          <w:tcPr>
            <w:tcW w:w="70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2C3" w:rsidRPr="00F354C7" w:rsidTr="005232C3">
        <w:tc>
          <w:tcPr>
            <w:tcW w:w="70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транспорт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2C3" w:rsidRPr="00F354C7" w:rsidTr="005232C3">
        <w:tc>
          <w:tcPr>
            <w:tcW w:w="70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Поливомоечная машина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2C3" w:rsidRPr="00F354C7" w:rsidTr="005232C3">
        <w:tc>
          <w:tcPr>
            <w:tcW w:w="70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Погрузчик и т.д.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C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232C3" w:rsidRPr="00F354C7" w:rsidRDefault="005232C3" w:rsidP="005F512D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54C7" w:rsidRPr="00F354C7" w:rsidRDefault="00F354C7" w:rsidP="00F354C7">
      <w:pPr>
        <w:shd w:val="clear" w:color="auto" w:fill="FFFFFF"/>
        <w:spacing w:line="240" w:lineRule="auto"/>
        <w:ind w:left="0" w:right="0" w:firstLine="0"/>
        <w:jc w:val="right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:rsidR="00F354C7" w:rsidRPr="00F354C7" w:rsidRDefault="00F354C7" w:rsidP="005F512D">
      <w:pPr>
        <w:shd w:val="clear" w:color="auto" w:fill="FFFFFF"/>
        <w:spacing w:line="360" w:lineRule="auto"/>
        <w:ind w:left="0" w:right="0"/>
        <w:rPr>
          <w:rFonts w:ascii="Times New Roman" w:hAnsi="Times New Roman" w:cs="Tahoma"/>
          <w:sz w:val="28"/>
          <w:szCs w:val="28"/>
          <w:lang w:eastAsia="ru-RU"/>
        </w:rPr>
      </w:pPr>
      <w:r w:rsidRPr="00F354C7">
        <w:rPr>
          <w:rFonts w:ascii="Times New Roman" w:hAnsi="Times New Roman" w:cs="Tahoma"/>
          <w:sz w:val="28"/>
          <w:szCs w:val="28"/>
          <w:lang w:eastAsia="ru-RU"/>
        </w:rPr>
        <w:lastRenderedPageBreak/>
        <w:t>МУП «Ремстройсервис» имеет производственную базу по содержанию и ремонту спецтехники площадью 0,28 га.</w:t>
      </w:r>
    </w:p>
    <w:p w:rsidR="0026730F" w:rsidRPr="00D01DAD" w:rsidRDefault="00FB1E41" w:rsidP="00D01DAD">
      <w:pPr>
        <w:pStyle w:val="52"/>
        <w:numPr>
          <w:ilvl w:val="1"/>
          <w:numId w:val="29"/>
        </w:numPr>
        <w:shd w:val="clear" w:color="auto" w:fill="auto"/>
        <w:spacing w:after="240" w:line="360" w:lineRule="auto"/>
        <w:ind w:left="0" w:firstLine="0"/>
        <w:rPr>
          <w:b/>
          <w:bCs/>
          <w:i/>
          <w:sz w:val="28"/>
          <w:szCs w:val="28"/>
        </w:rPr>
      </w:pPr>
      <w:r w:rsidRPr="00D01DAD">
        <w:rPr>
          <w:b/>
          <w:bCs/>
          <w:i/>
          <w:sz w:val="28"/>
          <w:szCs w:val="28"/>
        </w:rPr>
        <w:t>Краткий анализ состояния установки приборов учета и энерго</w:t>
      </w:r>
      <w:r w:rsidR="00D01DAD">
        <w:rPr>
          <w:b/>
          <w:bCs/>
          <w:i/>
          <w:sz w:val="28"/>
          <w:szCs w:val="28"/>
        </w:rPr>
        <w:t>ресурсосбережения у потребителей</w:t>
      </w:r>
    </w:p>
    <w:p w:rsidR="00157BFD" w:rsidRPr="00642721" w:rsidRDefault="0026730F" w:rsidP="002B62D4">
      <w:pPr>
        <w:pStyle w:val="31"/>
        <w:spacing w:line="336" w:lineRule="auto"/>
        <w:ind w:firstLine="709"/>
        <w:jc w:val="both"/>
        <w:rPr>
          <w:sz w:val="28"/>
          <w:szCs w:val="28"/>
        </w:rPr>
      </w:pPr>
      <w:r w:rsidRPr="00642721">
        <w:rPr>
          <w:sz w:val="28"/>
          <w:szCs w:val="28"/>
        </w:rPr>
        <w:t xml:space="preserve">В </w:t>
      </w:r>
      <w:r w:rsidR="005A2956">
        <w:rPr>
          <w:sz w:val="28"/>
          <w:szCs w:val="28"/>
        </w:rPr>
        <w:t>Старотитаровском</w:t>
      </w:r>
      <w:r w:rsidRPr="00642721">
        <w:rPr>
          <w:sz w:val="28"/>
          <w:szCs w:val="28"/>
        </w:rPr>
        <w:t xml:space="preserve"> сельском поселении реализуются целевые программы, направленные на энергосбережение и повышение энергетической эффективности. </w:t>
      </w:r>
    </w:p>
    <w:p w:rsidR="00157BFD" w:rsidRPr="00642721" w:rsidRDefault="0026730F" w:rsidP="002B62D4">
      <w:pPr>
        <w:pStyle w:val="31"/>
        <w:spacing w:line="336" w:lineRule="auto"/>
        <w:ind w:firstLine="709"/>
        <w:jc w:val="both"/>
        <w:rPr>
          <w:sz w:val="28"/>
          <w:szCs w:val="28"/>
        </w:rPr>
      </w:pPr>
      <w:r w:rsidRPr="00642721">
        <w:rPr>
          <w:sz w:val="28"/>
          <w:szCs w:val="28"/>
        </w:rPr>
        <w:t xml:space="preserve">Основной целью программы по энергосбережению является повышение энергетической эффективности при производстве, передаче и потреблении энергетических ресурсов, оптимизация потребления энергоресурсов всеми группами потребителей за счет снижения удельных показателей энергоемкости и энергопотребления, создание условий для перевода экономики </w:t>
      </w:r>
      <w:r w:rsidR="001163F3">
        <w:rPr>
          <w:sz w:val="28"/>
          <w:szCs w:val="28"/>
        </w:rPr>
        <w:t>Старотитаровского</w:t>
      </w:r>
      <w:r w:rsidR="00FD35AD">
        <w:rPr>
          <w:sz w:val="28"/>
          <w:szCs w:val="28"/>
        </w:rPr>
        <w:t xml:space="preserve"> сельского</w:t>
      </w:r>
      <w:r w:rsidRPr="00642721">
        <w:rPr>
          <w:sz w:val="28"/>
          <w:szCs w:val="28"/>
        </w:rPr>
        <w:t xml:space="preserve"> поселения и бюджетной сферы на энергосберегающий путь развития. </w:t>
      </w:r>
    </w:p>
    <w:p w:rsidR="00BC5D3C" w:rsidRPr="00642721" w:rsidRDefault="0026730F" w:rsidP="002B62D4">
      <w:pPr>
        <w:pStyle w:val="31"/>
        <w:spacing w:line="336" w:lineRule="auto"/>
        <w:ind w:firstLine="709"/>
        <w:jc w:val="both"/>
        <w:rPr>
          <w:sz w:val="28"/>
          <w:szCs w:val="28"/>
        </w:rPr>
      </w:pPr>
      <w:r w:rsidRPr="00642721">
        <w:rPr>
          <w:sz w:val="28"/>
          <w:szCs w:val="28"/>
        </w:rPr>
        <w:t>Программа энергосбережения указывает на целесообразность реализации ряда типовых мероприятий со стороны организаций, финансируемых из бюджета, предприятий коммунального комплекса, в жилищном сект</w:t>
      </w:r>
      <w:r w:rsidR="00BC5D3C" w:rsidRPr="00642721">
        <w:rPr>
          <w:sz w:val="28"/>
          <w:szCs w:val="28"/>
        </w:rPr>
        <w:t>оре.</w:t>
      </w:r>
    </w:p>
    <w:p w:rsidR="00BC5D3C" w:rsidRPr="00642721" w:rsidRDefault="0026730F" w:rsidP="002B62D4">
      <w:pPr>
        <w:pStyle w:val="31"/>
        <w:spacing w:line="336" w:lineRule="auto"/>
        <w:ind w:firstLine="709"/>
        <w:jc w:val="both"/>
        <w:rPr>
          <w:sz w:val="28"/>
          <w:szCs w:val="28"/>
        </w:rPr>
      </w:pPr>
      <w:r w:rsidRPr="00642721">
        <w:rPr>
          <w:sz w:val="28"/>
          <w:szCs w:val="28"/>
        </w:rPr>
        <w:t xml:space="preserve">Мероприятия по энергосбережению в жилом фонде </w:t>
      </w:r>
      <w:r w:rsidR="001163F3">
        <w:rPr>
          <w:sz w:val="28"/>
          <w:szCs w:val="28"/>
        </w:rPr>
        <w:t>Старотитаровского</w:t>
      </w:r>
      <w:r w:rsidR="00FD35AD">
        <w:rPr>
          <w:sz w:val="28"/>
          <w:szCs w:val="28"/>
        </w:rPr>
        <w:t xml:space="preserve"> сельского</w:t>
      </w:r>
      <w:r w:rsidRPr="00642721">
        <w:rPr>
          <w:sz w:val="28"/>
          <w:szCs w:val="28"/>
        </w:rPr>
        <w:t xml:space="preserve"> поселения направлены на повышение уровня оснащенности общедомовыми и поквартирными приборами учета используемых коммунальных ресурсов. </w:t>
      </w:r>
    </w:p>
    <w:p w:rsidR="00941CCC" w:rsidRPr="00642721" w:rsidRDefault="0026730F" w:rsidP="002B62D4">
      <w:pPr>
        <w:pStyle w:val="31"/>
        <w:spacing w:line="336" w:lineRule="auto"/>
        <w:ind w:firstLine="709"/>
        <w:jc w:val="both"/>
        <w:rPr>
          <w:sz w:val="28"/>
          <w:szCs w:val="28"/>
        </w:rPr>
      </w:pPr>
      <w:r w:rsidRPr="00642721">
        <w:rPr>
          <w:sz w:val="28"/>
          <w:szCs w:val="28"/>
        </w:rPr>
        <w:t>Мероприятия по энергосбережению на предприятиях, предоставляющих коммунальный ресурс или коммунальные услуги, направлены на оптимизацию режимов работы источников электро-,</w:t>
      </w:r>
      <w:r w:rsidR="000947A6" w:rsidRPr="00642721">
        <w:rPr>
          <w:sz w:val="28"/>
          <w:szCs w:val="28"/>
        </w:rPr>
        <w:t xml:space="preserve"> водо-,</w:t>
      </w:r>
      <w:r w:rsidRPr="00642721">
        <w:rPr>
          <w:sz w:val="28"/>
          <w:szCs w:val="28"/>
        </w:rPr>
        <w:t xml:space="preserve"> и теплоснабжения. </w:t>
      </w:r>
    </w:p>
    <w:p w:rsidR="00941CCC" w:rsidRPr="00642721" w:rsidRDefault="00E15B6C" w:rsidP="002B62D4">
      <w:pPr>
        <w:pStyle w:val="31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«Югводоканал» - о</w:t>
      </w:r>
      <w:r w:rsidR="00730F01">
        <w:rPr>
          <w:sz w:val="28"/>
          <w:szCs w:val="28"/>
        </w:rPr>
        <w:t>рганизация</w:t>
      </w:r>
      <w:r w:rsidR="0026730F" w:rsidRPr="00642721">
        <w:rPr>
          <w:sz w:val="28"/>
          <w:szCs w:val="28"/>
        </w:rPr>
        <w:t xml:space="preserve"> предоставляющее услуги водоснабжения, предусматривает энергосберегающие мероприятия по сокращению объемов электрической энергии, используемой при подъеме и передаче (транспортировке) воды, мероприя</w:t>
      </w:r>
      <w:r w:rsidR="00941CCC" w:rsidRPr="00642721">
        <w:rPr>
          <w:sz w:val="28"/>
          <w:szCs w:val="28"/>
        </w:rPr>
        <w:t>тия по сокращению потерь воды.</w:t>
      </w:r>
    </w:p>
    <w:p w:rsidR="00434F86" w:rsidRPr="00642721" w:rsidRDefault="009C7071" w:rsidP="002B62D4">
      <w:pPr>
        <w:pStyle w:val="31"/>
        <w:spacing w:line="33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34F86" w:rsidRPr="00642721">
        <w:rPr>
          <w:sz w:val="28"/>
          <w:szCs w:val="28"/>
        </w:rPr>
        <w:t>АО</w:t>
      </w:r>
      <w:r w:rsidR="00DC45CA">
        <w:rPr>
          <w:sz w:val="28"/>
          <w:szCs w:val="28"/>
        </w:rPr>
        <w:t> «Кубан</w:t>
      </w:r>
      <w:r>
        <w:rPr>
          <w:sz w:val="28"/>
          <w:szCs w:val="28"/>
        </w:rPr>
        <w:t>ьэ</w:t>
      </w:r>
      <w:r w:rsidR="00DC45CA">
        <w:rPr>
          <w:sz w:val="28"/>
          <w:szCs w:val="28"/>
        </w:rPr>
        <w:t>нерго</w:t>
      </w:r>
      <w:r>
        <w:rPr>
          <w:sz w:val="28"/>
          <w:szCs w:val="28"/>
        </w:rPr>
        <w:t>»</w:t>
      </w:r>
      <w:r w:rsidR="0049570B">
        <w:rPr>
          <w:sz w:val="28"/>
          <w:szCs w:val="28"/>
        </w:rPr>
        <w:t>, </w:t>
      </w:r>
      <w:r w:rsidR="00434F86" w:rsidRPr="00642721">
        <w:rPr>
          <w:sz w:val="28"/>
          <w:szCs w:val="28"/>
        </w:rPr>
        <w:t>предоставляющие</w:t>
      </w:r>
      <w:r w:rsidR="0049570B">
        <w:rPr>
          <w:sz w:val="28"/>
          <w:szCs w:val="28"/>
        </w:rPr>
        <w:t> услуги</w:t>
      </w:r>
      <w:r w:rsidR="002B62D4">
        <w:rPr>
          <w:sz w:val="28"/>
          <w:szCs w:val="28"/>
        </w:rPr>
        <w:t xml:space="preserve"> </w:t>
      </w:r>
      <w:r w:rsidR="00434F86" w:rsidRPr="00642721">
        <w:rPr>
          <w:sz w:val="28"/>
          <w:szCs w:val="28"/>
        </w:rPr>
        <w:t xml:space="preserve">электроснабжения, </w:t>
      </w:r>
      <w:r w:rsidR="008E4B87" w:rsidRPr="00642721">
        <w:rPr>
          <w:sz w:val="28"/>
          <w:szCs w:val="28"/>
        </w:rPr>
        <w:t>предусматривает энергосберегающие мероприятия по сокращению объемов электрической энергии</w:t>
      </w:r>
      <w:r w:rsidR="00444CAC" w:rsidRPr="00642721">
        <w:rPr>
          <w:sz w:val="28"/>
          <w:szCs w:val="28"/>
        </w:rPr>
        <w:t>, мероприятия по сокращению потерь.</w:t>
      </w:r>
    </w:p>
    <w:p w:rsidR="00941CCC" w:rsidRPr="00642721" w:rsidRDefault="0026730F" w:rsidP="002B62D4">
      <w:pPr>
        <w:pStyle w:val="31"/>
        <w:spacing w:line="336" w:lineRule="auto"/>
        <w:ind w:firstLine="709"/>
        <w:jc w:val="both"/>
        <w:rPr>
          <w:sz w:val="28"/>
          <w:szCs w:val="28"/>
        </w:rPr>
      </w:pPr>
      <w:r w:rsidRPr="00642721">
        <w:rPr>
          <w:sz w:val="28"/>
          <w:szCs w:val="28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ресурсов; повышению тепловой защиты, утеплению зданий, строений, сооружений, автоматизации потребления тепловой энергии, повышению энергетической эффективности систем освещения, отопления, водопотребления. </w:t>
      </w:r>
    </w:p>
    <w:p w:rsidR="0026730F" w:rsidRPr="00642721" w:rsidRDefault="0026730F" w:rsidP="002B62D4">
      <w:pPr>
        <w:pStyle w:val="31"/>
        <w:spacing w:line="336" w:lineRule="auto"/>
        <w:ind w:firstLine="709"/>
        <w:jc w:val="both"/>
        <w:rPr>
          <w:b/>
          <w:bCs/>
          <w:sz w:val="28"/>
          <w:szCs w:val="28"/>
        </w:rPr>
      </w:pPr>
      <w:r w:rsidRPr="00642721">
        <w:rPr>
          <w:sz w:val="28"/>
          <w:szCs w:val="28"/>
        </w:rPr>
        <w:t>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услуг, создание комфортных условий проживания в жилых помещениях многоквартирных домов, предоставление коммунальных услуг по доступным ценам.</w:t>
      </w:r>
    </w:p>
    <w:p w:rsidR="009C7071" w:rsidRDefault="009C7071" w:rsidP="0039012C">
      <w:pPr>
        <w:pStyle w:val="33"/>
        <w:keepNext/>
        <w:keepLines/>
        <w:numPr>
          <w:ilvl w:val="0"/>
          <w:numId w:val="29"/>
        </w:numPr>
        <w:spacing w:before="0" w:line="360" w:lineRule="auto"/>
        <w:ind w:left="0" w:firstLine="0"/>
        <w:jc w:val="center"/>
        <w:rPr>
          <w:b/>
          <w:bCs/>
          <w:i/>
          <w:sz w:val="28"/>
          <w:szCs w:val="28"/>
        </w:rPr>
        <w:sectPr w:rsidR="009C7071" w:rsidSect="00DF00ED">
          <w:pgSz w:w="11906" w:h="16838" w:code="9"/>
          <w:pgMar w:top="993" w:right="566" w:bottom="851" w:left="1701" w:header="709" w:footer="709" w:gutter="0"/>
          <w:cols w:space="708"/>
          <w:docGrid w:linePitch="360"/>
        </w:sectPr>
      </w:pPr>
    </w:p>
    <w:p w:rsidR="00FB1E41" w:rsidRPr="004D10EE" w:rsidRDefault="00FB1E41" w:rsidP="0039012C">
      <w:pPr>
        <w:pStyle w:val="33"/>
        <w:keepNext/>
        <w:keepLines/>
        <w:numPr>
          <w:ilvl w:val="0"/>
          <w:numId w:val="29"/>
        </w:numPr>
        <w:spacing w:before="0" w:line="36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EF08CB">
        <w:rPr>
          <w:b/>
          <w:bCs/>
          <w:i/>
          <w:sz w:val="28"/>
          <w:szCs w:val="28"/>
        </w:rPr>
        <w:lastRenderedPageBreak/>
        <w:t xml:space="preserve">ПЕРСПЕКТИВЫ РАЗВИТИЯ </w:t>
      </w:r>
      <w:r w:rsidR="001163F3">
        <w:rPr>
          <w:b/>
          <w:bCs/>
          <w:i/>
          <w:sz w:val="28"/>
          <w:szCs w:val="28"/>
        </w:rPr>
        <w:t>СТАРОТИТАРОВСКОГО</w:t>
      </w:r>
      <w:r w:rsidR="00FD35AD">
        <w:rPr>
          <w:b/>
          <w:bCs/>
          <w:i/>
          <w:sz w:val="28"/>
          <w:szCs w:val="28"/>
        </w:rPr>
        <w:t xml:space="preserve"> СЕЛЬСКОГО</w:t>
      </w:r>
      <w:r w:rsidR="00C41C08" w:rsidRPr="00EF08CB">
        <w:rPr>
          <w:b/>
          <w:bCs/>
          <w:i/>
          <w:sz w:val="28"/>
          <w:szCs w:val="28"/>
        </w:rPr>
        <w:t xml:space="preserve"> ПОСЕЛЕНИЯ</w:t>
      </w:r>
      <w:r w:rsidR="00CC02E3">
        <w:rPr>
          <w:b/>
          <w:bCs/>
          <w:i/>
          <w:sz w:val="28"/>
          <w:szCs w:val="28"/>
        </w:rPr>
        <w:t xml:space="preserve"> </w:t>
      </w:r>
      <w:r w:rsidR="001163F3">
        <w:rPr>
          <w:b/>
          <w:bCs/>
          <w:i/>
          <w:sz w:val="28"/>
          <w:szCs w:val="28"/>
        </w:rPr>
        <w:t>ТЕМРЮКСКОГО</w:t>
      </w:r>
      <w:r w:rsidR="00CC02E3">
        <w:rPr>
          <w:b/>
          <w:bCs/>
          <w:i/>
          <w:sz w:val="28"/>
          <w:szCs w:val="28"/>
        </w:rPr>
        <w:t xml:space="preserve"> РАЙОНА</w:t>
      </w:r>
      <w:r w:rsidRPr="00EF08CB">
        <w:rPr>
          <w:b/>
          <w:bCs/>
          <w:i/>
          <w:sz w:val="28"/>
          <w:szCs w:val="28"/>
        </w:rPr>
        <w:t xml:space="preserve"> И ПРОГНОЗ СПРОСА НА КОММУНАЛЬНЫЕ РЕСУРСЫ</w:t>
      </w:r>
    </w:p>
    <w:p w:rsidR="00FB1E41" w:rsidRPr="00EF08CB" w:rsidRDefault="00FB1E41" w:rsidP="00D01DAD">
      <w:pPr>
        <w:pStyle w:val="52"/>
        <w:numPr>
          <w:ilvl w:val="1"/>
          <w:numId w:val="29"/>
        </w:numPr>
        <w:shd w:val="clear" w:color="auto" w:fill="auto"/>
        <w:spacing w:after="240" w:line="360" w:lineRule="auto"/>
        <w:ind w:left="0" w:firstLine="0"/>
        <w:rPr>
          <w:b/>
          <w:bCs/>
          <w:i/>
          <w:sz w:val="28"/>
          <w:szCs w:val="28"/>
        </w:rPr>
      </w:pPr>
      <w:r w:rsidRPr="00D01DAD">
        <w:rPr>
          <w:b/>
          <w:bCs/>
          <w:i/>
          <w:sz w:val="28"/>
          <w:szCs w:val="28"/>
        </w:rPr>
        <w:t>Динамика и прогноз численности населения</w:t>
      </w:r>
    </w:p>
    <w:p w:rsidR="00EF4527" w:rsidRDefault="00EF4527" w:rsidP="004D10E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4527">
        <w:rPr>
          <w:rFonts w:ascii="Times New Roman" w:hAnsi="Times New Roman" w:cs="Times New Roman"/>
          <w:sz w:val="28"/>
          <w:szCs w:val="28"/>
        </w:rPr>
        <w:t xml:space="preserve">Численность населения определена на основе данных о перспективах развития поселения в системе расселения с учетом демографического прогноза, естественного и механического движения населения. </w:t>
      </w:r>
    </w:p>
    <w:p w:rsidR="00407C1D" w:rsidRPr="00D201B5" w:rsidRDefault="00407C1D" w:rsidP="004D10EE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D201B5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постоянного населения </w:t>
      </w:r>
      <w:r w:rsidR="001163F3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201B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163F3">
        <w:rPr>
          <w:rFonts w:ascii="Times New Roman" w:hAnsi="Times New Roman"/>
          <w:sz w:val="28"/>
          <w:szCs w:val="28"/>
        </w:rPr>
        <w:t>Темрюкского</w:t>
      </w:r>
      <w:r w:rsidR="0092338B">
        <w:rPr>
          <w:rFonts w:ascii="Times New Roman" w:hAnsi="Times New Roman"/>
          <w:sz w:val="28"/>
          <w:szCs w:val="28"/>
        </w:rPr>
        <w:t xml:space="preserve"> </w:t>
      </w:r>
      <w:r w:rsidR="00FD35AD">
        <w:rPr>
          <w:rFonts w:ascii="Times New Roman" w:hAnsi="Times New Roman"/>
          <w:sz w:val="28"/>
          <w:szCs w:val="28"/>
        </w:rPr>
        <w:t xml:space="preserve">района </w:t>
      </w:r>
      <w:r w:rsidRPr="00D201B5">
        <w:rPr>
          <w:rFonts w:ascii="Times New Roman" w:hAnsi="Times New Roman" w:cs="Times New Roman"/>
          <w:sz w:val="28"/>
          <w:szCs w:val="28"/>
          <w:lang w:eastAsia="ru-RU"/>
        </w:rPr>
        <w:t>на 1 января 201</w:t>
      </w:r>
      <w:r w:rsidR="009C707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201B5">
        <w:rPr>
          <w:rFonts w:ascii="Times New Roman" w:hAnsi="Times New Roman" w:cs="Times New Roman"/>
          <w:sz w:val="28"/>
          <w:szCs w:val="28"/>
          <w:lang w:eastAsia="ru-RU"/>
        </w:rPr>
        <w:t xml:space="preserve"> года (по данным администрации) </w:t>
      </w:r>
      <w:r w:rsidR="00F20EBE" w:rsidRPr="00D201B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E15B6C">
        <w:rPr>
          <w:rFonts w:ascii="Times New Roman" w:hAnsi="Times New Roman" w:cs="Times New Roman"/>
          <w:sz w:val="28"/>
          <w:szCs w:val="28"/>
          <w:lang w:eastAsia="ru-RU"/>
        </w:rPr>
        <w:t>12955</w:t>
      </w:r>
      <w:r w:rsidR="00730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409" w:rsidRPr="00D201B5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D201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5392D" w:rsidRDefault="00BD3409" w:rsidP="00253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1B5">
        <w:rPr>
          <w:rFonts w:ascii="Times New Roman" w:hAnsi="Times New Roman" w:cs="Times New Roman"/>
          <w:sz w:val="28"/>
          <w:szCs w:val="28"/>
        </w:rPr>
        <w:t>Численность</w:t>
      </w:r>
      <w:r w:rsidR="00DD4BD4" w:rsidRPr="00D201B5">
        <w:rPr>
          <w:rFonts w:ascii="Times New Roman" w:hAnsi="Times New Roman" w:cs="Times New Roman"/>
          <w:sz w:val="28"/>
          <w:szCs w:val="28"/>
        </w:rPr>
        <w:t xml:space="preserve"> постоянного</w:t>
      </w:r>
      <w:r w:rsidR="00D201B5">
        <w:rPr>
          <w:rFonts w:ascii="Times New Roman" w:hAnsi="Times New Roman" w:cs="Times New Roman"/>
          <w:sz w:val="28"/>
          <w:szCs w:val="28"/>
        </w:rPr>
        <w:t xml:space="preserve"> </w:t>
      </w:r>
      <w:r w:rsidR="00EF4527" w:rsidRPr="00D201B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163F3">
        <w:rPr>
          <w:rFonts w:ascii="Times New Roman" w:hAnsi="Times New Roman" w:cs="Times New Roman"/>
          <w:bCs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EF4527" w:rsidRPr="00D20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527" w:rsidRPr="00D201B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63F3">
        <w:rPr>
          <w:rFonts w:ascii="Times New Roman" w:hAnsi="Times New Roman"/>
          <w:sz w:val="28"/>
          <w:szCs w:val="28"/>
        </w:rPr>
        <w:t>Темрюкского</w:t>
      </w:r>
      <w:r w:rsidR="0092338B">
        <w:rPr>
          <w:rFonts w:ascii="Times New Roman" w:hAnsi="Times New Roman"/>
          <w:sz w:val="28"/>
          <w:szCs w:val="28"/>
        </w:rPr>
        <w:t xml:space="preserve"> </w:t>
      </w:r>
      <w:r w:rsidR="00FD35AD">
        <w:rPr>
          <w:rFonts w:ascii="Times New Roman" w:hAnsi="Times New Roman"/>
          <w:sz w:val="28"/>
          <w:szCs w:val="28"/>
        </w:rPr>
        <w:t xml:space="preserve">района </w:t>
      </w:r>
      <w:r w:rsidR="0025392D">
        <w:rPr>
          <w:rFonts w:ascii="Times New Roman" w:hAnsi="Times New Roman" w:cs="Times New Roman"/>
          <w:sz w:val="28"/>
          <w:szCs w:val="28"/>
        </w:rPr>
        <w:t xml:space="preserve">на перспективу будет </w:t>
      </w:r>
      <w:r w:rsidR="00EF4527" w:rsidRPr="00D201B5">
        <w:rPr>
          <w:rFonts w:ascii="Times New Roman" w:hAnsi="Times New Roman" w:cs="Times New Roman"/>
          <w:sz w:val="28"/>
          <w:szCs w:val="28"/>
        </w:rPr>
        <w:t>следующей:</w:t>
      </w:r>
      <w:r w:rsidR="0025392D" w:rsidRPr="0025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27" w:rsidRPr="00D201B5" w:rsidRDefault="00730F01" w:rsidP="00D01D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126"/>
      </w:tblGrid>
      <w:tr w:rsidR="0025392D" w:rsidRPr="00D01DAD" w:rsidTr="0025392D"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25392D" w:rsidRPr="00D01DAD" w:rsidRDefault="0025392D" w:rsidP="0025392D">
            <w:pPr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25392D" w:rsidRPr="00D01DAD" w:rsidRDefault="005D7B9D" w:rsidP="009C707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период (201</w:t>
            </w:r>
            <w:r w:rsidR="009C7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25392D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25392D" w:rsidRPr="00D01DAD" w:rsidRDefault="0025392D" w:rsidP="005D7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оче</w:t>
            </w:r>
            <w:r w:rsidR="009C7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редь (2021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25392D" w:rsidRPr="00D01DAD" w:rsidRDefault="0025392D" w:rsidP="009C707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Расчетный срок (202</w:t>
            </w:r>
            <w:r w:rsidR="009C7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год)</w:t>
            </w:r>
          </w:p>
        </w:tc>
      </w:tr>
      <w:tr w:rsidR="005D7B9D" w:rsidRPr="00407C1D" w:rsidTr="009951F1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D7B9D" w:rsidRPr="005D7B9D" w:rsidRDefault="00E15B6C" w:rsidP="005D7B9D">
            <w:pPr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Старотитаровская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D7B9D" w:rsidRPr="005D7B9D" w:rsidRDefault="00E15B6C" w:rsidP="005D7B9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D7B9D" w:rsidRPr="005D7B9D" w:rsidRDefault="00D2465A" w:rsidP="005D7B9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D7B9D" w:rsidRPr="005D7B9D" w:rsidRDefault="00E15B6C" w:rsidP="005D7B9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14455</w:t>
            </w:r>
          </w:p>
        </w:tc>
      </w:tr>
      <w:tr w:rsidR="005D7B9D" w:rsidRPr="00421440" w:rsidTr="00711712">
        <w:trPr>
          <w:trHeight w:val="1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7B9D" w:rsidRPr="00421440" w:rsidRDefault="005D7B9D" w:rsidP="00E959FC">
            <w:pPr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7B9D" w:rsidRPr="00421440" w:rsidRDefault="00D2465A" w:rsidP="009C707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7B9D" w:rsidRPr="00421440" w:rsidRDefault="00D2465A" w:rsidP="005D7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5D7B9D" w:rsidRPr="00421440" w:rsidRDefault="00D2465A" w:rsidP="005D7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14455</w:t>
            </w:r>
          </w:p>
        </w:tc>
      </w:tr>
    </w:tbl>
    <w:p w:rsidR="00FB1E41" w:rsidRPr="00EF08CB" w:rsidRDefault="00FB1E41" w:rsidP="00D01DAD">
      <w:pPr>
        <w:pStyle w:val="2b"/>
        <w:numPr>
          <w:ilvl w:val="1"/>
          <w:numId w:val="29"/>
        </w:numPr>
        <w:shd w:val="clear" w:color="auto" w:fill="auto"/>
        <w:spacing w:before="240" w:after="240" w:line="36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EF08CB">
        <w:rPr>
          <w:b/>
          <w:bCs/>
          <w:i/>
          <w:sz w:val="28"/>
          <w:szCs w:val="28"/>
        </w:rPr>
        <w:t>Прогноз развития застройки</w:t>
      </w:r>
    </w:p>
    <w:p w:rsidR="007E3DCB" w:rsidRPr="007E3DCB" w:rsidRDefault="007E3DCB" w:rsidP="00FF1F0E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7E3DCB">
        <w:rPr>
          <w:rFonts w:ascii="Times New Roman" w:hAnsi="Times New Roman" w:cs="Times New Roman"/>
          <w:sz w:val="28"/>
          <w:szCs w:val="28"/>
          <w:lang w:eastAsia="ar-SA"/>
        </w:rPr>
        <w:t xml:space="preserve">Общая площадь жилищного фонда </w:t>
      </w:r>
      <w:r w:rsidR="001163F3">
        <w:rPr>
          <w:rFonts w:ascii="Times New Roman" w:hAnsi="Times New Roman" w:cs="Times New Roman"/>
          <w:sz w:val="28"/>
          <w:szCs w:val="28"/>
          <w:lang w:eastAsia="ar-SA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7E3DCB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равна </w:t>
      </w:r>
      <w:r w:rsidR="00E15B6C">
        <w:rPr>
          <w:rFonts w:ascii="Times New Roman" w:hAnsi="Times New Roman" w:cs="Times New Roman"/>
          <w:sz w:val="28"/>
          <w:szCs w:val="28"/>
          <w:lang w:eastAsia="ar-SA"/>
        </w:rPr>
        <w:t>286,2</w:t>
      </w:r>
      <w:r w:rsidRPr="00166C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66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 м</w:t>
      </w:r>
      <w:r w:rsidRPr="00166C1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6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обеспеченность жилищным фондом на одного человека составляет </w:t>
      </w:r>
      <w:r w:rsidR="00E15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22,09</w:t>
      </w:r>
      <w:r w:rsidRPr="00166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166C12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E3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3DCB" w:rsidRDefault="00613B19" w:rsidP="0053395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 w:rsidR="005C25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4D10EE" w:rsidRPr="00FF1F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Жилищный фонд </w:t>
      </w:r>
      <w:r w:rsidR="001163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Старотитаровского</w:t>
      </w:r>
      <w:r w:rsidR="00FD35A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4D10EE" w:rsidRPr="00FF1F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</w:p>
    <w:p w:rsidR="00E15B6C" w:rsidRPr="00FF1F0E" w:rsidRDefault="00E15B6C" w:rsidP="0053395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2410"/>
      </w:tblGrid>
      <w:tr w:rsidR="00FF1F0E" w:rsidRPr="00D01DAD" w:rsidTr="003D1F66">
        <w:trPr>
          <w:trHeight w:val="365"/>
        </w:trPr>
        <w:tc>
          <w:tcPr>
            <w:tcW w:w="2552" w:type="dxa"/>
            <w:shd w:val="clear" w:color="auto" w:fill="9BBB59"/>
            <w:vAlign w:val="center"/>
          </w:tcPr>
          <w:p w:rsidR="00FF1F0E" w:rsidRPr="00D01DAD" w:rsidRDefault="00FF1F0E" w:rsidP="00FF1F0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:rsidR="00FF1F0E" w:rsidRPr="00D01DAD" w:rsidRDefault="00FF1F0E" w:rsidP="00FF1F0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Общая площадь жилищного фонда, тыс. м²</w:t>
            </w:r>
          </w:p>
        </w:tc>
        <w:tc>
          <w:tcPr>
            <w:tcW w:w="2268" w:type="dxa"/>
            <w:shd w:val="clear" w:color="auto" w:fill="9BBB59"/>
            <w:vAlign w:val="center"/>
          </w:tcPr>
          <w:p w:rsidR="00FF1F0E" w:rsidRPr="00D01DAD" w:rsidRDefault="00FF1F0E" w:rsidP="00FF1F0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жилых домов, единиц</w:t>
            </w:r>
          </w:p>
        </w:tc>
        <w:tc>
          <w:tcPr>
            <w:tcW w:w="2410" w:type="dxa"/>
            <w:shd w:val="clear" w:color="auto" w:fill="9BBB59"/>
            <w:vAlign w:val="center"/>
          </w:tcPr>
          <w:p w:rsidR="00FF1F0E" w:rsidRPr="00D01DAD" w:rsidRDefault="00FF1F0E" w:rsidP="00FF1F0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Жилищная обеспеченность, м²/чел.</w:t>
            </w:r>
          </w:p>
        </w:tc>
      </w:tr>
      <w:tr w:rsidR="00FF1F0E" w:rsidRPr="00421440" w:rsidTr="00E15B6C">
        <w:trPr>
          <w:trHeight w:val="454"/>
        </w:trPr>
        <w:tc>
          <w:tcPr>
            <w:tcW w:w="2552" w:type="dxa"/>
            <w:shd w:val="clear" w:color="auto" w:fill="EAF1DD"/>
            <w:vAlign w:val="center"/>
          </w:tcPr>
          <w:p w:rsidR="00FF1F0E" w:rsidRPr="00421440" w:rsidRDefault="00FF1F0E" w:rsidP="00E15B6C">
            <w:pPr>
              <w:ind w:left="0"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14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поселению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F1F0E" w:rsidRPr="00421440" w:rsidRDefault="00E15B6C" w:rsidP="00E15B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FF1F0E" w:rsidRPr="00E15B6C" w:rsidRDefault="00E15B6C" w:rsidP="00E15B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15B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4318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FF1F0E" w:rsidRPr="00421440" w:rsidRDefault="00E15B6C" w:rsidP="00E15B6C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22,09</w:t>
            </w:r>
          </w:p>
        </w:tc>
      </w:tr>
    </w:tbl>
    <w:p w:rsidR="007E3DCB" w:rsidRPr="007E3DCB" w:rsidRDefault="007E3DCB" w:rsidP="007E3DCB">
      <w:pPr>
        <w:spacing w:line="240" w:lineRule="auto"/>
        <w:ind w:left="284" w:right="318" w:firstLine="46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F01" w:rsidRDefault="00730F01" w:rsidP="00D01DAD">
      <w:pPr>
        <w:pStyle w:val="31"/>
        <w:numPr>
          <w:ilvl w:val="1"/>
          <w:numId w:val="29"/>
        </w:numPr>
        <w:shd w:val="clear" w:color="auto" w:fill="auto"/>
        <w:spacing w:before="240" w:after="240" w:line="360" w:lineRule="auto"/>
        <w:ind w:left="0" w:firstLine="0"/>
        <w:jc w:val="center"/>
        <w:rPr>
          <w:b/>
          <w:bCs/>
          <w:i/>
          <w:sz w:val="28"/>
          <w:szCs w:val="28"/>
        </w:rPr>
        <w:sectPr w:rsidR="00730F01" w:rsidSect="0025392D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FB1E41" w:rsidRPr="00FF1F0E" w:rsidRDefault="00FB1E41" w:rsidP="00D01DAD">
      <w:pPr>
        <w:pStyle w:val="aff3"/>
        <w:numPr>
          <w:ilvl w:val="1"/>
          <w:numId w:val="29"/>
        </w:numPr>
        <w:shd w:val="clear" w:color="auto" w:fill="FFFFFF"/>
        <w:spacing w:before="120" w:beforeAutospacing="0" w:after="240" w:afterAutospacing="0" w:line="36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FF1F0E">
        <w:rPr>
          <w:b/>
          <w:bCs/>
          <w:i/>
          <w:sz w:val="28"/>
          <w:szCs w:val="28"/>
        </w:rPr>
        <w:lastRenderedPageBreak/>
        <w:t>Прогноз спроса на коммунальные ресурсы</w:t>
      </w:r>
    </w:p>
    <w:p w:rsidR="00FB1E41" w:rsidRPr="00526DCF" w:rsidRDefault="003124DB" w:rsidP="00E8778E">
      <w:pPr>
        <w:pStyle w:val="31"/>
        <w:shd w:val="clear" w:color="auto" w:fill="auto"/>
        <w:spacing w:line="360" w:lineRule="auto"/>
        <w:ind w:firstLine="709"/>
        <w:jc w:val="both"/>
        <w:rPr>
          <w:b/>
          <w:bCs/>
          <w:sz w:val="28"/>
          <w:szCs w:val="28"/>
          <w:highlight w:val="green"/>
        </w:rPr>
      </w:pPr>
      <w:r w:rsidRPr="00526DCF">
        <w:rPr>
          <w:sz w:val="28"/>
          <w:szCs w:val="28"/>
        </w:rPr>
        <w:t xml:space="preserve">Успешная реализация Генерального плана </w:t>
      </w:r>
      <w:r w:rsidR="001163F3">
        <w:rPr>
          <w:sz w:val="28"/>
          <w:szCs w:val="28"/>
        </w:rPr>
        <w:t>Старотитаровского</w:t>
      </w:r>
      <w:r w:rsidR="00FD35AD">
        <w:rPr>
          <w:sz w:val="28"/>
          <w:szCs w:val="28"/>
        </w:rPr>
        <w:t xml:space="preserve"> сельского</w:t>
      </w:r>
      <w:r w:rsidRPr="00526DCF">
        <w:rPr>
          <w:sz w:val="28"/>
          <w:szCs w:val="28"/>
        </w:rPr>
        <w:t xml:space="preserve"> поселения</w:t>
      </w:r>
      <w:r w:rsidR="00CC02E3">
        <w:rPr>
          <w:sz w:val="28"/>
          <w:szCs w:val="28"/>
        </w:rPr>
        <w:t xml:space="preserve"> </w:t>
      </w:r>
      <w:r w:rsidR="001163F3">
        <w:rPr>
          <w:sz w:val="28"/>
          <w:szCs w:val="28"/>
        </w:rPr>
        <w:t>Темрюкского</w:t>
      </w:r>
      <w:r w:rsidR="00CC02E3">
        <w:rPr>
          <w:sz w:val="28"/>
          <w:szCs w:val="28"/>
        </w:rPr>
        <w:t xml:space="preserve"> района Краснодарского края</w:t>
      </w:r>
      <w:r w:rsidRPr="00526DCF">
        <w:rPr>
          <w:sz w:val="28"/>
          <w:szCs w:val="28"/>
        </w:rPr>
        <w:t xml:space="preserve">, </w:t>
      </w:r>
      <w:r w:rsidR="00E8778E" w:rsidRPr="00526DCF">
        <w:rPr>
          <w:sz w:val="28"/>
          <w:szCs w:val="28"/>
        </w:rPr>
        <w:t>и</w:t>
      </w:r>
      <w:r w:rsidRPr="00526DCF">
        <w:rPr>
          <w:sz w:val="28"/>
          <w:szCs w:val="28"/>
        </w:rPr>
        <w:t xml:space="preserve"> «Программы повышения энергетической эффективности на территории </w:t>
      </w:r>
      <w:r w:rsidR="001163F3">
        <w:rPr>
          <w:sz w:val="28"/>
          <w:szCs w:val="28"/>
        </w:rPr>
        <w:t>Темрюкского</w:t>
      </w:r>
      <w:r w:rsidR="0092338B">
        <w:rPr>
          <w:sz w:val="28"/>
          <w:szCs w:val="28"/>
        </w:rPr>
        <w:t xml:space="preserve"> </w:t>
      </w:r>
      <w:r w:rsidR="00FD35AD">
        <w:rPr>
          <w:sz w:val="28"/>
          <w:szCs w:val="28"/>
        </w:rPr>
        <w:t xml:space="preserve">района </w:t>
      </w:r>
      <w:r w:rsidRPr="00526DCF">
        <w:rPr>
          <w:sz w:val="28"/>
          <w:szCs w:val="28"/>
        </w:rPr>
        <w:t>на 201</w:t>
      </w:r>
      <w:r w:rsidR="00E8778E" w:rsidRPr="00526DCF">
        <w:rPr>
          <w:sz w:val="28"/>
          <w:szCs w:val="28"/>
        </w:rPr>
        <w:t>2</w:t>
      </w:r>
      <w:r w:rsidRPr="00526DCF">
        <w:rPr>
          <w:sz w:val="28"/>
          <w:szCs w:val="28"/>
        </w:rPr>
        <w:t>- 2020 годы» позволит снизить количество потребляемых коммунальных ресурсов, в тоже время увеличение</w:t>
      </w:r>
      <w:r>
        <w:t xml:space="preserve"> </w:t>
      </w:r>
      <w:r w:rsidRPr="00526DCF">
        <w:rPr>
          <w:sz w:val="28"/>
          <w:szCs w:val="28"/>
        </w:rPr>
        <w:t>объема реализации поставляемых коммунальных услуг обусловлено динамикой изменения численности населения, повышением уровня благоустройства населения, ростом</w:t>
      </w:r>
      <w:r w:rsidR="00E8778E" w:rsidRPr="00526DCF">
        <w:rPr>
          <w:sz w:val="28"/>
          <w:szCs w:val="28"/>
        </w:rPr>
        <w:t xml:space="preserve"> </w:t>
      </w:r>
      <w:r w:rsidRPr="00526DCF">
        <w:rPr>
          <w:sz w:val="28"/>
          <w:szCs w:val="28"/>
        </w:rPr>
        <w:t>промышленного производства и увеличением объема социально-значимых услуг</w:t>
      </w:r>
      <w:r w:rsidR="00A71166" w:rsidRPr="00526DCF">
        <w:rPr>
          <w:sz w:val="28"/>
          <w:szCs w:val="28"/>
        </w:rPr>
        <w:t>.</w:t>
      </w:r>
    </w:p>
    <w:p w:rsidR="00E8778E" w:rsidRDefault="00E8778E" w:rsidP="00E8778E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8778E" w:rsidRDefault="00E8778E" w:rsidP="007E3DCB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8778E" w:rsidRDefault="00E8778E" w:rsidP="00E8778E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8778E" w:rsidRDefault="00E8778E" w:rsidP="00E8778E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8778E" w:rsidRDefault="00E8778E" w:rsidP="0003652A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8778E" w:rsidRDefault="00E8778E" w:rsidP="0003652A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8778E" w:rsidRDefault="00E8778E" w:rsidP="0003652A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8778E" w:rsidRDefault="00E8778E" w:rsidP="0003652A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E8778E" w:rsidRPr="00B26820" w:rsidRDefault="00E8778E" w:rsidP="008F7686">
      <w:pPr>
        <w:pStyle w:val="31"/>
        <w:shd w:val="clear" w:color="auto" w:fill="auto"/>
        <w:spacing w:line="360" w:lineRule="auto"/>
        <w:ind w:firstLine="0"/>
        <w:jc w:val="both"/>
        <w:rPr>
          <w:sz w:val="28"/>
          <w:szCs w:val="28"/>
        </w:rPr>
        <w:sectPr w:rsidR="00E8778E" w:rsidRPr="00B26820" w:rsidSect="0025392D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C22039" w:rsidRPr="00C22039" w:rsidRDefault="00C22039" w:rsidP="00533954">
      <w:pPr>
        <w:pStyle w:val="31"/>
        <w:shd w:val="clear" w:color="auto" w:fill="auto"/>
        <w:spacing w:line="240" w:lineRule="auto"/>
        <w:ind w:firstLine="0"/>
        <w:jc w:val="center"/>
        <w:rPr>
          <w:bCs/>
          <w:sz w:val="28"/>
          <w:szCs w:val="28"/>
        </w:rPr>
      </w:pPr>
      <w:r w:rsidRPr="00C22039">
        <w:rPr>
          <w:bCs/>
          <w:sz w:val="28"/>
          <w:szCs w:val="28"/>
        </w:rPr>
        <w:lastRenderedPageBreak/>
        <w:t xml:space="preserve">Таблица </w:t>
      </w:r>
      <w:r w:rsidR="00C53D9C">
        <w:rPr>
          <w:bCs/>
          <w:sz w:val="28"/>
          <w:szCs w:val="28"/>
        </w:rPr>
        <w:t>1</w:t>
      </w:r>
      <w:r w:rsidR="005C25F2">
        <w:rPr>
          <w:bCs/>
          <w:sz w:val="28"/>
          <w:szCs w:val="28"/>
        </w:rPr>
        <w:t>4</w:t>
      </w:r>
      <w:r w:rsidR="004D10EE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Перспективные показатели</w:t>
      </w:r>
      <w:r w:rsidR="004D10EE">
        <w:rPr>
          <w:bCs/>
          <w:sz w:val="28"/>
          <w:szCs w:val="28"/>
        </w:rPr>
        <w:t xml:space="preserve"> спроса на коммунальные ресурсы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35"/>
        <w:gridCol w:w="1106"/>
        <w:gridCol w:w="851"/>
        <w:gridCol w:w="992"/>
        <w:gridCol w:w="985"/>
        <w:gridCol w:w="25"/>
        <w:gridCol w:w="968"/>
        <w:gridCol w:w="22"/>
        <w:gridCol w:w="971"/>
        <w:gridCol w:w="19"/>
        <w:gridCol w:w="973"/>
        <w:gridCol w:w="17"/>
        <w:gridCol w:w="976"/>
        <w:gridCol w:w="14"/>
        <w:gridCol w:w="979"/>
        <w:gridCol w:w="11"/>
        <w:gridCol w:w="981"/>
        <w:gridCol w:w="9"/>
        <w:gridCol w:w="984"/>
        <w:gridCol w:w="6"/>
        <w:gridCol w:w="990"/>
        <w:gridCol w:w="993"/>
      </w:tblGrid>
      <w:tr w:rsidR="00A97412" w:rsidRPr="00D01DAD" w:rsidTr="009C7071">
        <w:tc>
          <w:tcPr>
            <w:tcW w:w="2404" w:type="dxa"/>
            <w:gridSpan w:val="2"/>
            <w:shd w:val="clear" w:color="auto" w:fill="9BBB59"/>
          </w:tcPr>
          <w:p w:rsidR="00C22039" w:rsidRPr="00D01DAD" w:rsidRDefault="00953CA9" w:rsidP="007865C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6" w:type="dxa"/>
            <w:shd w:val="clear" w:color="auto" w:fill="9BBB59"/>
          </w:tcPr>
          <w:p w:rsidR="00C22039" w:rsidRPr="00D01DAD" w:rsidRDefault="00C22039" w:rsidP="007865C1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gridSpan w:val="2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0" w:type="dxa"/>
            <w:gridSpan w:val="2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0" w:type="dxa"/>
            <w:gridSpan w:val="2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0" w:type="dxa"/>
            <w:gridSpan w:val="2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0" w:type="dxa"/>
            <w:gridSpan w:val="2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gridSpan w:val="2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gridSpan w:val="2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gridSpan w:val="2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shd w:val="clear" w:color="auto" w:fill="9BBB59"/>
          </w:tcPr>
          <w:p w:rsidR="00C22039" w:rsidRPr="00A97412" w:rsidRDefault="009C7071" w:rsidP="00A9741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2026</w:t>
            </w:r>
          </w:p>
        </w:tc>
      </w:tr>
      <w:tr w:rsidR="00D01DAD" w:rsidRPr="00D01DAD" w:rsidTr="0000747B">
        <w:tc>
          <w:tcPr>
            <w:tcW w:w="15276" w:type="dxa"/>
            <w:gridSpan w:val="23"/>
            <w:shd w:val="clear" w:color="auto" w:fill="9BBB59"/>
          </w:tcPr>
          <w:p w:rsidR="00D01DAD" w:rsidRPr="00A97412" w:rsidRDefault="00D01DAD" w:rsidP="00DF00E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9741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ЭЛЕКТРОЭНЕРГИЯ</w:t>
            </w:r>
          </w:p>
        </w:tc>
      </w:tr>
      <w:tr w:rsidR="00A97412" w:rsidRPr="007865C1" w:rsidTr="009C7071">
        <w:tc>
          <w:tcPr>
            <w:tcW w:w="2369" w:type="dxa"/>
            <w:shd w:val="clear" w:color="auto" w:fill="EAF1DD"/>
          </w:tcPr>
          <w:p w:rsidR="00560FDD" w:rsidRPr="007865C1" w:rsidRDefault="00560FDD" w:rsidP="007865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65C1">
              <w:rPr>
                <w:rFonts w:ascii="Times New Roman" w:hAnsi="Times New Roman" w:cs="Times New Roman"/>
                <w:sz w:val="20"/>
                <w:szCs w:val="20"/>
              </w:rPr>
              <w:t>Объем реализации электроэнергии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560FDD" w:rsidRPr="007865C1" w:rsidRDefault="00560FDD" w:rsidP="007865C1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C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C7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5C1">
              <w:rPr>
                <w:rFonts w:ascii="Times New Roman" w:hAnsi="Times New Roman" w:cs="Times New Roman"/>
                <w:sz w:val="20"/>
                <w:szCs w:val="20"/>
              </w:rPr>
              <w:t>кВт/ч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560FDD" w:rsidRPr="009C7071" w:rsidRDefault="00014B38" w:rsidP="00CC02E3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27370,8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27691,4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28012,0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28332,6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28653,3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28973,8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29294,5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29679,3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29935,8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30256,4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30577,0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560FDD" w:rsidRPr="009C7071" w:rsidRDefault="00014B38" w:rsidP="009C7071">
            <w:pPr>
              <w:tabs>
                <w:tab w:val="left" w:pos="890"/>
              </w:tabs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30897,6</w:t>
            </w:r>
          </w:p>
        </w:tc>
      </w:tr>
      <w:tr w:rsidR="00207846" w:rsidRPr="00A97412" w:rsidTr="007B2AF0">
        <w:tc>
          <w:tcPr>
            <w:tcW w:w="2369" w:type="dxa"/>
            <w:shd w:val="clear" w:color="auto" w:fill="EAF1DD"/>
          </w:tcPr>
          <w:p w:rsidR="00207846" w:rsidRPr="00A97412" w:rsidRDefault="00207846" w:rsidP="007865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12907" w:type="dxa"/>
            <w:gridSpan w:val="22"/>
            <w:shd w:val="clear" w:color="auto" w:fill="EAF1DD"/>
            <w:vAlign w:val="center"/>
          </w:tcPr>
          <w:p w:rsidR="00207846" w:rsidRPr="00A97412" w:rsidRDefault="00207846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412" w:rsidRPr="00A97412" w:rsidTr="009C7071">
        <w:tc>
          <w:tcPr>
            <w:tcW w:w="2369" w:type="dxa"/>
            <w:shd w:val="clear" w:color="auto" w:fill="EAF1DD"/>
          </w:tcPr>
          <w:p w:rsidR="00704185" w:rsidRPr="00A97412" w:rsidRDefault="00704185" w:rsidP="007865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704185" w:rsidRPr="00A97412" w:rsidRDefault="00704185" w:rsidP="007865C1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9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кВт/ч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21896,6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22153,1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22409,6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22666,1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22922,6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23179,</w:t>
            </w:r>
            <w:r w:rsidR="00014B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23435,6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23692,1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23948,6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24205,1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24461,6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24718,1</w:t>
            </w:r>
          </w:p>
        </w:tc>
      </w:tr>
      <w:tr w:rsidR="007B2AF0" w:rsidRPr="00A97412" w:rsidTr="009C7071">
        <w:tc>
          <w:tcPr>
            <w:tcW w:w="2369" w:type="dxa"/>
            <w:shd w:val="clear" w:color="auto" w:fill="EAF1DD"/>
          </w:tcPr>
          <w:p w:rsidR="007B2AF0" w:rsidRPr="00A97412" w:rsidRDefault="007B2AF0" w:rsidP="007B2AF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7B2AF0" w:rsidRPr="00A97412" w:rsidRDefault="007B2AF0" w:rsidP="007B2AF0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кВт/ч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5474,2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5538,3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5602,4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5666,5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5730,7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5794,8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5858,9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5923,0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5987,2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6051,3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6115,4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7B2AF0" w:rsidRPr="007B2AF0" w:rsidRDefault="002C6E78" w:rsidP="007B2AF0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6179,5</w:t>
            </w:r>
          </w:p>
        </w:tc>
      </w:tr>
      <w:tr w:rsidR="00A97412" w:rsidRPr="00A97412" w:rsidTr="009C7071">
        <w:tc>
          <w:tcPr>
            <w:tcW w:w="2369" w:type="dxa"/>
            <w:shd w:val="clear" w:color="auto" w:fill="EAF1DD"/>
          </w:tcPr>
          <w:p w:rsidR="00704185" w:rsidRPr="00A97412" w:rsidRDefault="00704185" w:rsidP="007865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Динамика изменения объема реализации электрической энергии (по отношению к факту 2014 г.)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704185" w:rsidRPr="00A97412" w:rsidRDefault="00704185" w:rsidP="007865C1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704185" w:rsidRPr="007B2AF0" w:rsidRDefault="009C7071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D2465A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704185" w:rsidRPr="007B2AF0" w:rsidRDefault="00D2465A" w:rsidP="009C7071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D01DAD" w:rsidRPr="00D01DAD" w:rsidTr="0000747B">
        <w:tc>
          <w:tcPr>
            <w:tcW w:w="15276" w:type="dxa"/>
            <w:gridSpan w:val="23"/>
            <w:shd w:val="clear" w:color="auto" w:fill="9BBB59"/>
          </w:tcPr>
          <w:p w:rsidR="00D01DAD" w:rsidRPr="00DF00ED" w:rsidRDefault="00D01DAD" w:rsidP="00DF00E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2C6E78" w:rsidRPr="00A97412" w:rsidTr="009C7071">
        <w:tc>
          <w:tcPr>
            <w:tcW w:w="2369" w:type="dxa"/>
            <w:shd w:val="clear" w:color="auto" w:fill="EAF1DD"/>
            <w:vAlign w:val="center"/>
          </w:tcPr>
          <w:p w:rsidR="002C6E78" w:rsidRPr="00A97412" w:rsidRDefault="002C6E78" w:rsidP="002C6E7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Выработано тепловой энергии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2C6E78" w:rsidRPr="00A97412" w:rsidRDefault="002C6E78" w:rsidP="002C6E78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2C6E78" w:rsidRPr="007B2AF0" w:rsidRDefault="008D0163" w:rsidP="002C6E78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9C7071">
        <w:tc>
          <w:tcPr>
            <w:tcW w:w="2369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9C7071">
        <w:tc>
          <w:tcPr>
            <w:tcW w:w="2369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Опущено тепловой энергии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7B2AF0">
        <w:tc>
          <w:tcPr>
            <w:tcW w:w="2369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12907" w:type="dxa"/>
            <w:gridSpan w:val="2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63" w:rsidRPr="00A97412" w:rsidTr="009C7071">
        <w:tc>
          <w:tcPr>
            <w:tcW w:w="2369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9C7071">
        <w:tc>
          <w:tcPr>
            <w:tcW w:w="2369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9C7071">
        <w:tc>
          <w:tcPr>
            <w:tcW w:w="2369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Динамика изменения объема реализации электрической энергии (по отношению к факту 2014 г.)</w:t>
            </w:r>
          </w:p>
        </w:tc>
        <w:tc>
          <w:tcPr>
            <w:tcW w:w="1141" w:type="dxa"/>
            <w:gridSpan w:val="2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63" w:rsidRPr="00D01DAD" w:rsidTr="0000747B">
        <w:tc>
          <w:tcPr>
            <w:tcW w:w="15276" w:type="dxa"/>
            <w:gridSpan w:val="23"/>
            <w:shd w:val="clear" w:color="auto" w:fill="9BBB59"/>
          </w:tcPr>
          <w:p w:rsidR="008D0163" w:rsidRPr="00DF00ED" w:rsidRDefault="008D0163" w:rsidP="00DF00E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8D0163" w:rsidRPr="00A97412" w:rsidTr="00DE6A07">
        <w:tc>
          <w:tcPr>
            <w:tcW w:w="2404" w:type="dxa"/>
            <w:gridSpan w:val="2"/>
            <w:shd w:val="clear" w:color="auto" w:fill="EAF1DD"/>
          </w:tcPr>
          <w:p w:rsidR="008D0163" w:rsidRPr="00A97412" w:rsidRDefault="008D0163" w:rsidP="008D0163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Реализовано воды - всего</w:t>
            </w:r>
          </w:p>
        </w:tc>
        <w:tc>
          <w:tcPr>
            <w:tcW w:w="1106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109,865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101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231,93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292,96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353,99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415,02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476,05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537,08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598,11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659,14</w:t>
            </w:r>
          </w:p>
        </w:tc>
        <w:tc>
          <w:tcPr>
            <w:tcW w:w="990" w:type="dxa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720,17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781,14</w:t>
            </w:r>
          </w:p>
        </w:tc>
      </w:tr>
      <w:tr w:rsidR="008D0163" w:rsidRPr="00A97412" w:rsidTr="007B2AF0">
        <w:tc>
          <w:tcPr>
            <w:tcW w:w="2404" w:type="dxa"/>
            <w:gridSpan w:val="2"/>
            <w:shd w:val="clear" w:color="auto" w:fill="EAF1DD"/>
          </w:tcPr>
          <w:p w:rsidR="008D0163" w:rsidRPr="00A97412" w:rsidRDefault="008D0163" w:rsidP="008D0163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12872" w:type="dxa"/>
            <w:gridSpan w:val="21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63" w:rsidRPr="00A97412" w:rsidTr="009C7071">
        <w:tc>
          <w:tcPr>
            <w:tcW w:w="2404" w:type="dxa"/>
            <w:gridSpan w:val="2"/>
            <w:shd w:val="clear" w:color="auto" w:fill="EAF1DD"/>
          </w:tcPr>
          <w:p w:rsidR="008D0163" w:rsidRPr="00C31DD3" w:rsidRDefault="008D0163" w:rsidP="008D0163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3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1106" w:type="dxa"/>
            <w:shd w:val="clear" w:color="auto" w:fill="EAF1DD"/>
            <w:vAlign w:val="center"/>
          </w:tcPr>
          <w:p w:rsidR="008D0163" w:rsidRPr="00C31DD3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D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м³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109,865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101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231,93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292,96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353,99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415,02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476,05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537,08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598,11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659,14</w:t>
            </w:r>
          </w:p>
        </w:tc>
        <w:tc>
          <w:tcPr>
            <w:tcW w:w="990" w:type="dxa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720,17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DE6A07" w:rsidRDefault="008D0163" w:rsidP="008D0163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781,14</w:t>
            </w:r>
          </w:p>
        </w:tc>
      </w:tr>
      <w:tr w:rsidR="008D0163" w:rsidRPr="00A97412" w:rsidTr="009C7071">
        <w:tc>
          <w:tcPr>
            <w:tcW w:w="2404" w:type="dxa"/>
            <w:gridSpan w:val="2"/>
            <w:shd w:val="clear" w:color="auto" w:fill="EAF1DD"/>
          </w:tcPr>
          <w:p w:rsidR="008D0163" w:rsidRPr="00A97412" w:rsidRDefault="008D0163" w:rsidP="008D0163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бюджетным организациям </w:t>
            </w:r>
          </w:p>
        </w:tc>
        <w:tc>
          <w:tcPr>
            <w:tcW w:w="1106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63" w:rsidRPr="00A97412" w:rsidTr="009C7071">
        <w:tc>
          <w:tcPr>
            <w:tcW w:w="2404" w:type="dxa"/>
            <w:gridSpan w:val="2"/>
            <w:shd w:val="clear" w:color="auto" w:fill="EAF1DD"/>
          </w:tcPr>
          <w:p w:rsidR="008D0163" w:rsidRPr="00A97412" w:rsidRDefault="008D0163" w:rsidP="008D0163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прочим организациям</w:t>
            </w:r>
          </w:p>
        </w:tc>
        <w:tc>
          <w:tcPr>
            <w:tcW w:w="1106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A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163" w:rsidRPr="00A97412" w:rsidTr="009C7071">
        <w:tc>
          <w:tcPr>
            <w:tcW w:w="2404" w:type="dxa"/>
            <w:gridSpan w:val="2"/>
            <w:tcBorders>
              <w:bottom w:val="single" w:sz="4" w:space="0" w:color="000000"/>
            </w:tcBorders>
            <w:shd w:val="clear" w:color="auto" w:fill="EAF1DD"/>
          </w:tcPr>
          <w:p w:rsidR="008D0163" w:rsidRPr="00A97412" w:rsidRDefault="008D0163" w:rsidP="008D0163">
            <w:pPr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Динамика изменения объема реализации воды (по отношению к факту 2014 г.)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A97412" w:rsidRDefault="008D0163" w:rsidP="008D0163">
            <w:pPr>
              <w:ind w:left="-136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010" w:type="dxa"/>
            <w:gridSpan w:val="2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</w:tr>
    </w:tbl>
    <w:p w:rsidR="00A97412" w:rsidRDefault="00A97412" w:rsidP="00A97412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A97412" w:rsidSect="00E8778E">
          <w:pgSz w:w="16838" w:h="11906" w:orient="landscape" w:code="9"/>
          <w:pgMar w:top="851" w:right="851" w:bottom="1701" w:left="992" w:header="709" w:footer="709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083"/>
        <w:gridCol w:w="86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01DAD" w:rsidRPr="00D01DAD" w:rsidTr="00BE3894">
        <w:tc>
          <w:tcPr>
            <w:tcW w:w="15276" w:type="dxa"/>
            <w:gridSpan w:val="14"/>
            <w:shd w:val="clear" w:color="auto" w:fill="9BBB59"/>
          </w:tcPr>
          <w:p w:rsidR="00D01DAD" w:rsidRPr="00DF00ED" w:rsidRDefault="00D01DAD" w:rsidP="00DF00E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ВОДООТВЕДЕНИЕ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Пропущено сточных вод - всего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в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861" w:type="dxa"/>
            <w:gridSpan w:val="13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63" w:rsidRPr="00A97412" w:rsidTr="00BE3894">
        <w:tc>
          <w:tcPr>
            <w:tcW w:w="2415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от населения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от бюджетных организаций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от прочих организаций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7B2AF0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Динамика изменения объема реализации услуги по водоотведению (по отношению к факту 2014 г.)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163" w:rsidRPr="00D01DAD" w:rsidTr="00BE3894">
        <w:trPr>
          <w:trHeight w:val="125"/>
        </w:trPr>
        <w:tc>
          <w:tcPr>
            <w:tcW w:w="15276" w:type="dxa"/>
            <w:gridSpan w:val="14"/>
            <w:shd w:val="clear" w:color="auto" w:fill="9BBB59"/>
          </w:tcPr>
          <w:p w:rsidR="008D0163" w:rsidRPr="00DF00ED" w:rsidRDefault="008D0163" w:rsidP="00DF00ED">
            <w:pPr>
              <w:spacing w:line="240" w:lineRule="auto"/>
              <w:ind w:left="46" w:right="-108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F00E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Реализация газа - всего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518,2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578,2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861" w:type="dxa"/>
            <w:gridSpan w:val="13"/>
            <w:shd w:val="clear" w:color="auto" w:fill="EAF1DD"/>
            <w:vAlign w:val="center"/>
          </w:tcPr>
          <w:p w:rsidR="008D0163" w:rsidRPr="00A97412" w:rsidRDefault="008D0163" w:rsidP="008D0163">
            <w:pPr>
              <w:ind w:left="4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63" w:rsidRPr="00A97412" w:rsidTr="00BE3894">
        <w:tc>
          <w:tcPr>
            <w:tcW w:w="2415" w:type="dxa"/>
            <w:shd w:val="clear" w:color="auto" w:fill="EAF1DD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бюджетным организациям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прочим организациям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92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163" w:rsidRPr="00A97412" w:rsidTr="00BE3894">
        <w:tc>
          <w:tcPr>
            <w:tcW w:w="2415" w:type="dxa"/>
            <w:shd w:val="clear" w:color="auto" w:fill="EAF1DD"/>
          </w:tcPr>
          <w:p w:rsidR="008D0163" w:rsidRPr="00A97412" w:rsidRDefault="008D0163" w:rsidP="008D01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Динамика изменения объема реализации газа (по отношению к факту 2014 г.)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4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3C4441" w:rsidRDefault="008D0163" w:rsidP="008D0163">
            <w:pPr>
              <w:ind w:left="0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8D0163" w:rsidRPr="00D01DAD" w:rsidTr="00BE3894">
        <w:tc>
          <w:tcPr>
            <w:tcW w:w="15276" w:type="dxa"/>
            <w:gridSpan w:val="14"/>
            <w:shd w:val="clear" w:color="auto" w:fill="9BBB59"/>
          </w:tcPr>
          <w:p w:rsidR="008D0163" w:rsidRPr="003A1303" w:rsidRDefault="008D0163" w:rsidP="003A1303">
            <w:pPr>
              <w:spacing w:line="240" w:lineRule="auto"/>
              <w:ind w:left="46" w:right="-108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130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УСЛУГА ПО ЗАХОРОНЕНИЮ (УТИЛИЗАЦИИ) ТВЕРДЫХ БЫТОВЫХ ОТХОДОВ</w:t>
            </w:r>
          </w:p>
        </w:tc>
      </w:tr>
      <w:tr w:rsidR="008D0163" w:rsidRPr="002C2BDC" w:rsidTr="00BE3894">
        <w:tc>
          <w:tcPr>
            <w:tcW w:w="2415" w:type="dxa"/>
            <w:shd w:val="clear" w:color="auto" w:fill="EAF1DD"/>
          </w:tcPr>
          <w:p w:rsidR="008D0163" w:rsidRPr="002C2BDC" w:rsidRDefault="008D0163" w:rsidP="008D01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C">
              <w:rPr>
                <w:rFonts w:ascii="Times New Roman" w:hAnsi="Times New Roman" w:cs="Times New Roman"/>
                <w:sz w:val="20"/>
                <w:szCs w:val="20"/>
              </w:rPr>
              <w:t>Объем реализации услуги по захоронению (утилизации ТБО) всем потребителям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м³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left="-96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</w:tr>
      <w:tr w:rsidR="008D0163" w:rsidRPr="002C2BDC" w:rsidTr="00BE3894">
        <w:tc>
          <w:tcPr>
            <w:tcW w:w="2415" w:type="dxa"/>
            <w:shd w:val="clear" w:color="auto" w:fill="EAF1DD"/>
          </w:tcPr>
          <w:p w:rsidR="008D0163" w:rsidRPr="002C2BDC" w:rsidRDefault="008D0163" w:rsidP="008D01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C">
              <w:rPr>
                <w:rFonts w:ascii="Times New Roman" w:hAnsi="Times New Roman" w:cs="Times New Roman"/>
                <w:sz w:val="20"/>
                <w:szCs w:val="20"/>
              </w:rPr>
              <w:t>Динамика изменения объема реализации (по отношению к факту 2014 г.)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8D0163" w:rsidRPr="002C2BDC" w:rsidRDefault="008D0163" w:rsidP="008D01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8D0163" w:rsidRPr="00A97412" w:rsidRDefault="008D0163" w:rsidP="008D0163">
            <w:pPr>
              <w:ind w:left="-107" w:righ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</w:tbl>
    <w:p w:rsidR="00C22039" w:rsidRDefault="00C22039" w:rsidP="00766077">
      <w:pPr>
        <w:pStyle w:val="3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78E" w:rsidRDefault="00E8778E" w:rsidP="00766077">
      <w:pPr>
        <w:pStyle w:val="3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78E" w:rsidRDefault="00E8778E" w:rsidP="0091412A">
      <w:pPr>
        <w:pStyle w:val="31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  <w:sectPr w:rsidR="00E8778E" w:rsidSect="00E8778E">
          <w:pgSz w:w="16838" w:h="11906" w:orient="landscape" w:code="9"/>
          <w:pgMar w:top="851" w:right="851" w:bottom="1701" w:left="992" w:header="709" w:footer="709" w:gutter="0"/>
          <w:cols w:space="708"/>
          <w:docGrid w:linePitch="360"/>
        </w:sectPr>
      </w:pPr>
    </w:p>
    <w:p w:rsidR="00FB1E41" w:rsidRPr="00CC7725" w:rsidRDefault="00FB1E41" w:rsidP="00936034">
      <w:pPr>
        <w:pStyle w:val="31"/>
        <w:numPr>
          <w:ilvl w:val="0"/>
          <w:numId w:val="29"/>
        </w:numPr>
        <w:shd w:val="clear" w:color="auto" w:fill="auto"/>
        <w:spacing w:after="240" w:line="360" w:lineRule="auto"/>
        <w:jc w:val="center"/>
        <w:rPr>
          <w:b/>
          <w:bCs/>
          <w:i/>
          <w:sz w:val="28"/>
          <w:szCs w:val="28"/>
        </w:rPr>
      </w:pPr>
      <w:r w:rsidRPr="00CC7725">
        <w:rPr>
          <w:b/>
          <w:bCs/>
          <w:i/>
          <w:sz w:val="28"/>
          <w:szCs w:val="28"/>
        </w:rPr>
        <w:lastRenderedPageBreak/>
        <w:t xml:space="preserve">ЦЕЛЕВЫЕ ПОКАЗАТЕЛИ РАЗВИТИЯ КОММУНАЛЬНОЙ ИНФРАСТРУКТУРЫ </w:t>
      </w:r>
      <w:r w:rsidR="001163F3">
        <w:rPr>
          <w:b/>
          <w:bCs/>
          <w:i/>
          <w:sz w:val="28"/>
          <w:szCs w:val="28"/>
        </w:rPr>
        <w:t>СТАРОТИТАРОВСКОГО</w:t>
      </w:r>
      <w:r w:rsidR="00FD35AD">
        <w:rPr>
          <w:b/>
          <w:bCs/>
          <w:i/>
          <w:sz w:val="28"/>
          <w:szCs w:val="28"/>
        </w:rPr>
        <w:t xml:space="preserve"> СЕЛЬСКОГО</w:t>
      </w:r>
      <w:r w:rsidR="00D5465E" w:rsidRPr="00CC7725">
        <w:rPr>
          <w:b/>
          <w:bCs/>
          <w:i/>
          <w:sz w:val="28"/>
          <w:szCs w:val="28"/>
        </w:rPr>
        <w:t xml:space="preserve"> ПОСЕЛЕНИЯ</w:t>
      </w:r>
      <w:r w:rsidR="00CC02E3">
        <w:rPr>
          <w:b/>
          <w:bCs/>
          <w:i/>
          <w:sz w:val="28"/>
          <w:szCs w:val="28"/>
        </w:rPr>
        <w:t xml:space="preserve"> </w:t>
      </w:r>
      <w:r w:rsidR="001163F3">
        <w:rPr>
          <w:b/>
          <w:bCs/>
          <w:i/>
          <w:sz w:val="28"/>
          <w:szCs w:val="28"/>
        </w:rPr>
        <w:t>ТЕМРЮКСКОГО</w:t>
      </w:r>
      <w:r w:rsidR="00CC02E3">
        <w:rPr>
          <w:b/>
          <w:bCs/>
          <w:i/>
          <w:sz w:val="28"/>
          <w:szCs w:val="28"/>
        </w:rPr>
        <w:t xml:space="preserve"> РАЙОНА</w:t>
      </w:r>
    </w:p>
    <w:p w:rsidR="00FB1E41" w:rsidRPr="00CC7725" w:rsidRDefault="00FB1E41" w:rsidP="00936034">
      <w:pPr>
        <w:keepNext/>
        <w:numPr>
          <w:ilvl w:val="1"/>
          <w:numId w:val="29"/>
        </w:numPr>
        <w:adjustRightInd w:val="0"/>
        <w:spacing w:line="360" w:lineRule="auto"/>
        <w:ind w:right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7725">
        <w:rPr>
          <w:rFonts w:ascii="Times New Roman" w:hAnsi="Times New Roman" w:cs="Times New Roman"/>
          <w:b/>
          <w:bCs/>
          <w:i/>
          <w:sz w:val="28"/>
          <w:szCs w:val="28"/>
        </w:rPr>
        <w:t>Критерии доступности для населения коммунальных услуг</w:t>
      </w:r>
    </w:p>
    <w:p w:rsidR="00C53D9C" w:rsidRDefault="00C53D9C" w:rsidP="00533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</w:t>
      </w:r>
      <w:r w:rsidR="005C25F2">
        <w:rPr>
          <w:rFonts w:ascii="Times New Roman" w:hAnsi="Times New Roman" w:cs="Times New Roman"/>
          <w:b w:val="0"/>
          <w:sz w:val="28"/>
          <w:szCs w:val="28"/>
        </w:rPr>
        <w:t>5</w:t>
      </w:r>
      <w:r w:rsidR="004D10EE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Динамика доступности для населения коммунальных услуг в </w:t>
      </w:r>
      <w:r w:rsidR="005A2956">
        <w:rPr>
          <w:rFonts w:ascii="Times New Roman" w:hAnsi="Times New Roman" w:cs="Times New Roman"/>
          <w:b w:val="0"/>
          <w:sz w:val="28"/>
          <w:szCs w:val="28"/>
        </w:rPr>
        <w:t>Старотитаровском</w:t>
      </w:r>
      <w:r w:rsidR="004D10E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tbl>
      <w:tblPr>
        <w:tblW w:w="152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7"/>
        <w:gridCol w:w="1263"/>
        <w:gridCol w:w="1110"/>
        <w:gridCol w:w="252"/>
        <w:gridCol w:w="992"/>
        <w:gridCol w:w="1134"/>
        <w:gridCol w:w="1276"/>
        <w:gridCol w:w="1416"/>
        <w:gridCol w:w="1418"/>
        <w:gridCol w:w="1733"/>
        <w:gridCol w:w="1530"/>
      </w:tblGrid>
      <w:tr w:rsidR="00D01DAD" w:rsidRPr="00D01DAD" w:rsidTr="00084EE6">
        <w:trPr>
          <w:trHeight w:val="275"/>
        </w:trPr>
        <w:tc>
          <w:tcPr>
            <w:tcW w:w="3117" w:type="dxa"/>
            <w:vMerge w:val="restart"/>
            <w:tcBorders>
              <w:bottom w:val="single" w:sz="4" w:space="0" w:color="000000"/>
            </w:tcBorders>
            <w:shd w:val="clear" w:color="auto" w:fill="9BBB59"/>
          </w:tcPr>
          <w:p w:rsidR="00D01DAD" w:rsidRPr="00D01DAD" w:rsidRDefault="00D01DAD" w:rsidP="00D01D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Наименование</w:t>
            </w:r>
          </w:p>
        </w:tc>
        <w:tc>
          <w:tcPr>
            <w:tcW w:w="1263" w:type="dxa"/>
            <w:vMerge w:val="restart"/>
            <w:tcBorders>
              <w:bottom w:val="single" w:sz="4" w:space="0" w:color="000000"/>
            </w:tcBorders>
            <w:shd w:val="clear" w:color="auto" w:fill="9BBB59"/>
          </w:tcPr>
          <w:p w:rsidR="00D01DAD" w:rsidRPr="00D01DAD" w:rsidRDefault="00D01DAD" w:rsidP="00D01D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Ед. измерения</w:t>
            </w:r>
          </w:p>
        </w:tc>
        <w:tc>
          <w:tcPr>
            <w:tcW w:w="9331" w:type="dxa"/>
            <w:gridSpan w:val="8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D01DAD" w:rsidRPr="00D01DAD" w:rsidRDefault="00D01DAD" w:rsidP="00234FD9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Расчетное значение критерия</w:t>
            </w:r>
          </w:p>
        </w:tc>
        <w:tc>
          <w:tcPr>
            <w:tcW w:w="1530" w:type="dxa"/>
            <w:vMerge w:val="restart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D01DAD" w:rsidRPr="00D01DAD" w:rsidRDefault="00D01DAD" w:rsidP="00234FD9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1DAD" w:rsidRPr="00D01DAD" w:rsidTr="00084EE6">
        <w:trPr>
          <w:trHeight w:val="231"/>
        </w:trPr>
        <w:tc>
          <w:tcPr>
            <w:tcW w:w="3117" w:type="dxa"/>
            <w:vMerge/>
            <w:shd w:val="clear" w:color="auto" w:fill="9BBB59"/>
          </w:tcPr>
          <w:p w:rsidR="00D01DAD" w:rsidRPr="00D01DAD" w:rsidRDefault="00D01DAD" w:rsidP="00234FD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9BBB59"/>
          </w:tcPr>
          <w:p w:rsidR="00D01DAD" w:rsidRPr="00D01DAD" w:rsidRDefault="00D01DAD" w:rsidP="00234FD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110" w:type="dxa"/>
            <w:shd w:val="clear" w:color="auto" w:fill="9BBB59"/>
          </w:tcPr>
          <w:p w:rsidR="00D01DAD" w:rsidRPr="00D01DAD" w:rsidRDefault="00D01DAD" w:rsidP="00FE663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201</w:t>
            </w:r>
            <w:r w:rsidR="00FE663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год</w:t>
            </w:r>
          </w:p>
        </w:tc>
        <w:tc>
          <w:tcPr>
            <w:tcW w:w="1244" w:type="dxa"/>
            <w:gridSpan w:val="2"/>
            <w:shd w:val="clear" w:color="auto" w:fill="9BBB59"/>
          </w:tcPr>
          <w:p w:rsidR="00D01DAD" w:rsidRPr="00D01DAD" w:rsidRDefault="00D01DAD" w:rsidP="00FE663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201</w:t>
            </w:r>
            <w:r w:rsidR="00FE663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7</w:t>
            </w: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9BBB59"/>
          </w:tcPr>
          <w:p w:rsidR="00D01DAD" w:rsidRPr="00D01DAD" w:rsidRDefault="00D01DAD" w:rsidP="00FE663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201</w:t>
            </w:r>
            <w:r w:rsidR="00FE663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8</w:t>
            </w: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9BBB59"/>
          </w:tcPr>
          <w:p w:rsidR="00D01DAD" w:rsidRPr="00D01DAD" w:rsidRDefault="00D01DAD" w:rsidP="00FE663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201</w:t>
            </w:r>
            <w:r w:rsidR="00FE663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9</w:t>
            </w: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год</w:t>
            </w:r>
          </w:p>
        </w:tc>
        <w:tc>
          <w:tcPr>
            <w:tcW w:w="1416" w:type="dxa"/>
            <w:shd w:val="clear" w:color="auto" w:fill="9BBB59"/>
          </w:tcPr>
          <w:p w:rsidR="00D01DAD" w:rsidRPr="00D01DAD" w:rsidRDefault="00D01DAD" w:rsidP="00FE663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</w:t>
            </w:r>
            <w:r w:rsidR="00FE663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</w:t>
            </w: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9BBB59"/>
          </w:tcPr>
          <w:p w:rsidR="00D01DAD" w:rsidRPr="00D01DAD" w:rsidRDefault="00D01DAD" w:rsidP="00FE663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202</w:t>
            </w:r>
            <w:r w:rsidR="00FE663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год</w:t>
            </w:r>
          </w:p>
        </w:tc>
        <w:tc>
          <w:tcPr>
            <w:tcW w:w="1733" w:type="dxa"/>
            <w:shd w:val="clear" w:color="auto" w:fill="9BBB59"/>
          </w:tcPr>
          <w:p w:rsidR="00D01DAD" w:rsidRPr="00D01DAD" w:rsidRDefault="00D01DAD" w:rsidP="00FE663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202</w:t>
            </w:r>
            <w:r w:rsidR="00FE663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</w:t>
            </w: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-202</w:t>
            </w:r>
            <w:r w:rsidR="00FE663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</w:t>
            </w: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гг.</w:t>
            </w:r>
          </w:p>
        </w:tc>
        <w:tc>
          <w:tcPr>
            <w:tcW w:w="1530" w:type="dxa"/>
            <w:vMerge/>
            <w:shd w:val="clear" w:color="auto" w:fill="9BBB59"/>
          </w:tcPr>
          <w:p w:rsidR="00D01DAD" w:rsidRPr="00D01DAD" w:rsidRDefault="00D01DAD" w:rsidP="00234FD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151493" w:rsidRPr="00D01DAD" w:rsidTr="00084EE6">
        <w:trPr>
          <w:trHeight w:val="300"/>
        </w:trPr>
        <w:tc>
          <w:tcPr>
            <w:tcW w:w="3117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1263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244" w:type="dxa"/>
            <w:gridSpan w:val="2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733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530" w:type="dxa"/>
            <w:shd w:val="clear" w:color="auto" w:fill="9BBB59"/>
          </w:tcPr>
          <w:p w:rsidR="00151493" w:rsidRPr="00D01DAD" w:rsidRDefault="00151493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10</w:t>
            </w:r>
          </w:p>
        </w:tc>
      </w:tr>
      <w:tr w:rsidR="005B2EAD" w:rsidRPr="005F5E3E" w:rsidTr="00084EE6">
        <w:trPr>
          <w:trHeight w:val="330"/>
        </w:trPr>
        <w:tc>
          <w:tcPr>
            <w:tcW w:w="3117" w:type="dxa"/>
            <w:shd w:val="clear" w:color="auto" w:fill="EAF1DD"/>
          </w:tcPr>
          <w:p w:rsidR="005B2EAD" w:rsidRDefault="005B2EAD" w:rsidP="00936034">
            <w:pPr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сумма расходов на оплату коммунальных услуг семьи из трех человек: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5B2EAD" w:rsidRPr="00E97C03" w:rsidRDefault="005B2EAD" w:rsidP="00234F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0" w:type="dxa"/>
            <w:shd w:val="clear" w:color="auto" w:fill="EAF1DD"/>
            <w:vAlign w:val="center"/>
          </w:tcPr>
          <w:p w:rsidR="005B2EAD" w:rsidRPr="00E97C03" w:rsidRDefault="008D0163" w:rsidP="00234F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44" w:type="dxa"/>
            <w:gridSpan w:val="2"/>
            <w:shd w:val="clear" w:color="auto" w:fill="EAF1DD"/>
            <w:vAlign w:val="center"/>
          </w:tcPr>
          <w:p w:rsidR="005B2EAD" w:rsidRPr="00E97C03" w:rsidRDefault="008D0163" w:rsidP="00234F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5B2EAD" w:rsidRPr="00E97C03" w:rsidRDefault="008D0163" w:rsidP="00234FD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5B2EAD" w:rsidRPr="00E97C03" w:rsidRDefault="008D0163" w:rsidP="00234F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1416" w:type="dxa"/>
            <w:shd w:val="clear" w:color="auto" w:fill="EAF1DD"/>
            <w:vAlign w:val="center"/>
          </w:tcPr>
          <w:p w:rsidR="005B2EAD" w:rsidRPr="00E97C03" w:rsidRDefault="008D0163" w:rsidP="00234FD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5B2EAD" w:rsidRPr="00E97C03" w:rsidRDefault="008D0163" w:rsidP="001F7A6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</w:p>
        </w:tc>
        <w:tc>
          <w:tcPr>
            <w:tcW w:w="1733" w:type="dxa"/>
            <w:shd w:val="clear" w:color="auto" w:fill="EAF1DD"/>
            <w:vAlign w:val="center"/>
          </w:tcPr>
          <w:p w:rsidR="005B2EAD" w:rsidRPr="00E97C03" w:rsidRDefault="008D0163" w:rsidP="00882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  <w:tc>
          <w:tcPr>
            <w:tcW w:w="1530" w:type="dxa"/>
            <w:shd w:val="clear" w:color="auto" w:fill="EAF1DD"/>
            <w:vAlign w:val="center"/>
          </w:tcPr>
          <w:p w:rsidR="005B2EAD" w:rsidRPr="00E97C03" w:rsidRDefault="005B2EAD" w:rsidP="00882C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EE6" w:rsidRPr="005F5E3E" w:rsidTr="00084EE6">
        <w:trPr>
          <w:trHeight w:val="330"/>
        </w:trPr>
        <w:tc>
          <w:tcPr>
            <w:tcW w:w="3117" w:type="dxa"/>
            <w:shd w:val="clear" w:color="auto" w:fill="EAF1DD"/>
          </w:tcPr>
          <w:p w:rsidR="00084EE6" w:rsidRPr="00E97C03" w:rsidRDefault="00084EE6" w:rsidP="00084EE6">
            <w:pPr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расходов на коммунальные услуги в совокупном доходе семьи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084EE6" w:rsidRPr="00E97C03" w:rsidRDefault="00084EE6" w:rsidP="00084EE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0" w:type="dxa"/>
            <w:shd w:val="clear" w:color="auto" w:fill="EAF1DD"/>
            <w:vAlign w:val="center"/>
          </w:tcPr>
          <w:p w:rsidR="00084EE6" w:rsidRPr="008D0163" w:rsidRDefault="008D0163" w:rsidP="00084EE6">
            <w:pPr>
              <w:ind w:left="-16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gridSpan w:val="2"/>
            <w:shd w:val="clear" w:color="auto" w:fill="EAF1DD"/>
            <w:vAlign w:val="center"/>
          </w:tcPr>
          <w:p w:rsidR="00084EE6" w:rsidRPr="008D0163" w:rsidRDefault="008D0163" w:rsidP="00084EE6">
            <w:pPr>
              <w:ind w:left="-16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084EE6" w:rsidRPr="008D0163" w:rsidRDefault="008D0163" w:rsidP="00084EE6">
            <w:pPr>
              <w:ind w:left="-16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084EE6" w:rsidRPr="008D0163" w:rsidRDefault="008D0163" w:rsidP="00084EE6">
            <w:pPr>
              <w:ind w:left="-16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shd w:val="clear" w:color="auto" w:fill="EAF1DD"/>
            <w:vAlign w:val="center"/>
          </w:tcPr>
          <w:p w:rsidR="00084EE6" w:rsidRPr="008D0163" w:rsidRDefault="008D0163" w:rsidP="00084EE6">
            <w:pPr>
              <w:ind w:left="-16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084EE6" w:rsidRPr="008D0163" w:rsidRDefault="008D0163" w:rsidP="00084EE6">
            <w:pPr>
              <w:ind w:left="-16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shd w:val="clear" w:color="auto" w:fill="EAF1DD"/>
            <w:vAlign w:val="center"/>
          </w:tcPr>
          <w:p w:rsidR="00084EE6" w:rsidRPr="008D0163" w:rsidRDefault="008D0163" w:rsidP="00084EE6">
            <w:pPr>
              <w:ind w:left="-16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EAF1DD"/>
            <w:vAlign w:val="center"/>
          </w:tcPr>
          <w:p w:rsidR="00084EE6" w:rsidRPr="00E97C03" w:rsidRDefault="00084EE6" w:rsidP="00084EE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34" w:rsidRPr="005F5E3E" w:rsidTr="00084EE6">
        <w:trPr>
          <w:trHeight w:val="330"/>
        </w:trPr>
        <w:tc>
          <w:tcPr>
            <w:tcW w:w="3117" w:type="dxa"/>
            <w:shd w:val="clear" w:color="auto" w:fill="EAF1DD"/>
          </w:tcPr>
          <w:p w:rsidR="00936034" w:rsidRPr="00234FD9" w:rsidRDefault="00936034" w:rsidP="00936034">
            <w:pPr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9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 в соответствии с приказом от 27.09.2011 № 19/2011 РЭК ДЦ И Т КК</w:t>
            </w:r>
          </w:p>
        </w:tc>
        <w:tc>
          <w:tcPr>
            <w:tcW w:w="12124" w:type="dxa"/>
            <w:gridSpan w:val="10"/>
            <w:shd w:val="clear" w:color="auto" w:fill="EAF1DD"/>
            <w:vAlign w:val="center"/>
          </w:tcPr>
          <w:p w:rsidR="00936034" w:rsidRPr="00936034" w:rsidRDefault="00936034" w:rsidP="00234FD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60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БОЛЕЕ 18%</w:t>
            </w:r>
          </w:p>
        </w:tc>
      </w:tr>
      <w:tr w:rsidR="00234FD9" w:rsidRPr="00D01DAD" w:rsidTr="00084EE6">
        <w:trPr>
          <w:trHeight w:val="183"/>
        </w:trPr>
        <w:tc>
          <w:tcPr>
            <w:tcW w:w="15241" w:type="dxa"/>
            <w:gridSpan w:val="11"/>
            <w:shd w:val="clear" w:color="auto" w:fill="9BBB59"/>
            <w:vAlign w:val="center"/>
          </w:tcPr>
          <w:p w:rsidR="00234FD9" w:rsidRPr="00D01DAD" w:rsidRDefault="00D01DAD" w:rsidP="004214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ПРЕВЫШАЕТ ПОКАЗАТЕЛИ ОТ 27.09.2011 №19/2011 РЭК ДЦ И Т КК</w:t>
            </w:r>
          </w:p>
        </w:tc>
      </w:tr>
      <w:tr w:rsidR="00882CF7" w:rsidRPr="005F5E3E" w:rsidTr="00084EE6">
        <w:trPr>
          <w:trHeight w:val="471"/>
        </w:trPr>
        <w:tc>
          <w:tcPr>
            <w:tcW w:w="3117" w:type="dxa"/>
            <w:shd w:val="clear" w:color="auto" w:fill="EAF1DD"/>
          </w:tcPr>
          <w:p w:rsidR="00882CF7" w:rsidRPr="00E97C03" w:rsidRDefault="00882CF7" w:rsidP="00936034">
            <w:pPr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минимума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ПКР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882CF7" w:rsidRPr="00E97C03" w:rsidRDefault="00882CF7" w:rsidP="003C664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0" w:type="dxa"/>
            <w:shd w:val="clear" w:color="auto" w:fill="EAF1DD"/>
            <w:vAlign w:val="center"/>
          </w:tcPr>
          <w:p w:rsidR="00882CF7" w:rsidRPr="00E97C03" w:rsidRDefault="00E7628B" w:rsidP="003C664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gridSpan w:val="2"/>
            <w:shd w:val="clear" w:color="auto" w:fill="EAF1DD"/>
            <w:vAlign w:val="center"/>
          </w:tcPr>
          <w:p w:rsidR="00882CF7" w:rsidRPr="00E97C03" w:rsidRDefault="00E7628B" w:rsidP="00A24A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882CF7" w:rsidRPr="00E97C03" w:rsidRDefault="00E7628B" w:rsidP="00A24A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882CF7" w:rsidRPr="00E97C03" w:rsidRDefault="00E7628B" w:rsidP="00A24A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shd w:val="clear" w:color="auto" w:fill="EAF1DD"/>
            <w:vAlign w:val="center"/>
          </w:tcPr>
          <w:p w:rsidR="00882CF7" w:rsidRPr="00E97C03" w:rsidRDefault="00E7628B" w:rsidP="00A24A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882CF7" w:rsidRPr="00E97C03" w:rsidRDefault="00E7628B" w:rsidP="00A24A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  <w:shd w:val="clear" w:color="auto" w:fill="EAF1DD"/>
            <w:vAlign w:val="center"/>
          </w:tcPr>
          <w:p w:rsidR="00882CF7" w:rsidRPr="00E97C03" w:rsidRDefault="00E7628B" w:rsidP="00A24A4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shd w:val="clear" w:color="auto" w:fill="EAF1DD"/>
            <w:vAlign w:val="center"/>
          </w:tcPr>
          <w:p w:rsidR="00882CF7" w:rsidRPr="00E97C03" w:rsidRDefault="00882CF7" w:rsidP="003C664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97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034" w:rsidRPr="005F5E3E" w:rsidTr="00084EE6">
        <w:trPr>
          <w:trHeight w:val="388"/>
        </w:trPr>
        <w:tc>
          <w:tcPr>
            <w:tcW w:w="3117" w:type="dxa"/>
            <w:shd w:val="clear" w:color="auto" w:fill="EAF1DD"/>
          </w:tcPr>
          <w:p w:rsidR="00936034" w:rsidRPr="00E97C03" w:rsidRDefault="00936034" w:rsidP="00936034">
            <w:pPr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с доходами</w:t>
            </w:r>
            <w:r w:rsidRPr="0023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</w:t>
            </w:r>
            <w:r w:rsidRPr="00234F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от 27.09.2011 № 19/2011 РЭК ДЦ И Т КК</w:t>
            </w:r>
          </w:p>
        </w:tc>
        <w:tc>
          <w:tcPr>
            <w:tcW w:w="12124" w:type="dxa"/>
            <w:gridSpan w:val="10"/>
            <w:shd w:val="clear" w:color="auto" w:fill="EAF1DD"/>
            <w:vAlign w:val="center"/>
          </w:tcPr>
          <w:p w:rsidR="00936034" w:rsidRPr="00936034" w:rsidRDefault="00936034" w:rsidP="009360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03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БОЛЕЕ 20%</w:t>
            </w:r>
          </w:p>
        </w:tc>
      </w:tr>
      <w:tr w:rsidR="001F7A65" w:rsidRPr="00D01DAD" w:rsidTr="00084EE6">
        <w:trPr>
          <w:trHeight w:val="159"/>
        </w:trPr>
        <w:tc>
          <w:tcPr>
            <w:tcW w:w="15241" w:type="dxa"/>
            <w:gridSpan w:val="11"/>
            <w:shd w:val="clear" w:color="auto" w:fill="9BBB59"/>
            <w:vAlign w:val="center"/>
          </w:tcPr>
          <w:p w:rsidR="001F7A65" w:rsidRPr="00D01DAD" w:rsidRDefault="002C2BDC" w:rsidP="004214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</w:t>
            </w:r>
            <w:r w:rsidR="00D01DAD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ПРЕВЫШАЕТ ПОКАЗАТЕЛИ ОТ 27.09.2011 №19/2011 РЭК ДЦ И Т КК</w:t>
            </w:r>
          </w:p>
        </w:tc>
      </w:tr>
      <w:tr w:rsidR="00936034" w:rsidRPr="00D01DAD" w:rsidTr="00084EE6">
        <w:trPr>
          <w:trHeight w:val="300"/>
        </w:trPr>
        <w:tc>
          <w:tcPr>
            <w:tcW w:w="3117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lastRenderedPageBreak/>
              <w:t>1</w:t>
            </w:r>
          </w:p>
        </w:tc>
        <w:tc>
          <w:tcPr>
            <w:tcW w:w="1263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244" w:type="dxa"/>
            <w:gridSpan w:val="2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1733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530" w:type="dxa"/>
            <w:shd w:val="clear" w:color="auto" w:fill="9BBB59"/>
          </w:tcPr>
          <w:p w:rsidR="00936034" w:rsidRPr="00D01DAD" w:rsidRDefault="00936034" w:rsidP="0093603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lang w:eastAsia="ru-RU"/>
              </w:rPr>
              <w:t>10</w:t>
            </w:r>
          </w:p>
        </w:tc>
      </w:tr>
      <w:tr w:rsidR="00BB4D72" w:rsidRPr="005F5E3E" w:rsidTr="00084EE6">
        <w:trPr>
          <w:trHeight w:val="600"/>
        </w:trPr>
        <w:tc>
          <w:tcPr>
            <w:tcW w:w="3117" w:type="dxa"/>
            <w:shd w:val="clear" w:color="auto" w:fill="EAF1DD"/>
          </w:tcPr>
          <w:p w:rsidR="00BB4D72" w:rsidRPr="00E97C03" w:rsidRDefault="00BB4D72" w:rsidP="0093603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BB4D72" w:rsidRPr="00E97C03" w:rsidRDefault="00BB4D72" w:rsidP="0093603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0" w:type="dxa"/>
            <w:shd w:val="clear" w:color="auto" w:fill="EAF1DD"/>
            <w:vAlign w:val="center"/>
          </w:tcPr>
          <w:p w:rsidR="00BB4D72" w:rsidRPr="00E97C03" w:rsidRDefault="00E7628B" w:rsidP="00936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shd w:val="clear" w:color="auto" w:fill="EAF1DD"/>
            <w:vAlign w:val="center"/>
          </w:tcPr>
          <w:p w:rsidR="00BB4D72" w:rsidRPr="00E97C03" w:rsidRDefault="00E7628B" w:rsidP="00637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BB4D72" w:rsidRPr="00E97C03" w:rsidRDefault="00E7628B" w:rsidP="00637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BB4D72" w:rsidRPr="00E97C03" w:rsidRDefault="00E7628B" w:rsidP="00637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EAF1DD"/>
            <w:vAlign w:val="center"/>
          </w:tcPr>
          <w:p w:rsidR="00BB4D72" w:rsidRPr="00E97C03" w:rsidRDefault="00E7628B" w:rsidP="00637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BB4D72" w:rsidRPr="00E97C03" w:rsidRDefault="00E7628B" w:rsidP="00637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shd w:val="clear" w:color="auto" w:fill="EAF1DD"/>
            <w:vAlign w:val="center"/>
          </w:tcPr>
          <w:p w:rsidR="00BB4D72" w:rsidRPr="00E97C03" w:rsidRDefault="00E7628B" w:rsidP="00637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EAF1DD"/>
            <w:vAlign w:val="center"/>
          </w:tcPr>
          <w:p w:rsidR="00BB4D72" w:rsidRPr="00E97C03" w:rsidRDefault="00BB4D72" w:rsidP="009360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72" w:rsidRPr="005F5E3E" w:rsidTr="00084EE6">
        <w:trPr>
          <w:trHeight w:val="600"/>
        </w:trPr>
        <w:tc>
          <w:tcPr>
            <w:tcW w:w="3117" w:type="dxa"/>
            <w:shd w:val="clear" w:color="auto" w:fill="EAF1DD"/>
          </w:tcPr>
          <w:p w:rsidR="00BB4D72" w:rsidRPr="00E97C03" w:rsidRDefault="00BB4D72" w:rsidP="00936034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 за коммунальные услуги в соответствии с приказом</w:t>
            </w:r>
            <w:r w:rsidRPr="00234FD9">
              <w:rPr>
                <w:rFonts w:ascii="Times New Roman" w:hAnsi="Times New Roman" w:cs="Times New Roman"/>
                <w:sz w:val="24"/>
                <w:szCs w:val="24"/>
              </w:rPr>
              <w:t xml:space="preserve"> от 27.09.2011 № 19/2011 РЭК ДЦ И Т КК</w:t>
            </w:r>
          </w:p>
        </w:tc>
        <w:tc>
          <w:tcPr>
            <w:tcW w:w="12124" w:type="dxa"/>
            <w:gridSpan w:val="10"/>
            <w:shd w:val="clear" w:color="auto" w:fill="EAF1DD"/>
            <w:vAlign w:val="center"/>
          </w:tcPr>
          <w:p w:rsidR="00BB4D72" w:rsidRPr="00936034" w:rsidRDefault="00BB4D72" w:rsidP="00936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03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МЕНЕЕ 87%</w:t>
            </w:r>
          </w:p>
        </w:tc>
      </w:tr>
      <w:tr w:rsidR="00BB4D72" w:rsidRPr="00D01DAD" w:rsidTr="00084EE6">
        <w:trPr>
          <w:trHeight w:val="315"/>
        </w:trPr>
        <w:tc>
          <w:tcPr>
            <w:tcW w:w="15241" w:type="dxa"/>
            <w:gridSpan w:val="11"/>
            <w:shd w:val="clear" w:color="auto" w:fill="9BBB59"/>
            <w:vAlign w:val="center"/>
          </w:tcPr>
          <w:p w:rsidR="00BB4D72" w:rsidRPr="00D01DAD" w:rsidRDefault="00BB4D72" w:rsidP="00E7628B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</w:t>
            </w:r>
            <w:r w:rsidR="00E762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Ь 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27.09.2011 №19/2011 РЭК ДЦ И Т КК</w:t>
            </w:r>
          </w:p>
        </w:tc>
      </w:tr>
      <w:tr w:rsidR="00E7628B" w:rsidRPr="005F5E3E" w:rsidTr="00084EE6">
        <w:trPr>
          <w:trHeight w:val="600"/>
        </w:trPr>
        <w:tc>
          <w:tcPr>
            <w:tcW w:w="3117" w:type="dxa"/>
            <w:shd w:val="clear" w:color="auto" w:fill="EAF1DD"/>
          </w:tcPr>
          <w:p w:rsidR="00E7628B" w:rsidRPr="00E97C03" w:rsidRDefault="00E7628B" w:rsidP="00E7628B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E7628B" w:rsidRPr="00E97C03" w:rsidRDefault="00E7628B" w:rsidP="00E7628B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2" w:type="dxa"/>
            <w:gridSpan w:val="2"/>
            <w:shd w:val="clear" w:color="auto" w:fill="EAF1DD"/>
            <w:vAlign w:val="center"/>
          </w:tcPr>
          <w:p w:rsidR="00E7628B" w:rsidRPr="00E97C03" w:rsidRDefault="00E7628B" w:rsidP="00E76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E7628B" w:rsidRPr="00E97C03" w:rsidRDefault="00E7628B" w:rsidP="00E76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E7628B" w:rsidRPr="00E97C03" w:rsidRDefault="00E7628B" w:rsidP="00E76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E7628B" w:rsidRPr="00E97C03" w:rsidRDefault="00E7628B" w:rsidP="00E76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EAF1DD"/>
            <w:vAlign w:val="center"/>
          </w:tcPr>
          <w:p w:rsidR="00E7628B" w:rsidRPr="00E97C03" w:rsidRDefault="00E7628B" w:rsidP="00E76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E7628B" w:rsidRPr="00E97C03" w:rsidRDefault="00E7628B" w:rsidP="00E76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shd w:val="clear" w:color="auto" w:fill="EAF1DD"/>
            <w:vAlign w:val="center"/>
          </w:tcPr>
          <w:p w:rsidR="00E7628B" w:rsidRPr="00E97C03" w:rsidRDefault="00E7628B" w:rsidP="00E76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EAF1DD"/>
            <w:vAlign w:val="center"/>
          </w:tcPr>
          <w:p w:rsidR="00E7628B" w:rsidRPr="00E97C03" w:rsidRDefault="00E7628B" w:rsidP="00E7628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28B" w:rsidRPr="00FD598E" w:rsidTr="00084EE6">
        <w:trPr>
          <w:trHeight w:val="600"/>
        </w:trPr>
        <w:tc>
          <w:tcPr>
            <w:tcW w:w="3117" w:type="dxa"/>
            <w:shd w:val="clear" w:color="auto" w:fill="EAF1DD"/>
          </w:tcPr>
          <w:p w:rsidR="00E7628B" w:rsidRPr="00FD598E" w:rsidRDefault="00E7628B" w:rsidP="00E7628B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98E">
              <w:rPr>
                <w:rFonts w:ascii="Times New Roman" w:hAnsi="Times New Roman" w:cs="Times New Roman"/>
                <w:sz w:val="24"/>
                <w:szCs w:val="24"/>
              </w:rPr>
              <w:t>Доля получателей субсидий на оплату коммунальных услуг в общей численности населения в соответствии с приказом от 27.09.2011 № 19/2011 РЭК ДЦ И Т КК</w:t>
            </w:r>
          </w:p>
        </w:tc>
        <w:tc>
          <w:tcPr>
            <w:tcW w:w="12124" w:type="dxa"/>
            <w:gridSpan w:val="10"/>
            <w:shd w:val="clear" w:color="auto" w:fill="EAF1DD"/>
            <w:vAlign w:val="center"/>
          </w:tcPr>
          <w:p w:rsidR="00E7628B" w:rsidRPr="00936034" w:rsidRDefault="00E7628B" w:rsidP="00E762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03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БОЛЕЕ 15%</w:t>
            </w:r>
          </w:p>
        </w:tc>
      </w:tr>
      <w:tr w:rsidR="00E7628B" w:rsidRPr="00D01DAD" w:rsidTr="00084EE6">
        <w:trPr>
          <w:trHeight w:val="267"/>
        </w:trPr>
        <w:tc>
          <w:tcPr>
            <w:tcW w:w="15241" w:type="dxa"/>
            <w:gridSpan w:val="11"/>
            <w:shd w:val="clear" w:color="auto" w:fill="9BBB59"/>
            <w:vAlign w:val="center"/>
          </w:tcPr>
          <w:p w:rsidR="00E7628B" w:rsidRPr="00D01DAD" w:rsidRDefault="00E7628B" w:rsidP="00E7628B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ПОКАЗАТЕЛЬ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 27.09.2011 №19/2011 РЭК ДЦ И Т КК</w:t>
            </w:r>
          </w:p>
        </w:tc>
      </w:tr>
    </w:tbl>
    <w:p w:rsidR="00151493" w:rsidRDefault="00151493" w:rsidP="00151493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  <w:highlight w:val="yellow"/>
        </w:rPr>
      </w:pPr>
    </w:p>
    <w:p w:rsidR="00151493" w:rsidRPr="00B274F0" w:rsidRDefault="00151493" w:rsidP="00151493">
      <w:pPr>
        <w:rPr>
          <w:highlight w:val="yellow"/>
        </w:rPr>
      </w:pPr>
    </w:p>
    <w:p w:rsidR="00333E33" w:rsidRDefault="00333E33" w:rsidP="00333E3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  <w:sectPr w:rsidR="00333E33" w:rsidSect="00333E33">
          <w:pgSz w:w="16838" w:h="11906" w:orient="landscape" w:code="9"/>
          <w:pgMar w:top="851" w:right="851" w:bottom="1701" w:left="992" w:header="709" w:footer="709" w:gutter="0"/>
          <w:cols w:space="708"/>
          <w:docGrid w:linePitch="360"/>
        </w:sectPr>
      </w:pPr>
    </w:p>
    <w:p w:rsidR="00333E33" w:rsidRPr="00CC7725" w:rsidRDefault="00A85A61" w:rsidP="00D01DAD">
      <w:pPr>
        <w:pStyle w:val="ConsPlusTitle"/>
        <w:numPr>
          <w:ilvl w:val="1"/>
          <w:numId w:val="29"/>
        </w:numPr>
        <w:spacing w:after="240" w:line="36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7725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B84C9B" w:rsidRPr="00CC7725">
        <w:rPr>
          <w:rFonts w:ascii="Times New Roman" w:hAnsi="Times New Roman" w:cs="Times New Roman"/>
          <w:i/>
          <w:sz w:val="28"/>
          <w:szCs w:val="28"/>
        </w:rPr>
        <w:t>оказатели прогноза спроса на коммунальные р</w:t>
      </w:r>
      <w:r w:rsidR="0039012C">
        <w:rPr>
          <w:rFonts w:ascii="Times New Roman" w:hAnsi="Times New Roman" w:cs="Times New Roman"/>
          <w:i/>
          <w:sz w:val="28"/>
          <w:szCs w:val="28"/>
        </w:rPr>
        <w:t>есурсы и перспективные нагрузки</w:t>
      </w:r>
    </w:p>
    <w:p w:rsidR="00333E33" w:rsidRDefault="00C61F51" w:rsidP="00685C3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F51">
        <w:rPr>
          <w:rFonts w:ascii="Times New Roman" w:hAnsi="Times New Roman" w:cs="Times New Roman"/>
          <w:b w:val="0"/>
          <w:sz w:val="28"/>
          <w:szCs w:val="28"/>
        </w:rPr>
        <w:t>Развитие систем коммунальной инфраструктуры: электроснабжения, водоснабжения, газоснабжения</w:t>
      </w:r>
      <w:r w:rsidR="00E7628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C61F51">
        <w:rPr>
          <w:rFonts w:ascii="Times New Roman" w:hAnsi="Times New Roman" w:cs="Times New Roman"/>
          <w:b w:val="0"/>
          <w:sz w:val="28"/>
          <w:szCs w:val="28"/>
        </w:rPr>
        <w:t>услуги по захоронению (утилизации) ТБО в ходе реализации Программы характеризуется индикаторами и показателями, представленными в таблицах:</w:t>
      </w:r>
    </w:p>
    <w:p w:rsidR="00FB3AD0" w:rsidRDefault="008657BE" w:rsidP="0053395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</w:t>
      </w:r>
      <w:r w:rsidR="005C25F2">
        <w:rPr>
          <w:rFonts w:ascii="Times New Roman" w:hAnsi="Times New Roman" w:cs="Times New Roman"/>
          <w:b w:val="0"/>
          <w:sz w:val="28"/>
          <w:szCs w:val="28"/>
        </w:rPr>
        <w:t>6</w:t>
      </w:r>
      <w:r w:rsidR="004D10EE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54746">
        <w:rPr>
          <w:rFonts w:ascii="Times New Roman" w:hAnsi="Times New Roman" w:cs="Times New Roman"/>
          <w:b w:val="0"/>
          <w:sz w:val="28"/>
          <w:szCs w:val="28"/>
        </w:rPr>
        <w:t>Ра</w:t>
      </w:r>
      <w:r w:rsidR="004D10EE">
        <w:rPr>
          <w:rFonts w:ascii="Times New Roman" w:hAnsi="Times New Roman" w:cs="Times New Roman"/>
          <w:b w:val="0"/>
          <w:sz w:val="28"/>
          <w:szCs w:val="28"/>
        </w:rPr>
        <w:t>звитие системы электроснабжения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1108"/>
        <w:gridCol w:w="1116"/>
        <w:gridCol w:w="1098"/>
        <w:gridCol w:w="1098"/>
        <w:gridCol w:w="1098"/>
        <w:gridCol w:w="1098"/>
      </w:tblGrid>
      <w:tr w:rsidR="008657BE" w:rsidRPr="00936034" w:rsidTr="00084EE6">
        <w:tc>
          <w:tcPr>
            <w:tcW w:w="2954" w:type="dxa"/>
            <w:shd w:val="clear" w:color="auto" w:fill="9BBB59"/>
          </w:tcPr>
          <w:p w:rsidR="008657BE" w:rsidRPr="00936034" w:rsidRDefault="008657BE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108" w:type="dxa"/>
            <w:shd w:val="clear" w:color="auto" w:fill="9BBB59"/>
          </w:tcPr>
          <w:p w:rsidR="008657BE" w:rsidRPr="00936034" w:rsidRDefault="008657BE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1116" w:type="dxa"/>
            <w:shd w:val="clear" w:color="auto" w:fill="9BBB59"/>
          </w:tcPr>
          <w:p w:rsidR="008657BE" w:rsidRPr="00936034" w:rsidRDefault="00084EE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1098" w:type="dxa"/>
            <w:shd w:val="clear" w:color="auto" w:fill="9BBB59"/>
          </w:tcPr>
          <w:p w:rsidR="008657BE" w:rsidRPr="00936034" w:rsidRDefault="00084EE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1098" w:type="dxa"/>
            <w:shd w:val="clear" w:color="auto" w:fill="9BBB59"/>
          </w:tcPr>
          <w:p w:rsidR="008657BE" w:rsidRPr="00936034" w:rsidRDefault="00084EE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  <w:tc>
          <w:tcPr>
            <w:tcW w:w="1098" w:type="dxa"/>
            <w:shd w:val="clear" w:color="auto" w:fill="9BBB59"/>
          </w:tcPr>
          <w:p w:rsidR="008657BE" w:rsidRPr="00936034" w:rsidRDefault="00084EE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098" w:type="dxa"/>
            <w:shd w:val="clear" w:color="auto" w:fill="9BBB59"/>
          </w:tcPr>
          <w:p w:rsidR="008657BE" w:rsidRPr="00936034" w:rsidRDefault="00084EE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2026</w:t>
            </w:r>
          </w:p>
        </w:tc>
      </w:tr>
      <w:tr w:rsidR="008657BE" w:rsidRPr="00936034" w:rsidTr="00EC4647">
        <w:trPr>
          <w:trHeight w:val="192"/>
        </w:trPr>
        <w:tc>
          <w:tcPr>
            <w:tcW w:w="9570" w:type="dxa"/>
            <w:gridSpan w:val="7"/>
            <w:shd w:val="clear" w:color="auto" w:fill="9BBB59"/>
          </w:tcPr>
          <w:p w:rsidR="008657BE" w:rsidRPr="00936034" w:rsidRDefault="008657BE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</w:p>
        </w:tc>
      </w:tr>
      <w:tr w:rsidR="00E21C3B" w:rsidRPr="00936034" w:rsidTr="00084EE6">
        <w:tc>
          <w:tcPr>
            <w:tcW w:w="2954" w:type="dxa"/>
            <w:shd w:val="clear" w:color="auto" w:fill="EAF1DD"/>
          </w:tcPr>
          <w:p w:rsidR="00E21C3B" w:rsidRPr="00936034" w:rsidRDefault="00E21C3B" w:rsidP="009360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Общая протяжённость сетей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E21C3B" w:rsidRPr="00E7628B" w:rsidRDefault="00E21C3B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116" w:type="dxa"/>
            <w:shd w:val="clear" w:color="auto" w:fill="EAF1DD"/>
            <w:vAlign w:val="center"/>
          </w:tcPr>
          <w:p w:rsidR="00E21C3B" w:rsidRPr="007B2AF0" w:rsidRDefault="00E7628B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322,69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21C3B" w:rsidRPr="007B2AF0" w:rsidRDefault="00E7628B" w:rsidP="0037531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322,69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21C3B" w:rsidRPr="007B2AF0" w:rsidRDefault="00E7628B" w:rsidP="0037531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322,69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21C3B" w:rsidRPr="007B2AF0" w:rsidRDefault="00E7628B" w:rsidP="00BB4D7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322,69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21C3B" w:rsidRPr="007B2AF0" w:rsidRDefault="00E7628B" w:rsidP="00BB4D7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322,69</w:t>
            </w:r>
          </w:p>
        </w:tc>
      </w:tr>
      <w:tr w:rsidR="004901C6" w:rsidRPr="00E7628B" w:rsidTr="00084EE6">
        <w:tc>
          <w:tcPr>
            <w:tcW w:w="2954" w:type="dxa"/>
            <w:shd w:val="clear" w:color="auto" w:fill="EAF1DD"/>
          </w:tcPr>
          <w:p w:rsidR="004901C6" w:rsidRPr="00E7628B" w:rsidRDefault="004901C6" w:rsidP="009360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28B">
              <w:rPr>
                <w:rFonts w:ascii="Times New Roman" w:hAnsi="Times New Roman" w:cs="Times New Roman"/>
                <w:sz w:val="24"/>
                <w:szCs w:val="24"/>
              </w:rPr>
              <w:t>Получено электроэнергии от поставщика,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4901C6" w:rsidRPr="00E7628B" w:rsidRDefault="006303B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116" w:type="dxa"/>
            <w:shd w:val="clear" w:color="auto" w:fill="EAF1DD"/>
            <w:vAlign w:val="center"/>
          </w:tcPr>
          <w:p w:rsidR="004901C6" w:rsidRPr="00E7628B" w:rsidRDefault="00E7628B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35998,8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4901C6" w:rsidRPr="00E7628B" w:rsidRDefault="00A6254C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35704,7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4901C6" w:rsidRPr="00E7628B" w:rsidRDefault="00A6254C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35410,6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34528,4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4901C6" w:rsidRPr="00E7628B" w:rsidRDefault="00A6254C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32442,5</w:t>
            </w:r>
          </w:p>
        </w:tc>
      </w:tr>
      <w:tr w:rsidR="006303B6" w:rsidRPr="00E7628B" w:rsidTr="00084EE6">
        <w:tc>
          <w:tcPr>
            <w:tcW w:w="2954" w:type="dxa"/>
            <w:shd w:val="clear" w:color="auto" w:fill="EAF1DD"/>
          </w:tcPr>
          <w:p w:rsidR="006303B6" w:rsidRPr="00E7628B" w:rsidRDefault="006303B6" w:rsidP="009360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28B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6303B6" w:rsidRPr="00E7628B" w:rsidRDefault="006303B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116" w:type="dxa"/>
            <w:shd w:val="clear" w:color="auto" w:fill="EAF1DD"/>
            <w:vAlign w:val="center"/>
          </w:tcPr>
          <w:p w:rsidR="006303B6" w:rsidRPr="00E7628B" w:rsidRDefault="00E7628B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8307,4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6303B6" w:rsidRPr="00E7628B" w:rsidRDefault="00E7628B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7692,7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6303B6" w:rsidRPr="00E7628B" w:rsidRDefault="00E7628B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7078,0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6303B6" w:rsidRPr="00E7628B" w:rsidRDefault="00E7628B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5233,9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6303B6" w:rsidRPr="00E7628B" w:rsidRDefault="00E7628B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1544,9</w:t>
            </w:r>
          </w:p>
        </w:tc>
      </w:tr>
      <w:tr w:rsidR="00E7628B" w:rsidRPr="00E7628B" w:rsidTr="00084EE6">
        <w:tc>
          <w:tcPr>
            <w:tcW w:w="2954" w:type="dxa"/>
            <w:shd w:val="clear" w:color="auto" w:fill="EAF1DD"/>
          </w:tcPr>
          <w:p w:rsidR="00E7628B" w:rsidRPr="00E7628B" w:rsidRDefault="00E7628B" w:rsidP="00E7628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Общий объём реализации электроэнергии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E7628B" w:rsidRPr="00E7628B" w:rsidRDefault="00E7628B" w:rsidP="00E762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116" w:type="dxa"/>
            <w:shd w:val="clear" w:color="auto" w:fill="EAF1DD"/>
            <w:vAlign w:val="center"/>
          </w:tcPr>
          <w:p w:rsidR="00E7628B" w:rsidRPr="00E7628B" w:rsidRDefault="00E7628B" w:rsidP="00E762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27691,4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7628B" w:rsidRPr="00E7628B" w:rsidRDefault="00E7628B" w:rsidP="00E762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28012,0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7628B" w:rsidRPr="00E7628B" w:rsidRDefault="00E7628B" w:rsidP="00E762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28332,6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7628B" w:rsidRPr="00E7628B" w:rsidRDefault="00E7628B" w:rsidP="00E762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29294,5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7628B" w:rsidRPr="00E7628B" w:rsidRDefault="00E7628B" w:rsidP="00E762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30897,6</w:t>
            </w:r>
          </w:p>
        </w:tc>
      </w:tr>
      <w:tr w:rsidR="00E7628B" w:rsidRPr="00E7628B" w:rsidTr="009951F1">
        <w:tc>
          <w:tcPr>
            <w:tcW w:w="9570" w:type="dxa"/>
            <w:gridSpan w:val="7"/>
            <w:shd w:val="clear" w:color="auto" w:fill="EAF1DD"/>
          </w:tcPr>
          <w:p w:rsidR="00E7628B" w:rsidRPr="00E7628B" w:rsidRDefault="00E7628B" w:rsidP="00E7628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7628B">
              <w:rPr>
                <w:rFonts w:ascii="Times New Roman" w:hAnsi="Times New Roman" w:cs="Times New Roman"/>
                <w:b/>
                <w:i/>
              </w:rPr>
              <w:t>в т.ч.</w:t>
            </w:r>
          </w:p>
        </w:tc>
      </w:tr>
      <w:tr w:rsidR="00E7628B" w:rsidRPr="00E7628B" w:rsidTr="00E7628B">
        <w:trPr>
          <w:trHeight w:val="165"/>
        </w:trPr>
        <w:tc>
          <w:tcPr>
            <w:tcW w:w="2954" w:type="dxa"/>
            <w:shd w:val="clear" w:color="auto" w:fill="EAF1DD"/>
            <w:vAlign w:val="center"/>
          </w:tcPr>
          <w:p w:rsidR="00E7628B" w:rsidRPr="00E7628B" w:rsidRDefault="00E7628B" w:rsidP="00E7628B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628B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Населению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E7628B" w:rsidRPr="00E7628B" w:rsidRDefault="00E7628B" w:rsidP="00E7628B">
            <w:pPr>
              <w:tabs>
                <w:tab w:val="left" w:pos="1167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116" w:type="dxa"/>
            <w:shd w:val="clear" w:color="auto" w:fill="EAF1DD"/>
            <w:vAlign w:val="center"/>
          </w:tcPr>
          <w:p w:rsidR="00E7628B" w:rsidRPr="00E7628B" w:rsidRDefault="00A6254C" w:rsidP="00E762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7628B" w:rsidRPr="00E7628B" w:rsidRDefault="00A6254C" w:rsidP="00E762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7628B" w:rsidRPr="00E7628B" w:rsidRDefault="00A6254C" w:rsidP="00E762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7628B" w:rsidRPr="00E7628B" w:rsidRDefault="00A6254C" w:rsidP="00E762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E7628B" w:rsidRPr="00E7628B" w:rsidRDefault="00A6254C" w:rsidP="00E762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A6254C" w:rsidRPr="00E7628B" w:rsidTr="007B2AF0">
        <w:tc>
          <w:tcPr>
            <w:tcW w:w="2954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628B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Прочим потребителям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tabs>
                <w:tab w:val="left" w:pos="1167"/>
              </w:tabs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1116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A6254C" w:rsidRPr="00E7628B" w:rsidTr="007B2AF0">
        <w:tc>
          <w:tcPr>
            <w:tcW w:w="2954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628B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628B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чел.</w:t>
            </w:r>
          </w:p>
        </w:tc>
        <w:tc>
          <w:tcPr>
            <w:tcW w:w="1116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12955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13105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13255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13705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14455</w:t>
            </w:r>
          </w:p>
        </w:tc>
      </w:tr>
      <w:tr w:rsidR="00A6254C" w:rsidRPr="00E7628B" w:rsidTr="007B2AF0">
        <w:tc>
          <w:tcPr>
            <w:tcW w:w="2954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628B">
              <w:rPr>
                <w:rFonts w:ascii="Times New Roman" w:hAnsi="Times New Roman" w:cs="Times New Roman"/>
                <w:b w:val="0"/>
                <w:sz w:val="22"/>
                <w:szCs w:val="22"/>
              </w:rPr>
              <w:t>Охват потребителей приборами учета электроэнергии</w:t>
            </w:r>
          </w:p>
        </w:tc>
        <w:tc>
          <w:tcPr>
            <w:tcW w:w="110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628B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116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EAF1DD"/>
            <w:vAlign w:val="center"/>
          </w:tcPr>
          <w:p w:rsidR="00A6254C" w:rsidRPr="00E7628B" w:rsidRDefault="00A6254C" w:rsidP="00A625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</w:tr>
    </w:tbl>
    <w:p w:rsidR="00333E33" w:rsidRPr="00754746" w:rsidRDefault="00754746" w:rsidP="0053395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vanish/>
          <w:sz w:val="28"/>
          <w:szCs w:val="28"/>
        </w:rPr>
      </w:pPr>
      <w:r w:rsidRPr="0075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613B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C25F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4D10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754746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4D10EE">
        <w:rPr>
          <w:rFonts w:ascii="Times New Roman" w:hAnsi="Times New Roman" w:cs="Times New Roman"/>
          <w:b w:val="0"/>
          <w:bCs w:val="0"/>
          <w:sz w:val="28"/>
          <w:szCs w:val="28"/>
        </w:rPr>
        <w:t>азвитие системы теплоснабжения</w:t>
      </w:r>
    </w:p>
    <w:p w:rsidR="00333E33" w:rsidRDefault="00333E33" w:rsidP="00766077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1273"/>
        <w:gridCol w:w="1270"/>
        <w:gridCol w:w="1271"/>
        <w:gridCol w:w="1131"/>
        <w:gridCol w:w="992"/>
        <w:gridCol w:w="988"/>
      </w:tblGrid>
      <w:tr w:rsidR="00754746" w:rsidRPr="00936034" w:rsidTr="00E21C3B">
        <w:tc>
          <w:tcPr>
            <w:tcW w:w="2645" w:type="dxa"/>
            <w:shd w:val="clear" w:color="auto" w:fill="9BBB59"/>
          </w:tcPr>
          <w:p w:rsidR="00754746" w:rsidRPr="00936034" w:rsidRDefault="0075474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273" w:type="dxa"/>
            <w:shd w:val="clear" w:color="auto" w:fill="9BBB59"/>
          </w:tcPr>
          <w:p w:rsidR="00754746" w:rsidRPr="00936034" w:rsidRDefault="0075474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1270" w:type="dxa"/>
            <w:shd w:val="clear" w:color="auto" w:fill="9BBB59"/>
          </w:tcPr>
          <w:p w:rsidR="00754746" w:rsidRPr="00936034" w:rsidRDefault="00A562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1271" w:type="dxa"/>
            <w:shd w:val="clear" w:color="auto" w:fill="9BBB59"/>
          </w:tcPr>
          <w:p w:rsidR="00754746" w:rsidRPr="00936034" w:rsidRDefault="00A562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1131" w:type="dxa"/>
            <w:shd w:val="clear" w:color="auto" w:fill="9BBB59"/>
          </w:tcPr>
          <w:p w:rsidR="00754746" w:rsidRPr="00936034" w:rsidRDefault="00A562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  <w:tc>
          <w:tcPr>
            <w:tcW w:w="992" w:type="dxa"/>
            <w:shd w:val="clear" w:color="auto" w:fill="9BBB59"/>
          </w:tcPr>
          <w:p w:rsidR="00754746" w:rsidRPr="00936034" w:rsidRDefault="00A562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988" w:type="dxa"/>
            <w:shd w:val="clear" w:color="auto" w:fill="9BBB59"/>
          </w:tcPr>
          <w:p w:rsidR="00754746" w:rsidRPr="00936034" w:rsidRDefault="00A562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2026</w:t>
            </w:r>
          </w:p>
        </w:tc>
      </w:tr>
      <w:tr w:rsidR="00754746" w:rsidRPr="00936034" w:rsidTr="00EC4647">
        <w:tc>
          <w:tcPr>
            <w:tcW w:w="9570" w:type="dxa"/>
            <w:gridSpan w:val="7"/>
            <w:shd w:val="clear" w:color="auto" w:fill="9BBB59"/>
          </w:tcPr>
          <w:p w:rsidR="00754746" w:rsidRPr="00936034" w:rsidRDefault="00754746" w:rsidP="00DE6A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ТЕПЛОВАЯ ЭНЕРГИЯ</w:t>
            </w:r>
          </w:p>
        </w:tc>
      </w:tr>
      <w:tr w:rsidR="00A562F0" w:rsidRPr="00936034" w:rsidTr="009951F1">
        <w:tc>
          <w:tcPr>
            <w:tcW w:w="2645" w:type="dxa"/>
            <w:shd w:val="clear" w:color="auto" w:fill="EAF1DD"/>
          </w:tcPr>
          <w:p w:rsidR="00A562F0" w:rsidRPr="00936034" w:rsidRDefault="00A562F0" w:rsidP="00A562F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Установленная мощность котельных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562F0" w:rsidRPr="00936034" w:rsidRDefault="00A562F0" w:rsidP="00A562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562F0" w:rsidRPr="00936034" w:rsidRDefault="00A6254C" w:rsidP="00A562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562F0" w:rsidRPr="00936034" w:rsidRDefault="00A6254C" w:rsidP="00A562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562F0" w:rsidRPr="00936034" w:rsidRDefault="00A6254C" w:rsidP="00A562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562F0" w:rsidRPr="00936034" w:rsidRDefault="00A6254C" w:rsidP="00A562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562F0" w:rsidRPr="00936034" w:rsidRDefault="00A6254C" w:rsidP="00A562F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254C" w:rsidRPr="00936034" w:rsidTr="009951F1">
        <w:tc>
          <w:tcPr>
            <w:tcW w:w="2645" w:type="dxa"/>
            <w:shd w:val="clear" w:color="auto" w:fill="EAF1DD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Присоединенная нагрузка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254C" w:rsidRPr="00936034" w:rsidTr="009951F1">
        <w:tc>
          <w:tcPr>
            <w:tcW w:w="2645" w:type="dxa"/>
            <w:shd w:val="clear" w:color="auto" w:fill="EAF1DD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Коэффициент использования мощности котельных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254C" w:rsidRPr="00936034" w:rsidTr="009951F1">
        <w:tc>
          <w:tcPr>
            <w:tcW w:w="2645" w:type="dxa"/>
            <w:shd w:val="clear" w:color="auto" w:fill="EAF1DD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Общая протяженность сетей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254C" w:rsidRPr="00936034" w:rsidTr="009951F1">
        <w:tc>
          <w:tcPr>
            <w:tcW w:w="2645" w:type="dxa"/>
            <w:shd w:val="clear" w:color="auto" w:fill="EAF1DD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в т. ч. протяжённость тепловых сетей, нуждающихся в замене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254C" w:rsidRPr="00936034" w:rsidTr="009951F1">
        <w:tc>
          <w:tcPr>
            <w:tcW w:w="2645" w:type="dxa"/>
            <w:shd w:val="clear" w:color="auto" w:fill="EAF1DD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Расход тепловой энергии на собственные нужды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тыс. Гкал/год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254C" w:rsidRPr="00936034" w:rsidTr="009951F1">
        <w:tc>
          <w:tcPr>
            <w:tcW w:w="2645" w:type="dxa"/>
            <w:shd w:val="clear" w:color="auto" w:fill="EAF1DD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Объём отпуска тепловой энергии в сеть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тыс. Гкал/год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254C" w:rsidRPr="00936034" w:rsidTr="009951F1">
        <w:tc>
          <w:tcPr>
            <w:tcW w:w="2645" w:type="dxa"/>
            <w:shd w:val="clear" w:color="auto" w:fill="EAF1DD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 xml:space="preserve">Фактический объём потерь при передаче </w:t>
            </w:r>
            <w:r w:rsidRPr="00936034">
              <w:rPr>
                <w:rFonts w:ascii="Times New Roman" w:hAnsi="Times New Roman" w:cs="Times New Roman"/>
              </w:rPr>
              <w:lastRenderedPageBreak/>
              <w:t>тепловой энергии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lastRenderedPageBreak/>
              <w:t>тыс. Гкал/год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6254C" w:rsidRPr="00936034" w:rsidTr="009951F1">
        <w:tc>
          <w:tcPr>
            <w:tcW w:w="2645" w:type="dxa"/>
            <w:shd w:val="clear" w:color="auto" w:fill="EAF1DD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 xml:space="preserve">Охват населения приборами учета </w:t>
            </w:r>
          </w:p>
        </w:tc>
        <w:tc>
          <w:tcPr>
            <w:tcW w:w="1273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60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0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1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A6254C" w:rsidRPr="00936034" w:rsidRDefault="00A6254C" w:rsidP="00A6254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54746" w:rsidRPr="00E7628B" w:rsidRDefault="00951E62" w:rsidP="00533954">
      <w:pPr>
        <w:autoSpaceDE w:val="0"/>
        <w:autoSpaceDN w:val="0"/>
        <w:adjustRightInd w:val="0"/>
        <w:spacing w:before="240"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28B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C53D9C" w:rsidRPr="00E7628B">
        <w:rPr>
          <w:rFonts w:ascii="Times New Roman" w:hAnsi="Times New Roman" w:cs="Times New Roman"/>
          <w:bCs/>
          <w:sz w:val="28"/>
          <w:szCs w:val="28"/>
        </w:rPr>
        <w:t>1</w:t>
      </w:r>
      <w:r w:rsidR="005C25F2">
        <w:rPr>
          <w:rFonts w:ascii="Times New Roman" w:hAnsi="Times New Roman" w:cs="Times New Roman"/>
          <w:bCs/>
          <w:sz w:val="28"/>
          <w:szCs w:val="28"/>
        </w:rPr>
        <w:t>8</w:t>
      </w:r>
      <w:r w:rsidR="004D10EE" w:rsidRPr="00E7628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7628B">
        <w:rPr>
          <w:rFonts w:ascii="Times New Roman" w:hAnsi="Times New Roman" w:cs="Times New Roman"/>
          <w:bCs/>
          <w:sz w:val="28"/>
          <w:szCs w:val="28"/>
        </w:rPr>
        <w:t>Р</w:t>
      </w:r>
      <w:r w:rsidR="004D10EE" w:rsidRPr="00E7628B">
        <w:rPr>
          <w:rFonts w:ascii="Times New Roman" w:hAnsi="Times New Roman" w:cs="Times New Roman"/>
          <w:bCs/>
          <w:sz w:val="28"/>
          <w:szCs w:val="28"/>
        </w:rPr>
        <w:t>азвитие системы водоснабжения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1257"/>
        <w:gridCol w:w="1259"/>
        <w:gridCol w:w="1260"/>
        <w:gridCol w:w="1128"/>
        <w:gridCol w:w="1045"/>
        <w:gridCol w:w="988"/>
      </w:tblGrid>
      <w:tr w:rsidR="00A42AFB" w:rsidRPr="00A6254C" w:rsidTr="00DE6A07">
        <w:tc>
          <w:tcPr>
            <w:tcW w:w="2633" w:type="dxa"/>
            <w:shd w:val="clear" w:color="auto" w:fill="9BBB59"/>
          </w:tcPr>
          <w:p w:rsidR="00125D5A" w:rsidRPr="00A6254C" w:rsidRDefault="00125D5A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54C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257" w:type="dxa"/>
            <w:shd w:val="clear" w:color="auto" w:fill="9BBB59"/>
          </w:tcPr>
          <w:p w:rsidR="00125D5A" w:rsidRPr="00A6254C" w:rsidRDefault="00125D5A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54C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1259" w:type="dxa"/>
            <w:shd w:val="clear" w:color="auto" w:fill="9BBB59"/>
          </w:tcPr>
          <w:p w:rsidR="00125D5A" w:rsidRPr="00A6254C" w:rsidRDefault="007B2A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54C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1260" w:type="dxa"/>
            <w:shd w:val="clear" w:color="auto" w:fill="9BBB59"/>
          </w:tcPr>
          <w:p w:rsidR="00125D5A" w:rsidRPr="00A6254C" w:rsidRDefault="007B2A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54C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1128" w:type="dxa"/>
            <w:shd w:val="clear" w:color="auto" w:fill="9BBB59"/>
          </w:tcPr>
          <w:p w:rsidR="00125D5A" w:rsidRPr="00A6254C" w:rsidRDefault="007B2A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54C"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  <w:tc>
          <w:tcPr>
            <w:tcW w:w="1045" w:type="dxa"/>
            <w:shd w:val="clear" w:color="auto" w:fill="9BBB59"/>
          </w:tcPr>
          <w:p w:rsidR="00125D5A" w:rsidRPr="00A6254C" w:rsidRDefault="007B2A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54C"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988" w:type="dxa"/>
            <w:shd w:val="clear" w:color="auto" w:fill="9BBB59"/>
          </w:tcPr>
          <w:p w:rsidR="00125D5A" w:rsidRPr="00A6254C" w:rsidRDefault="007B2AF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54C">
              <w:rPr>
                <w:rFonts w:ascii="Times New Roman" w:hAnsi="Times New Roman" w:cs="Times New Roman"/>
                <w:b/>
                <w:i/>
              </w:rPr>
              <w:t>2026</w:t>
            </w:r>
          </w:p>
        </w:tc>
      </w:tr>
      <w:tr w:rsidR="00125D5A" w:rsidRPr="00A6254C" w:rsidTr="00EC4647">
        <w:tc>
          <w:tcPr>
            <w:tcW w:w="9570" w:type="dxa"/>
            <w:gridSpan w:val="7"/>
            <w:shd w:val="clear" w:color="auto" w:fill="9BBB59"/>
          </w:tcPr>
          <w:p w:rsidR="00125D5A" w:rsidRPr="00A6254C" w:rsidRDefault="00125D5A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54C">
              <w:rPr>
                <w:rFonts w:ascii="Times New Roman" w:hAnsi="Times New Roman" w:cs="Times New Roman"/>
                <w:b/>
                <w:i/>
              </w:rPr>
              <w:t>ВОДОСНАБЖЕНИЕ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 xml:space="preserve">Объём производства </w:t>
            </w:r>
            <w:r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тыс. м³/год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203,86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278,32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345,69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542,65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898,34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  <w:vAlign w:val="center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Объем пропущенной воды через очистные сооружения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тыс. м³/год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203,86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278,32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345,69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542,65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898,34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  <w:vAlign w:val="center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Подано воды в сеть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тыс. м³/год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203,86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278,32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345,69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542,65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898,34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  <w:vAlign w:val="center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Объём потерь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тыс. м³/год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32,96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46,39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52,73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66,6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117,2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  <w:vAlign w:val="center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Уровень потерь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Объём реализации услуги централизованного водоснабжения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тыс. м³/год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170,9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231,93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292,96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476,05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781,14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  <w:vAlign w:val="center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тыс. м³/год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170,9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231,93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292,96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476,05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781,14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  <w:vAlign w:val="center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бюджетным организациям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тыс. м³/год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  <w:vAlign w:val="center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прочим организациям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тыс. м³/год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Численность населения, пользующегося услугой централизованного водоснабжения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12955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13105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13255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13705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14455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Охват потребителей приборами учета холодной воды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Общая протяжённость сетей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123,289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123,289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123,289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123,289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123,289</w:t>
            </w:r>
          </w:p>
        </w:tc>
      </w:tr>
      <w:tr w:rsidR="00233DC5" w:rsidRPr="00E7628B" w:rsidTr="00DE6A07">
        <w:tc>
          <w:tcPr>
            <w:tcW w:w="2633" w:type="dxa"/>
            <w:shd w:val="clear" w:color="auto" w:fill="EAF1DD"/>
          </w:tcPr>
          <w:p w:rsidR="00233DC5" w:rsidRPr="00E7628B" w:rsidRDefault="00233DC5" w:rsidP="00233DC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628B">
              <w:rPr>
                <w:rFonts w:ascii="Times New Roman" w:hAnsi="Times New Roman" w:cs="Times New Roman"/>
              </w:rPr>
              <w:t>Протяжённость сетей, нуждающихся в замене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254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9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56,17</w:t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50,97</w:t>
            </w:r>
          </w:p>
        </w:tc>
        <w:tc>
          <w:tcPr>
            <w:tcW w:w="112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45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88" w:type="dxa"/>
            <w:shd w:val="clear" w:color="auto" w:fill="EAF1DD"/>
            <w:vAlign w:val="center"/>
          </w:tcPr>
          <w:p w:rsidR="00233DC5" w:rsidRPr="00A6254C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640B8" w:rsidRPr="00E7628B" w:rsidRDefault="007640B8" w:rsidP="00533954">
      <w:pPr>
        <w:autoSpaceDE w:val="0"/>
        <w:autoSpaceDN w:val="0"/>
        <w:adjustRightInd w:val="0"/>
        <w:spacing w:before="240"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28B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13B19" w:rsidRPr="00E7628B">
        <w:rPr>
          <w:rFonts w:ascii="Times New Roman" w:hAnsi="Times New Roman" w:cs="Times New Roman"/>
          <w:bCs/>
          <w:sz w:val="28"/>
          <w:szCs w:val="28"/>
        </w:rPr>
        <w:t>1</w:t>
      </w:r>
      <w:r w:rsidR="005C25F2">
        <w:rPr>
          <w:rFonts w:ascii="Times New Roman" w:hAnsi="Times New Roman" w:cs="Times New Roman"/>
          <w:bCs/>
          <w:sz w:val="28"/>
          <w:szCs w:val="28"/>
        </w:rPr>
        <w:t>9</w:t>
      </w:r>
      <w:r w:rsidR="004D10EE" w:rsidRPr="00E7628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7628B">
        <w:rPr>
          <w:rFonts w:ascii="Times New Roman" w:hAnsi="Times New Roman" w:cs="Times New Roman"/>
          <w:bCs/>
          <w:sz w:val="28"/>
          <w:szCs w:val="28"/>
        </w:rPr>
        <w:t>Развитие системы водоотведения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134"/>
        <w:gridCol w:w="992"/>
        <w:gridCol w:w="957"/>
      </w:tblGrid>
      <w:tr w:rsidR="007640B8" w:rsidRPr="00E7628B" w:rsidTr="00EC4647">
        <w:tc>
          <w:tcPr>
            <w:tcW w:w="2660" w:type="dxa"/>
            <w:shd w:val="clear" w:color="auto" w:fill="9BBB59"/>
          </w:tcPr>
          <w:p w:rsidR="007640B8" w:rsidRPr="00233DC5" w:rsidRDefault="007640B8" w:rsidP="00486DA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DC5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276" w:type="dxa"/>
            <w:shd w:val="clear" w:color="auto" w:fill="9BBB59"/>
          </w:tcPr>
          <w:p w:rsidR="007640B8" w:rsidRPr="00E7628B" w:rsidRDefault="007640B8" w:rsidP="00486DA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628B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1275" w:type="dxa"/>
            <w:shd w:val="clear" w:color="auto" w:fill="9BBB59"/>
          </w:tcPr>
          <w:p w:rsidR="007640B8" w:rsidRPr="00E7628B" w:rsidRDefault="007640B8" w:rsidP="00486DA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628B">
              <w:rPr>
                <w:rFonts w:ascii="Times New Roman" w:hAnsi="Times New Roman" w:cs="Times New Roman"/>
                <w:b/>
                <w:i/>
              </w:rPr>
              <w:t>2015</w:t>
            </w:r>
          </w:p>
        </w:tc>
        <w:tc>
          <w:tcPr>
            <w:tcW w:w="1276" w:type="dxa"/>
            <w:shd w:val="clear" w:color="auto" w:fill="9BBB59"/>
          </w:tcPr>
          <w:p w:rsidR="007640B8" w:rsidRPr="00E7628B" w:rsidRDefault="007640B8" w:rsidP="00486DA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628B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1134" w:type="dxa"/>
            <w:shd w:val="clear" w:color="auto" w:fill="9BBB59"/>
          </w:tcPr>
          <w:p w:rsidR="007640B8" w:rsidRPr="00E7628B" w:rsidRDefault="007640B8" w:rsidP="00486DA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628B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992" w:type="dxa"/>
            <w:shd w:val="clear" w:color="auto" w:fill="9BBB59"/>
          </w:tcPr>
          <w:p w:rsidR="007640B8" w:rsidRPr="00E7628B" w:rsidRDefault="007640B8" w:rsidP="00486DA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628B">
              <w:rPr>
                <w:rFonts w:ascii="Times New Roman" w:hAnsi="Times New Roman" w:cs="Times New Roman"/>
                <w:b/>
                <w:i/>
              </w:rPr>
              <w:t>2020</w:t>
            </w:r>
          </w:p>
        </w:tc>
        <w:tc>
          <w:tcPr>
            <w:tcW w:w="957" w:type="dxa"/>
            <w:shd w:val="clear" w:color="auto" w:fill="9BBB59"/>
          </w:tcPr>
          <w:p w:rsidR="007640B8" w:rsidRPr="00E7628B" w:rsidRDefault="007640B8" w:rsidP="00486DA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628B">
              <w:rPr>
                <w:rFonts w:ascii="Times New Roman" w:hAnsi="Times New Roman" w:cs="Times New Roman"/>
                <w:b/>
                <w:i/>
              </w:rPr>
              <w:t>2025</w:t>
            </w:r>
          </w:p>
        </w:tc>
      </w:tr>
      <w:tr w:rsidR="007640B8" w:rsidRPr="00486DA4" w:rsidTr="00EC4647">
        <w:tc>
          <w:tcPr>
            <w:tcW w:w="9570" w:type="dxa"/>
            <w:gridSpan w:val="7"/>
            <w:shd w:val="clear" w:color="auto" w:fill="9BBB59"/>
          </w:tcPr>
          <w:p w:rsidR="007640B8" w:rsidRPr="00233DC5" w:rsidRDefault="007640B8" w:rsidP="00486DA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3DC5"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33DC5" w:rsidRPr="006A66DE" w:rsidTr="009951F1">
        <w:tc>
          <w:tcPr>
            <w:tcW w:w="2660" w:type="dxa"/>
            <w:shd w:val="clear" w:color="auto" w:fill="EAF1DD"/>
          </w:tcPr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33DC5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Фактическая производственная мощность очистных сооружений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33DC5" w:rsidRPr="006A66DE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</w:rPr>
              <w:t>³</w:t>
            </w:r>
            <w:r w:rsidRPr="006A66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сутки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7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3DC5" w:rsidRPr="006A66DE" w:rsidTr="009951F1">
        <w:tc>
          <w:tcPr>
            <w:tcW w:w="2660" w:type="dxa"/>
            <w:shd w:val="clear" w:color="auto" w:fill="EAF1DD"/>
          </w:tcPr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33DC5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Общая протяжённость сетей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33DC5" w:rsidRPr="006A66DE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7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3DC5" w:rsidRPr="006A66DE" w:rsidTr="009951F1">
        <w:tc>
          <w:tcPr>
            <w:tcW w:w="2660" w:type="dxa"/>
            <w:shd w:val="clear" w:color="auto" w:fill="EAF1DD"/>
          </w:tcPr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33DC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Протяжённость сетей, нуждающихся в замене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33DC5" w:rsidRPr="006A66DE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7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3DC5" w:rsidRPr="003C664B" w:rsidTr="009951F1">
        <w:tc>
          <w:tcPr>
            <w:tcW w:w="2660" w:type="dxa"/>
            <w:shd w:val="clear" w:color="auto" w:fill="EAF1DD"/>
          </w:tcPr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33DC5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 населения, пользующегося услугой централизованного водоотведения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33DC5" w:rsidRPr="006A66DE" w:rsidRDefault="00233DC5" w:rsidP="00233DC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6D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7" w:type="dxa"/>
            <w:shd w:val="clear" w:color="auto" w:fill="EAF1DD"/>
            <w:vAlign w:val="center"/>
          </w:tcPr>
          <w:p w:rsidR="00233DC5" w:rsidRPr="00936034" w:rsidRDefault="00233DC5" w:rsidP="00233DC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33E33" w:rsidRPr="007640B8" w:rsidRDefault="00333E33" w:rsidP="007640B8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1F54A1" w:rsidRPr="00655044" w:rsidRDefault="001F54A1" w:rsidP="00533954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0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5C25F2">
        <w:rPr>
          <w:rFonts w:ascii="Times New Roman" w:hAnsi="Times New Roman" w:cs="Times New Roman"/>
          <w:bCs/>
          <w:sz w:val="28"/>
          <w:szCs w:val="28"/>
        </w:rPr>
        <w:t>20</w:t>
      </w:r>
      <w:r w:rsidR="004D10E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55044">
        <w:rPr>
          <w:rFonts w:ascii="Times New Roman" w:hAnsi="Times New Roman" w:cs="Times New Roman"/>
          <w:bCs/>
          <w:sz w:val="28"/>
          <w:szCs w:val="28"/>
        </w:rPr>
        <w:t>Р</w:t>
      </w:r>
      <w:r w:rsidR="004D10EE">
        <w:rPr>
          <w:rFonts w:ascii="Times New Roman" w:hAnsi="Times New Roman" w:cs="Times New Roman"/>
          <w:bCs/>
          <w:sz w:val="28"/>
          <w:szCs w:val="28"/>
        </w:rPr>
        <w:t>азвитие системы газоснабжения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1238"/>
        <w:gridCol w:w="1256"/>
        <w:gridCol w:w="1257"/>
        <w:gridCol w:w="1125"/>
        <w:gridCol w:w="1053"/>
        <w:gridCol w:w="1053"/>
      </w:tblGrid>
      <w:tr w:rsidR="001F54A1" w:rsidRPr="00936034" w:rsidTr="00233DC5">
        <w:tc>
          <w:tcPr>
            <w:tcW w:w="2622" w:type="dxa"/>
            <w:shd w:val="clear" w:color="auto" w:fill="9BBB59"/>
          </w:tcPr>
          <w:p w:rsidR="001F54A1" w:rsidRPr="00936034" w:rsidRDefault="001F54A1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238" w:type="dxa"/>
            <w:shd w:val="clear" w:color="auto" w:fill="9BBB59"/>
          </w:tcPr>
          <w:p w:rsidR="001F54A1" w:rsidRPr="00936034" w:rsidRDefault="001F54A1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1256" w:type="dxa"/>
            <w:shd w:val="clear" w:color="auto" w:fill="9BBB59"/>
          </w:tcPr>
          <w:p w:rsidR="001F54A1" w:rsidRPr="00936034" w:rsidRDefault="00446FA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1257" w:type="dxa"/>
            <w:shd w:val="clear" w:color="auto" w:fill="9BBB59"/>
          </w:tcPr>
          <w:p w:rsidR="001F54A1" w:rsidRPr="00936034" w:rsidRDefault="00446FA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1125" w:type="dxa"/>
            <w:shd w:val="clear" w:color="auto" w:fill="9BBB59"/>
          </w:tcPr>
          <w:p w:rsidR="001F54A1" w:rsidRPr="00936034" w:rsidRDefault="00446FA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  <w:tc>
          <w:tcPr>
            <w:tcW w:w="1053" w:type="dxa"/>
            <w:shd w:val="clear" w:color="auto" w:fill="9BBB59"/>
          </w:tcPr>
          <w:p w:rsidR="001F54A1" w:rsidRPr="00936034" w:rsidRDefault="00446FA6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053" w:type="dxa"/>
            <w:shd w:val="clear" w:color="auto" w:fill="9BBB59"/>
          </w:tcPr>
          <w:p w:rsidR="001F54A1" w:rsidRPr="00936034" w:rsidRDefault="00CC02E3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2026</w:t>
            </w:r>
          </w:p>
        </w:tc>
      </w:tr>
      <w:tr w:rsidR="001F54A1" w:rsidRPr="00D01DAD" w:rsidTr="00233DC5">
        <w:trPr>
          <w:trHeight w:val="187"/>
        </w:trPr>
        <w:tc>
          <w:tcPr>
            <w:tcW w:w="9604" w:type="dxa"/>
            <w:gridSpan w:val="7"/>
            <w:shd w:val="clear" w:color="auto" w:fill="9BBB59"/>
          </w:tcPr>
          <w:p w:rsidR="001F54A1" w:rsidRPr="00936034" w:rsidRDefault="001F54A1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034">
              <w:rPr>
                <w:rFonts w:ascii="Times New Roman" w:hAnsi="Times New Roman" w:cs="Times New Roman"/>
                <w:b/>
                <w:i/>
              </w:rPr>
              <w:t>ГАЗОСНАБЖЕНИЕ</w:t>
            </w:r>
          </w:p>
        </w:tc>
      </w:tr>
      <w:tr w:rsidR="006646A5" w:rsidRPr="00936034" w:rsidTr="00233DC5">
        <w:tc>
          <w:tcPr>
            <w:tcW w:w="2622" w:type="dxa"/>
            <w:shd w:val="clear" w:color="auto" w:fill="EAF1DD"/>
          </w:tcPr>
          <w:p w:rsidR="006646A5" w:rsidRPr="00233DC5" w:rsidRDefault="006646A5" w:rsidP="006646A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Объем потребленного газа</w:t>
            </w:r>
          </w:p>
        </w:tc>
        <w:tc>
          <w:tcPr>
            <w:tcW w:w="1238" w:type="dxa"/>
            <w:shd w:val="clear" w:color="auto" w:fill="EAF1DD"/>
            <w:vAlign w:val="center"/>
          </w:tcPr>
          <w:p w:rsidR="006646A5" w:rsidRPr="00233DC5" w:rsidRDefault="006646A5" w:rsidP="006646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256" w:type="dxa"/>
            <w:shd w:val="clear" w:color="auto" w:fill="EAF1DD"/>
            <w:vAlign w:val="center"/>
          </w:tcPr>
          <w:p w:rsidR="006646A5" w:rsidRPr="00233DC5" w:rsidRDefault="00233DC5" w:rsidP="006646A5">
            <w:pPr>
              <w:ind w:left="-9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518,2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6646A5" w:rsidRPr="00233DC5" w:rsidRDefault="00233DC5" w:rsidP="006646A5">
            <w:pPr>
              <w:ind w:left="-9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125" w:type="dxa"/>
            <w:shd w:val="clear" w:color="auto" w:fill="EAF1DD"/>
            <w:vAlign w:val="center"/>
          </w:tcPr>
          <w:p w:rsidR="006646A5" w:rsidRPr="00233DC5" w:rsidRDefault="00233DC5" w:rsidP="006646A5">
            <w:pPr>
              <w:ind w:left="-9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053" w:type="dxa"/>
            <w:shd w:val="clear" w:color="auto" w:fill="EAF1DD"/>
            <w:vAlign w:val="center"/>
          </w:tcPr>
          <w:p w:rsidR="006646A5" w:rsidRPr="00233DC5" w:rsidRDefault="00233DC5" w:rsidP="006646A5">
            <w:pPr>
              <w:ind w:left="-9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548,0</w:t>
            </w:r>
          </w:p>
        </w:tc>
        <w:tc>
          <w:tcPr>
            <w:tcW w:w="1053" w:type="dxa"/>
            <w:shd w:val="clear" w:color="auto" w:fill="EAF1DD"/>
            <w:vAlign w:val="center"/>
          </w:tcPr>
          <w:p w:rsidR="006646A5" w:rsidRPr="00233DC5" w:rsidRDefault="00233DC5" w:rsidP="006646A5">
            <w:pPr>
              <w:ind w:left="-9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578,2</w:t>
            </w:r>
          </w:p>
        </w:tc>
      </w:tr>
      <w:tr w:rsidR="00685C35" w:rsidRPr="00936034" w:rsidTr="00233DC5">
        <w:tc>
          <w:tcPr>
            <w:tcW w:w="2622" w:type="dxa"/>
            <w:shd w:val="clear" w:color="auto" w:fill="EAF1DD"/>
          </w:tcPr>
          <w:p w:rsidR="00685C35" w:rsidRPr="00233DC5" w:rsidRDefault="00685C35" w:rsidP="009360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Фактический объем потерь в сетях</w:t>
            </w:r>
          </w:p>
        </w:tc>
        <w:tc>
          <w:tcPr>
            <w:tcW w:w="1238" w:type="dxa"/>
            <w:shd w:val="clear" w:color="auto" w:fill="EAF1DD"/>
            <w:vAlign w:val="center"/>
          </w:tcPr>
          <w:p w:rsidR="00685C35" w:rsidRPr="00233DC5" w:rsidRDefault="00486DA4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тыс. м³</w:t>
            </w:r>
          </w:p>
        </w:tc>
        <w:tc>
          <w:tcPr>
            <w:tcW w:w="1256" w:type="dxa"/>
            <w:shd w:val="clear" w:color="auto" w:fill="EAF1DD"/>
            <w:vAlign w:val="center"/>
          </w:tcPr>
          <w:p w:rsidR="00685C35" w:rsidRPr="00233DC5" w:rsidRDefault="00C92C0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685C35" w:rsidRPr="00233DC5" w:rsidRDefault="00C92C0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25" w:type="dxa"/>
            <w:shd w:val="clear" w:color="auto" w:fill="EAF1DD"/>
            <w:vAlign w:val="center"/>
          </w:tcPr>
          <w:p w:rsidR="00685C35" w:rsidRPr="00233DC5" w:rsidRDefault="00C92C0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53" w:type="dxa"/>
            <w:shd w:val="clear" w:color="auto" w:fill="EAF1DD"/>
            <w:vAlign w:val="center"/>
          </w:tcPr>
          <w:p w:rsidR="00685C35" w:rsidRPr="00233DC5" w:rsidRDefault="00C92C0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053" w:type="dxa"/>
            <w:shd w:val="clear" w:color="auto" w:fill="EAF1DD"/>
            <w:vAlign w:val="center"/>
          </w:tcPr>
          <w:p w:rsidR="00685C35" w:rsidRPr="00233DC5" w:rsidRDefault="00C92C00" w:rsidP="009360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C92C00" w:rsidRPr="00936034" w:rsidTr="00233DC5">
        <w:tc>
          <w:tcPr>
            <w:tcW w:w="2622" w:type="dxa"/>
            <w:shd w:val="clear" w:color="auto" w:fill="EAF1DD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Общая протяжённость сетей</w:t>
            </w:r>
          </w:p>
        </w:tc>
        <w:tc>
          <w:tcPr>
            <w:tcW w:w="1238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6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175,242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176,51</w:t>
            </w:r>
          </w:p>
        </w:tc>
        <w:tc>
          <w:tcPr>
            <w:tcW w:w="1125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177,78</w:t>
            </w:r>
          </w:p>
        </w:tc>
        <w:tc>
          <w:tcPr>
            <w:tcW w:w="1053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181,59</w:t>
            </w:r>
          </w:p>
        </w:tc>
        <w:tc>
          <w:tcPr>
            <w:tcW w:w="1053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189,26</w:t>
            </w:r>
          </w:p>
        </w:tc>
      </w:tr>
      <w:tr w:rsidR="00C92C00" w:rsidRPr="00936034" w:rsidTr="00233DC5">
        <w:tc>
          <w:tcPr>
            <w:tcW w:w="2622" w:type="dxa"/>
            <w:shd w:val="clear" w:color="auto" w:fill="EAF1DD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Численность населения, обеспеченного услугой газоснабжения</w:t>
            </w:r>
          </w:p>
        </w:tc>
        <w:tc>
          <w:tcPr>
            <w:tcW w:w="1238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DC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56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9087</w:t>
            </w:r>
          </w:p>
        </w:tc>
        <w:tc>
          <w:tcPr>
            <w:tcW w:w="1257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13105</w:t>
            </w:r>
          </w:p>
        </w:tc>
        <w:tc>
          <w:tcPr>
            <w:tcW w:w="1125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13255</w:t>
            </w:r>
          </w:p>
        </w:tc>
        <w:tc>
          <w:tcPr>
            <w:tcW w:w="1053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13705</w:t>
            </w:r>
          </w:p>
        </w:tc>
        <w:tc>
          <w:tcPr>
            <w:tcW w:w="1053" w:type="dxa"/>
            <w:shd w:val="clear" w:color="auto" w:fill="EAF1DD"/>
            <w:vAlign w:val="center"/>
          </w:tcPr>
          <w:p w:rsidR="00C92C00" w:rsidRPr="00233DC5" w:rsidRDefault="00C92C00" w:rsidP="00C92C0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14455</w:t>
            </w:r>
          </w:p>
        </w:tc>
      </w:tr>
    </w:tbl>
    <w:p w:rsidR="00F41322" w:rsidRPr="00F36F7F" w:rsidRDefault="00F41322" w:rsidP="001E687D">
      <w:pPr>
        <w:spacing w:before="120"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  <w:sectPr w:rsidR="00F41322" w:rsidRPr="00F36F7F" w:rsidSect="00D26A62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F86E1D" w:rsidRPr="007613FF" w:rsidRDefault="00A85A61" w:rsidP="00D01DAD">
      <w:pPr>
        <w:numPr>
          <w:ilvl w:val="1"/>
          <w:numId w:val="29"/>
        </w:numPr>
        <w:spacing w:after="24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7613FF">
        <w:rPr>
          <w:rFonts w:ascii="Times New Roman" w:hAnsi="Times New Roman" w:cs="Times New Roman"/>
          <w:b/>
          <w:i/>
          <w:sz w:val="27"/>
          <w:szCs w:val="27"/>
        </w:rPr>
        <w:lastRenderedPageBreak/>
        <w:t>П</w:t>
      </w:r>
      <w:r w:rsidR="00F86E1D" w:rsidRPr="007613FF">
        <w:rPr>
          <w:rFonts w:ascii="Times New Roman" w:hAnsi="Times New Roman" w:cs="Times New Roman"/>
          <w:b/>
          <w:i/>
          <w:sz w:val="27"/>
          <w:szCs w:val="27"/>
        </w:rPr>
        <w:t xml:space="preserve">оказатели потребления населением </w:t>
      </w:r>
      <w:r w:rsidR="001163F3">
        <w:rPr>
          <w:rFonts w:ascii="Times New Roman" w:hAnsi="Times New Roman" w:cs="Times New Roman"/>
          <w:b/>
          <w:i/>
          <w:sz w:val="27"/>
          <w:szCs w:val="27"/>
        </w:rPr>
        <w:t>Старотитаровского</w:t>
      </w:r>
      <w:r w:rsidR="00FD35AD">
        <w:rPr>
          <w:rFonts w:ascii="Times New Roman" w:hAnsi="Times New Roman" w:cs="Times New Roman"/>
          <w:b/>
          <w:i/>
          <w:sz w:val="27"/>
          <w:szCs w:val="27"/>
        </w:rPr>
        <w:t xml:space="preserve"> сельского</w:t>
      </w:r>
      <w:r w:rsidR="00F86E1D" w:rsidRPr="007613FF">
        <w:rPr>
          <w:rFonts w:ascii="Times New Roman" w:hAnsi="Times New Roman" w:cs="Times New Roman"/>
          <w:b/>
          <w:i/>
          <w:sz w:val="27"/>
          <w:szCs w:val="27"/>
        </w:rPr>
        <w:t xml:space="preserve"> поселения каждого вида коммунального ресу</w:t>
      </w:r>
      <w:r w:rsidR="00F41322" w:rsidRPr="007613FF">
        <w:rPr>
          <w:rFonts w:ascii="Times New Roman" w:hAnsi="Times New Roman" w:cs="Times New Roman"/>
          <w:b/>
          <w:i/>
          <w:sz w:val="27"/>
          <w:szCs w:val="27"/>
        </w:rPr>
        <w:t>р</w:t>
      </w:r>
      <w:r w:rsidR="0039012C">
        <w:rPr>
          <w:rFonts w:ascii="Times New Roman" w:hAnsi="Times New Roman" w:cs="Times New Roman"/>
          <w:b/>
          <w:i/>
          <w:sz w:val="27"/>
          <w:szCs w:val="27"/>
        </w:rPr>
        <w:t>са</w:t>
      </w:r>
    </w:p>
    <w:p w:rsidR="00C53D9C" w:rsidRPr="00C53D9C" w:rsidRDefault="00C53D9C" w:rsidP="00D36A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9C">
        <w:rPr>
          <w:rFonts w:ascii="Times New Roman" w:hAnsi="Times New Roman" w:cs="Times New Roman"/>
          <w:sz w:val="28"/>
          <w:szCs w:val="28"/>
        </w:rPr>
        <w:t>Таблица</w:t>
      </w:r>
      <w:r w:rsidR="005C25F2">
        <w:rPr>
          <w:rFonts w:ascii="Times New Roman" w:hAnsi="Times New Roman" w:cs="Times New Roman"/>
          <w:sz w:val="28"/>
          <w:szCs w:val="28"/>
        </w:rPr>
        <w:t xml:space="preserve"> 21</w:t>
      </w:r>
    </w:p>
    <w:tbl>
      <w:tblPr>
        <w:tblW w:w="1493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1062"/>
        <w:gridCol w:w="68"/>
        <w:gridCol w:w="995"/>
        <w:gridCol w:w="61"/>
        <w:gridCol w:w="1002"/>
        <w:gridCol w:w="55"/>
        <w:gridCol w:w="1008"/>
        <w:gridCol w:w="48"/>
        <w:gridCol w:w="1014"/>
        <w:gridCol w:w="43"/>
        <w:gridCol w:w="1020"/>
        <w:gridCol w:w="37"/>
        <w:gridCol w:w="1026"/>
        <w:gridCol w:w="30"/>
        <w:gridCol w:w="1033"/>
        <w:gridCol w:w="24"/>
        <w:gridCol w:w="1038"/>
        <w:gridCol w:w="19"/>
        <w:gridCol w:w="1044"/>
        <w:gridCol w:w="12"/>
        <w:gridCol w:w="1051"/>
        <w:gridCol w:w="6"/>
        <w:gridCol w:w="1057"/>
      </w:tblGrid>
      <w:tr w:rsidR="00B30E1C" w:rsidRPr="00486DA4" w:rsidTr="00FC08FA">
        <w:trPr>
          <w:trHeight w:val="302"/>
        </w:trPr>
        <w:tc>
          <w:tcPr>
            <w:tcW w:w="2182" w:type="dxa"/>
            <w:shd w:val="clear" w:color="auto" w:fill="9BBB59"/>
          </w:tcPr>
          <w:p w:rsidR="00801CBE" w:rsidRPr="00486DA4" w:rsidRDefault="00801CBE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6DA4">
              <w:rPr>
                <w:rFonts w:ascii="Times New Roman" w:hAnsi="Times New Roman" w:cs="Times New Roman"/>
                <w:b/>
                <w:i/>
              </w:rPr>
              <w:t>Индикаторы</w:t>
            </w:r>
          </w:p>
        </w:tc>
        <w:tc>
          <w:tcPr>
            <w:tcW w:w="1062" w:type="dxa"/>
            <w:shd w:val="clear" w:color="auto" w:fill="9BBB59"/>
          </w:tcPr>
          <w:p w:rsidR="00801CBE" w:rsidRPr="00486DA4" w:rsidRDefault="00801CBE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6DA4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  <w:tc>
          <w:tcPr>
            <w:tcW w:w="1062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2022</w:t>
            </w:r>
          </w:p>
        </w:tc>
        <w:tc>
          <w:tcPr>
            <w:tcW w:w="1062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2024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2025</w:t>
            </w:r>
          </w:p>
        </w:tc>
        <w:tc>
          <w:tcPr>
            <w:tcW w:w="1063" w:type="dxa"/>
            <w:gridSpan w:val="2"/>
            <w:shd w:val="clear" w:color="auto" w:fill="9BBB59"/>
          </w:tcPr>
          <w:p w:rsidR="00801CBE" w:rsidRPr="00486DA4" w:rsidRDefault="00446FA6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2026</w:t>
            </w:r>
          </w:p>
        </w:tc>
      </w:tr>
      <w:tr w:rsidR="00801CBE" w:rsidRPr="00486DA4" w:rsidTr="00486DA4">
        <w:tc>
          <w:tcPr>
            <w:tcW w:w="14935" w:type="dxa"/>
            <w:gridSpan w:val="24"/>
            <w:shd w:val="clear" w:color="auto" w:fill="9BBB59"/>
          </w:tcPr>
          <w:p w:rsidR="00801CBE" w:rsidRPr="00486DA4" w:rsidRDefault="00801CBE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6DA4">
              <w:rPr>
                <w:rFonts w:ascii="Times New Roman" w:hAnsi="Times New Roman" w:cs="Times New Roman"/>
                <w:b/>
                <w:i/>
              </w:rPr>
              <w:t xml:space="preserve">Система </w:t>
            </w:r>
            <w:r w:rsidR="0000645F" w:rsidRPr="00486DA4">
              <w:rPr>
                <w:rFonts w:ascii="Times New Roman" w:hAnsi="Times New Roman" w:cs="Times New Roman"/>
                <w:b/>
                <w:i/>
              </w:rPr>
              <w:t>э</w:t>
            </w:r>
            <w:r w:rsidRPr="00486DA4">
              <w:rPr>
                <w:rFonts w:ascii="Times New Roman" w:hAnsi="Times New Roman" w:cs="Times New Roman"/>
                <w:b/>
                <w:i/>
              </w:rPr>
              <w:t>лектро</w:t>
            </w:r>
            <w:r w:rsidR="0000645F" w:rsidRPr="00486DA4">
              <w:rPr>
                <w:rFonts w:ascii="Times New Roman" w:hAnsi="Times New Roman" w:cs="Times New Roman"/>
                <w:b/>
                <w:i/>
              </w:rPr>
              <w:t>потребления</w:t>
            </w:r>
          </w:p>
        </w:tc>
      </w:tr>
      <w:tr w:rsidR="00FC08FA" w:rsidRPr="00486DA4" w:rsidTr="00446FA6">
        <w:tc>
          <w:tcPr>
            <w:tcW w:w="2182" w:type="dxa"/>
            <w:shd w:val="clear" w:color="auto" w:fill="EAF1DD"/>
            <w:vAlign w:val="center"/>
          </w:tcPr>
          <w:p w:rsidR="00FC08FA" w:rsidRPr="00486DA4" w:rsidRDefault="00FC08FA" w:rsidP="00446FA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Удельное электропотребление</w:t>
            </w:r>
          </w:p>
        </w:tc>
        <w:tc>
          <w:tcPr>
            <w:tcW w:w="1130" w:type="dxa"/>
            <w:gridSpan w:val="2"/>
            <w:shd w:val="clear" w:color="auto" w:fill="EAF1DD"/>
          </w:tcPr>
          <w:p w:rsidR="00FC08FA" w:rsidRPr="00486DA4" w:rsidRDefault="00FC08FA" w:rsidP="00A42A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кВт/ч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DA4">
              <w:rPr>
                <w:rFonts w:ascii="Times New Roman" w:hAnsi="Times New Roman" w:cs="Times New Roman"/>
              </w:rPr>
              <w:t>чел в мес.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FC08FA" w:rsidRPr="00486DA4" w:rsidRDefault="00E05F4D" w:rsidP="006A66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147,9</w:t>
            </w:r>
          </w:p>
        </w:tc>
        <w:tc>
          <w:tcPr>
            <w:tcW w:w="1057" w:type="dxa"/>
            <w:shd w:val="clear" w:color="auto" w:fill="EAF1DD"/>
            <w:vAlign w:val="center"/>
          </w:tcPr>
          <w:p w:rsidR="00FC08FA" w:rsidRPr="00486DA4" w:rsidRDefault="00E05F4D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</w:tr>
      <w:tr w:rsidR="0000645F" w:rsidRPr="00486DA4" w:rsidTr="00486DA4">
        <w:tc>
          <w:tcPr>
            <w:tcW w:w="14935" w:type="dxa"/>
            <w:gridSpan w:val="24"/>
            <w:shd w:val="clear" w:color="auto" w:fill="9BBB59"/>
          </w:tcPr>
          <w:p w:rsidR="0000645F" w:rsidRPr="00486DA4" w:rsidRDefault="0000645F" w:rsidP="00D01D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486DA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FC08FA" w:rsidRPr="00486DA4" w:rsidTr="009951F1">
        <w:tc>
          <w:tcPr>
            <w:tcW w:w="2182" w:type="dxa"/>
            <w:shd w:val="clear" w:color="auto" w:fill="EAF1DD"/>
          </w:tcPr>
          <w:p w:rsidR="00FC08FA" w:rsidRPr="00486DA4" w:rsidRDefault="00FC08FA" w:rsidP="006A66D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Удельное теплопотребление услуги отопления</w:t>
            </w:r>
          </w:p>
        </w:tc>
        <w:tc>
          <w:tcPr>
            <w:tcW w:w="1130" w:type="dxa"/>
            <w:gridSpan w:val="2"/>
            <w:shd w:val="clear" w:color="auto" w:fill="EAF1DD"/>
            <w:vAlign w:val="center"/>
          </w:tcPr>
          <w:p w:rsidR="00FC08FA" w:rsidRPr="00486DA4" w:rsidRDefault="00FC08FA" w:rsidP="006A66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тыс. Гкал в мес.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FC08FA" w:rsidRPr="00486DA4" w:rsidRDefault="00C92C00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shd w:val="clear" w:color="auto" w:fill="EAF1DD"/>
            <w:vAlign w:val="center"/>
          </w:tcPr>
          <w:p w:rsidR="00FC08FA" w:rsidRPr="00486DA4" w:rsidRDefault="00D104C9" w:rsidP="009951F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4C9" w:rsidRPr="00486DA4" w:rsidTr="009951F1">
        <w:tc>
          <w:tcPr>
            <w:tcW w:w="2182" w:type="dxa"/>
            <w:shd w:val="clear" w:color="auto" w:fill="EAF1DD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Удельное теплопотребление услуги ГВС</w:t>
            </w:r>
          </w:p>
        </w:tc>
        <w:tc>
          <w:tcPr>
            <w:tcW w:w="1130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тыс. Гкал/м</w:t>
            </w:r>
            <w:r w:rsidRPr="00486D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486DA4">
              <w:rPr>
                <w:rFonts w:ascii="Times New Roman" w:hAnsi="Times New Roman" w:cs="Times New Roman"/>
              </w:rPr>
              <w:t xml:space="preserve"> в мес.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4C9" w:rsidRPr="00486DA4" w:rsidTr="00486DA4">
        <w:tc>
          <w:tcPr>
            <w:tcW w:w="14935" w:type="dxa"/>
            <w:gridSpan w:val="24"/>
            <w:shd w:val="clear" w:color="auto" w:fill="9BBB59"/>
          </w:tcPr>
          <w:p w:rsidR="00D104C9" w:rsidRPr="00486DA4" w:rsidRDefault="00D104C9" w:rsidP="00D104C9">
            <w:pPr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486DA4">
              <w:rPr>
                <w:rFonts w:ascii="Times New Roman" w:hAnsi="Times New Roman" w:cs="Times New Roman"/>
                <w:b/>
                <w:i/>
              </w:rPr>
              <w:t>Система водоснабжения</w:t>
            </w:r>
          </w:p>
        </w:tc>
      </w:tr>
      <w:tr w:rsidR="00D104C9" w:rsidRPr="00486DA4" w:rsidTr="009951F1">
        <w:tc>
          <w:tcPr>
            <w:tcW w:w="2182" w:type="dxa"/>
            <w:shd w:val="clear" w:color="auto" w:fill="EAF1DD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Удельное водопотребление</w:t>
            </w:r>
          </w:p>
        </w:tc>
        <w:tc>
          <w:tcPr>
            <w:tcW w:w="1130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м</w:t>
            </w:r>
            <w:r w:rsidRPr="00486DA4">
              <w:rPr>
                <w:rFonts w:ascii="Times New Roman" w:hAnsi="Times New Roman" w:cs="Times New Roman"/>
                <w:vertAlign w:val="superscript"/>
              </w:rPr>
              <w:t>3</w:t>
            </w:r>
            <w:r w:rsidRPr="00486DA4">
              <w:rPr>
                <w:rFonts w:ascii="Times New Roman" w:hAnsi="Times New Roman" w:cs="Times New Roman"/>
              </w:rPr>
              <w:t xml:space="preserve"> в мес./чел.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57" w:type="dxa"/>
            <w:shd w:val="clear" w:color="auto" w:fill="EAF1DD"/>
            <w:vAlign w:val="center"/>
          </w:tcPr>
          <w:p w:rsidR="00D104C9" w:rsidRPr="00486DA4" w:rsidRDefault="00E05F4D" w:rsidP="00D104C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D104C9" w:rsidRPr="00486DA4" w:rsidTr="00486DA4">
        <w:tc>
          <w:tcPr>
            <w:tcW w:w="14935" w:type="dxa"/>
            <w:gridSpan w:val="24"/>
            <w:shd w:val="clear" w:color="auto" w:fill="9BBB59"/>
          </w:tcPr>
          <w:p w:rsidR="00D104C9" w:rsidRPr="00486DA4" w:rsidRDefault="00D104C9" w:rsidP="00D104C9">
            <w:pPr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486DA4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D104C9" w:rsidRPr="00486DA4" w:rsidTr="009951F1">
        <w:tc>
          <w:tcPr>
            <w:tcW w:w="2182" w:type="dxa"/>
            <w:shd w:val="clear" w:color="auto" w:fill="EAF1DD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Удельное водоотведение</w:t>
            </w:r>
          </w:p>
        </w:tc>
        <w:tc>
          <w:tcPr>
            <w:tcW w:w="1130" w:type="dxa"/>
            <w:gridSpan w:val="2"/>
            <w:shd w:val="clear" w:color="auto" w:fill="EAF1DD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м</w:t>
            </w:r>
            <w:r w:rsidRPr="00486DA4">
              <w:rPr>
                <w:rFonts w:ascii="Times New Roman" w:hAnsi="Times New Roman" w:cs="Times New Roman"/>
                <w:vertAlign w:val="superscript"/>
              </w:rPr>
              <w:t>3</w:t>
            </w:r>
            <w:r w:rsidRPr="00486DA4">
              <w:rPr>
                <w:rFonts w:ascii="Times New Roman" w:hAnsi="Times New Roman" w:cs="Times New Roman"/>
              </w:rPr>
              <w:t xml:space="preserve"> в мес</w:t>
            </w:r>
            <w:r>
              <w:rPr>
                <w:rFonts w:ascii="Times New Roman" w:hAnsi="Times New Roman" w:cs="Times New Roman"/>
              </w:rPr>
              <w:t>.</w:t>
            </w:r>
            <w:r w:rsidRPr="00486DA4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7" w:type="dxa"/>
            <w:shd w:val="clear" w:color="auto" w:fill="EAF1DD"/>
            <w:vAlign w:val="center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04C9" w:rsidRPr="00486DA4" w:rsidTr="00486DA4">
        <w:tc>
          <w:tcPr>
            <w:tcW w:w="14935" w:type="dxa"/>
            <w:gridSpan w:val="24"/>
            <w:shd w:val="clear" w:color="auto" w:fill="9BBB59"/>
          </w:tcPr>
          <w:p w:rsidR="00D104C9" w:rsidRPr="00486DA4" w:rsidRDefault="00D104C9" w:rsidP="00D104C9">
            <w:pPr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486DA4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D104C9" w:rsidRPr="00486DA4" w:rsidTr="009951F1">
        <w:tc>
          <w:tcPr>
            <w:tcW w:w="2182" w:type="dxa"/>
            <w:shd w:val="clear" w:color="auto" w:fill="EAF1DD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Удельное газоснабжение</w:t>
            </w:r>
          </w:p>
        </w:tc>
        <w:tc>
          <w:tcPr>
            <w:tcW w:w="1130" w:type="dxa"/>
            <w:gridSpan w:val="2"/>
            <w:shd w:val="clear" w:color="auto" w:fill="EAF1DD"/>
          </w:tcPr>
          <w:p w:rsidR="00D104C9" w:rsidRPr="00486DA4" w:rsidRDefault="00D104C9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м</w:t>
            </w:r>
            <w:r w:rsidRPr="00486DA4">
              <w:rPr>
                <w:rFonts w:ascii="Times New Roman" w:hAnsi="Times New Roman" w:cs="Times New Roman"/>
                <w:vertAlign w:val="superscript"/>
              </w:rPr>
              <w:t>3</w:t>
            </w:r>
            <w:r w:rsidRPr="00486DA4">
              <w:rPr>
                <w:rFonts w:ascii="Times New Roman" w:hAnsi="Times New Roman" w:cs="Times New Roman"/>
              </w:rPr>
              <w:t xml:space="preserve"> в мес</w:t>
            </w:r>
            <w:r>
              <w:rPr>
                <w:rFonts w:ascii="Times New Roman" w:hAnsi="Times New Roman" w:cs="Times New Roman"/>
              </w:rPr>
              <w:t>.</w:t>
            </w:r>
            <w:r w:rsidRPr="00486DA4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7" w:type="dxa"/>
            <w:shd w:val="clear" w:color="auto" w:fill="EAF1DD"/>
            <w:vAlign w:val="center"/>
          </w:tcPr>
          <w:p w:rsidR="00D104C9" w:rsidRPr="00486DA4" w:rsidRDefault="00E05F4D" w:rsidP="00D104C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104C9" w:rsidRPr="00486DA4" w:rsidTr="00486DA4">
        <w:tc>
          <w:tcPr>
            <w:tcW w:w="14935" w:type="dxa"/>
            <w:gridSpan w:val="24"/>
            <w:shd w:val="clear" w:color="auto" w:fill="9BBB59"/>
          </w:tcPr>
          <w:p w:rsidR="00D104C9" w:rsidRPr="00486DA4" w:rsidRDefault="00D104C9" w:rsidP="00D104C9">
            <w:pPr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486DA4">
              <w:rPr>
                <w:rFonts w:ascii="Times New Roman" w:hAnsi="Times New Roman" w:cs="Times New Roman"/>
                <w:b/>
                <w:i/>
              </w:rPr>
              <w:t>Услуга захоронения (утилизации) твердых бытовых отходов</w:t>
            </w:r>
          </w:p>
        </w:tc>
      </w:tr>
      <w:tr w:rsidR="00E05F4D" w:rsidRPr="00486DA4" w:rsidTr="009951F1">
        <w:tc>
          <w:tcPr>
            <w:tcW w:w="2182" w:type="dxa"/>
            <w:shd w:val="clear" w:color="auto" w:fill="EAF1DD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Удельный объем захоронения (утилизации) ТБО</w:t>
            </w:r>
          </w:p>
        </w:tc>
        <w:tc>
          <w:tcPr>
            <w:tcW w:w="1130" w:type="dxa"/>
            <w:gridSpan w:val="2"/>
            <w:shd w:val="clear" w:color="auto" w:fill="EAF1DD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6DA4">
              <w:rPr>
                <w:rFonts w:ascii="Times New Roman" w:hAnsi="Times New Roman" w:cs="Times New Roman"/>
              </w:rPr>
              <w:t>м</w:t>
            </w:r>
            <w:r w:rsidRPr="00486DA4">
              <w:rPr>
                <w:rFonts w:ascii="Times New Roman" w:hAnsi="Times New Roman" w:cs="Times New Roman"/>
                <w:vertAlign w:val="superscript"/>
              </w:rPr>
              <w:t>3</w:t>
            </w:r>
            <w:r w:rsidRPr="00486DA4">
              <w:rPr>
                <w:rFonts w:ascii="Times New Roman" w:hAnsi="Times New Roman" w:cs="Times New Roman"/>
              </w:rPr>
              <w:t>/чел в год/чел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6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7" w:type="dxa"/>
            <w:gridSpan w:val="2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57" w:type="dxa"/>
            <w:shd w:val="clear" w:color="auto" w:fill="EAF1DD"/>
            <w:vAlign w:val="center"/>
          </w:tcPr>
          <w:p w:rsidR="00E05F4D" w:rsidRPr="00486DA4" w:rsidRDefault="00E05F4D" w:rsidP="00E05F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</w:tbl>
    <w:p w:rsidR="00F41322" w:rsidRDefault="00F41322" w:rsidP="00801C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D" w:rsidRDefault="00F86E1D" w:rsidP="007660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322" w:rsidRDefault="00F41322" w:rsidP="00E92A19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F41322" w:rsidSect="00F41322">
          <w:pgSz w:w="16838" w:h="11906" w:orient="landscape" w:code="9"/>
          <w:pgMar w:top="851" w:right="851" w:bottom="1701" w:left="992" w:header="709" w:footer="709" w:gutter="0"/>
          <w:cols w:space="708"/>
          <w:docGrid w:linePitch="360"/>
        </w:sectPr>
      </w:pPr>
    </w:p>
    <w:p w:rsidR="00FB1E41" w:rsidRPr="00CC7725" w:rsidRDefault="00FB1E41" w:rsidP="00D01DAD">
      <w:pPr>
        <w:numPr>
          <w:ilvl w:val="1"/>
          <w:numId w:val="29"/>
        </w:numPr>
        <w:spacing w:after="24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772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Показатели качества коммунальных ресурсов</w:t>
      </w:r>
    </w:p>
    <w:p w:rsidR="00D36A14" w:rsidRDefault="001F5D61" w:rsidP="007613FF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 xml:space="preserve">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 на фоне более чем 10-кратного роста аварийности за последние 10 лет. </w:t>
      </w:r>
    </w:p>
    <w:p w:rsidR="00D36A14" w:rsidRDefault="001F5D61" w:rsidP="007613FF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 xml:space="preserve">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1F5D61" w:rsidRPr="001F5D61" w:rsidRDefault="001F5D61" w:rsidP="007613FF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>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</w:t>
      </w:r>
    </w:p>
    <w:p w:rsidR="001F5D61" w:rsidRPr="001F5D61" w:rsidRDefault="001F5D61" w:rsidP="007613FF">
      <w:pPr>
        <w:spacing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>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1F5D61" w:rsidRPr="001F5D61" w:rsidRDefault="001F5D61" w:rsidP="007613FF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 xml:space="preserve">Целевые индикаторы анализируются по каждому виду коммунальных услуг и </w:t>
      </w:r>
      <w:r w:rsidR="00D36A14" w:rsidRPr="001F5D61">
        <w:rPr>
          <w:rFonts w:ascii="Times New Roman" w:hAnsi="Times New Roman" w:cs="Times New Roman"/>
          <w:sz w:val="28"/>
          <w:szCs w:val="28"/>
        </w:rPr>
        <w:t>периодически</w:t>
      </w:r>
      <w:r w:rsidR="00D36A14">
        <w:rPr>
          <w:rFonts w:ascii="Times New Roman" w:hAnsi="Times New Roman" w:cs="Times New Roman"/>
          <w:sz w:val="28"/>
          <w:szCs w:val="28"/>
        </w:rPr>
        <w:t xml:space="preserve"> </w:t>
      </w:r>
      <w:r w:rsidR="00D36A14" w:rsidRPr="001F5D61">
        <w:rPr>
          <w:rFonts w:ascii="Times New Roman" w:hAnsi="Times New Roman" w:cs="Times New Roman"/>
          <w:sz w:val="28"/>
          <w:szCs w:val="28"/>
        </w:rPr>
        <w:t>пересматриваются,</w:t>
      </w:r>
      <w:r w:rsidRPr="001F5D61">
        <w:rPr>
          <w:rFonts w:ascii="Times New Roman" w:hAnsi="Times New Roman" w:cs="Times New Roman"/>
          <w:sz w:val="28"/>
          <w:szCs w:val="28"/>
        </w:rPr>
        <w:t xml:space="preserve"> и актуализируются.</w:t>
      </w:r>
    </w:p>
    <w:p w:rsidR="001F5D61" w:rsidRPr="001F5D61" w:rsidRDefault="001F5D61" w:rsidP="007613FF">
      <w:pPr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>Надежность обслуживания систем жизнеобеспечения характеризует способность коммунальных объектов обеспечивать жизнедеятельность муниципального об</w:t>
      </w:r>
      <w:r w:rsidR="00314CC4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Старотитаровское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14CC4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1163F3">
        <w:rPr>
          <w:rFonts w:ascii="Times New Roman" w:hAnsi="Times New Roman"/>
          <w:sz w:val="28"/>
          <w:szCs w:val="28"/>
        </w:rPr>
        <w:t>Темрюкского</w:t>
      </w:r>
      <w:r w:rsidR="0092338B">
        <w:rPr>
          <w:rFonts w:ascii="Times New Roman" w:hAnsi="Times New Roman"/>
          <w:sz w:val="28"/>
          <w:szCs w:val="28"/>
        </w:rPr>
        <w:t xml:space="preserve"> </w:t>
      </w:r>
      <w:r w:rsidR="00FD35AD">
        <w:rPr>
          <w:rFonts w:ascii="Times New Roman" w:hAnsi="Times New Roman"/>
          <w:sz w:val="28"/>
          <w:szCs w:val="28"/>
        </w:rPr>
        <w:t xml:space="preserve">района </w:t>
      </w:r>
      <w:r w:rsidRPr="001F5D61">
        <w:rPr>
          <w:rFonts w:ascii="Times New Roman" w:hAnsi="Times New Roman" w:cs="Times New Roman"/>
          <w:sz w:val="28"/>
          <w:szCs w:val="28"/>
        </w:rPr>
        <w:t>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1B05C3" w:rsidRDefault="001F5D61" w:rsidP="007613FF">
      <w:pPr>
        <w:spacing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>Надежность работы объектов коммунальной инфраструктуры целесообразно оценивать обратной величиной:</w:t>
      </w:r>
    </w:p>
    <w:p w:rsidR="001B05C3" w:rsidRDefault="001F5D61" w:rsidP="0039012C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BE3894">
        <w:rPr>
          <w:rFonts w:ascii="Times New Roman" w:hAnsi="Times New Roman" w:cs="Times New Roman"/>
          <w:sz w:val="28"/>
          <w:szCs w:val="28"/>
        </w:rPr>
        <w:t> </w:t>
      </w:r>
      <w:r w:rsidRPr="001F5D61">
        <w:rPr>
          <w:rFonts w:ascii="Times New Roman" w:hAnsi="Times New Roman" w:cs="Times New Roman"/>
          <w:sz w:val="28"/>
          <w:szCs w:val="28"/>
        </w:rPr>
        <w:t xml:space="preserve">интенсивностью отказов (количеством аварий и повреждений на единицу масштаба объекта, например, на </w:t>
      </w:r>
      <w:smartTag w:uri="urn:schemas-microsoft-com:office:smarttags" w:element="metricconverter">
        <w:smartTagPr>
          <w:attr w:name="ProductID" w:val="1 км"/>
        </w:smartTagPr>
        <w:r w:rsidRPr="001F5D61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1F5D61">
        <w:rPr>
          <w:rFonts w:ascii="Times New Roman" w:hAnsi="Times New Roman" w:cs="Times New Roman"/>
          <w:sz w:val="28"/>
          <w:szCs w:val="28"/>
        </w:rPr>
        <w:t xml:space="preserve"> инженерных сетей, на 1 млн руб. стоимости основных фондов); </w:t>
      </w:r>
    </w:p>
    <w:p w:rsidR="001B05C3" w:rsidRDefault="001B05C3" w:rsidP="00BE3894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894">
        <w:rPr>
          <w:rFonts w:ascii="Times New Roman" w:hAnsi="Times New Roman" w:cs="Times New Roman"/>
          <w:sz w:val="28"/>
          <w:szCs w:val="28"/>
        </w:rPr>
        <w:t> </w:t>
      </w:r>
      <w:r w:rsidR="001F5D61" w:rsidRPr="001F5D61">
        <w:rPr>
          <w:rFonts w:ascii="Times New Roman" w:hAnsi="Times New Roman" w:cs="Times New Roman"/>
          <w:sz w:val="28"/>
          <w:szCs w:val="28"/>
        </w:rPr>
        <w:t xml:space="preserve">износом коммунальных сетей, протяженностью сетей, нуждающихся в замене; долей ежегодно заменяемых сетей; </w:t>
      </w:r>
    </w:p>
    <w:p w:rsidR="001F5D61" w:rsidRPr="001F5D61" w:rsidRDefault="001B05C3" w:rsidP="00BE3894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894">
        <w:rPr>
          <w:rFonts w:ascii="Times New Roman" w:hAnsi="Times New Roman" w:cs="Times New Roman"/>
          <w:sz w:val="28"/>
          <w:szCs w:val="28"/>
        </w:rPr>
        <w:t> </w:t>
      </w:r>
      <w:r w:rsidR="001F5D61" w:rsidRPr="001F5D61">
        <w:rPr>
          <w:rFonts w:ascii="Times New Roman" w:hAnsi="Times New Roman" w:cs="Times New Roman"/>
          <w:sz w:val="28"/>
          <w:szCs w:val="28"/>
        </w:rPr>
        <w:t xml:space="preserve">уровнем потерь и неучтенных расходов. </w:t>
      </w:r>
    </w:p>
    <w:p w:rsidR="001F5D61" w:rsidRPr="001F5D61" w:rsidRDefault="001F5D61" w:rsidP="007613FF">
      <w:pPr>
        <w:spacing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>Сбалансированность системы характеризует, эффективность испо</w:t>
      </w:r>
      <w:r w:rsidR="006A66DE">
        <w:rPr>
          <w:rFonts w:ascii="Times New Roman" w:hAnsi="Times New Roman" w:cs="Times New Roman"/>
          <w:sz w:val="28"/>
          <w:szCs w:val="28"/>
        </w:rPr>
        <w:t xml:space="preserve">льзования коммунальных систем, </w:t>
      </w:r>
      <w:r w:rsidRPr="001F5D61">
        <w:rPr>
          <w:rFonts w:ascii="Times New Roman" w:hAnsi="Times New Roman" w:cs="Times New Roman"/>
          <w:sz w:val="28"/>
          <w:szCs w:val="28"/>
        </w:rPr>
        <w:t>определяется с помощью следующих показателей: уровень использования производственных мощностей; наличие дефицита мощности; обеспеченность приборами учета.</w:t>
      </w:r>
    </w:p>
    <w:p w:rsidR="001F5D61" w:rsidRPr="001F5D61" w:rsidRDefault="001F5D61" w:rsidP="007613FF">
      <w:pPr>
        <w:spacing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1F5D61" w:rsidRPr="001F5D61" w:rsidRDefault="001F5D61" w:rsidP="007613FF">
      <w:pPr>
        <w:spacing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>Качество оказываемых услуг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1F5D61" w:rsidRPr="001F5D61" w:rsidRDefault="001F5D61" w:rsidP="007613FF">
      <w:pPr>
        <w:spacing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1F5D61"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FB1E41" w:rsidRPr="007613FF" w:rsidRDefault="00FB1E41" w:rsidP="00D01DAD">
      <w:pPr>
        <w:numPr>
          <w:ilvl w:val="1"/>
          <w:numId w:val="29"/>
        </w:numPr>
        <w:spacing w:before="240"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E1A">
        <w:rPr>
          <w:rFonts w:ascii="Times New Roman" w:hAnsi="Times New Roman" w:cs="Times New Roman"/>
          <w:b/>
          <w:i/>
          <w:sz w:val="28"/>
          <w:szCs w:val="28"/>
        </w:rPr>
        <w:t>Показатели надежности систем ресурсоснабжения</w:t>
      </w:r>
    </w:p>
    <w:p w:rsidR="00FB1E41" w:rsidRPr="00526DCF" w:rsidRDefault="00FB1E41" w:rsidP="007613FF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26DCF">
        <w:rPr>
          <w:rFonts w:ascii="Times New Roman" w:hAnsi="Times New Roman" w:cs="Times New Roman"/>
          <w:sz w:val="28"/>
          <w:szCs w:val="28"/>
        </w:rPr>
        <w:t xml:space="preserve">Показатели надёжности работы систем ресурсоснабжения представлены в таблице </w:t>
      </w:r>
      <w:r w:rsidR="005C25F2">
        <w:rPr>
          <w:rFonts w:ascii="Times New Roman" w:hAnsi="Times New Roman" w:cs="Times New Roman"/>
          <w:sz w:val="28"/>
          <w:szCs w:val="28"/>
        </w:rPr>
        <w:t>22</w:t>
      </w:r>
      <w:r w:rsidRPr="00526DCF">
        <w:rPr>
          <w:rFonts w:ascii="Times New Roman" w:hAnsi="Times New Roman" w:cs="Times New Roman"/>
          <w:sz w:val="28"/>
          <w:szCs w:val="28"/>
        </w:rPr>
        <w:t xml:space="preserve">. </w:t>
      </w:r>
      <w:r w:rsidR="00F90115" w:rsidRPr="00526DCF">
        <w:rPr>
          <w:rFonts w:ascii="Times New Roman" w:hAnsi="Times New Roman" w:cs="Times New Roman"/>
          <w:sz w:val="28"/>
          <w:szCs w:val="28"/>
        </w:rPr>
        <w:t xml:space="preserve"> </w:t>
      </w:r>
      <w:r w:rsidRPr="00526DCF">
        <w:rPr>
          <w:rFonts w:ascii="Times New Roman" w:hAnsi="Times New Roman" w:cs="Times New Roman"/>
          <w:sz w:val="28"/>
          <w:szCs w:val="28"/>
        </w:rPr>
        <w:t>Количественные данные указанных показателей представлены</w:t>
      </w:r>
      <w:r w:rsidR="00685C35">
        <w:rPr>
          <w:rFonts w:ascii="Times New Roman" w:hAnsi="Times New Roman" w:cs="Times New Roman"/>
          <w:sz w:val="28"/>
          <w:szCs w:val="28"/>
        </w:rPr>
        <w:t> </w:t>
      </w:r>
      <w:r w:rsidRPr="00526DCF">
        <w:rPr>
          <w:rFonts w:ascii="Times New Roman" w:hAnsi="Times New Roman" w:cs="Times New Roman"/>
          <w:sz w:val="28"/>
          <w:szCs w:val="28"/>
        </w:rPr>
        <w:t>в</w:t>
      </w:r>
      <w:r w:rsidR="00685C35">
        <w:rPr>
          <w:rFonts w:ascii="Times New Roman" w:hAnsi="Times New Roman" w:cs="Times New Roman"/>
          <w:sz w:val="28"/>
          <w:szCs w:val="28"/>
        </w:rPr>
        <w:t> </w:t>
      </w:r>
      <w:r w:rsidRPr="00526DCF">
        <w:rPr>
          <w:rFonts w:ascii="Times New Roman" w:hAnsi="Times New Roman" w:cs="Times New Roman"/>
          <w:sz w:val="28"/>
          <w:szCs w:val="28"/>
        </w:rPr>
        <w:t>разде</w:t>
      </w:r>
      <w:r w:rsidR="000B7FD7" w:rsidRPr="00526DCF">
        <w:rPr>
          <w:rFonts w:ascii="Times New Roman" w:hAnsi="Times New Roman" w:cs="Times New Roman"/>
          <w:sz w:val="28"/>
          <w:szCs w:val="28"/>
        </w:rPr>
        <w:t>ле</w:t>
      </w:r>
      <w:r w:rsidR="00685C35">
        <w:rPr>
          <w:rFonts w:ascii="Times New Roman" w:hAnsi="Times New Roman" w:cs="Times New Roman"/>
          <w:sz w:val="28"/>
          <w:szCs w:val="28"/>
        </w:rPr>
        <w:t> </w:t>
      </w:r>
      <w:r w:rsidR="00526DCF">
        <w:rPr>
          <w:rFonts w:ascii="Times New Roman" w:hAnsi="Times New Roman" w:cs="Times New Roman"/>
          <w:sz w:val="28"/>
          <w:szCs w:val="28"/>
        </w:rPr>
        <w:t>6.5</w:t>
      </w:r>
      <w:r w:rsidRPr="00526DCF">
        <w:rPr>
          <w:rFonts w:ascii="Times New Roman" w:hAnsi="Times New Roman" w:cs="Times New Roman"/>
          <w:sz w:val="28"/>
          <w:szCs w:val="28"/>
        </w:rPr>
        <w:t>.</w:t>
      </w:r>
    </w:p>
    <w:p w:rsidR="00FB1E41" w:rsidRPr="00685C35" w:rsidRDefault="001471A7" w:rsidP="00685C35">
      <w:pPr>
        <w:spacing w:line="240" w:lineRule="auto"/>
        <w:ind w:left="0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6DCF">
        <w:rPr>
          <w:rFonts w:ascii="Times New Roman" w:hAnsi="Times New Roman" w:cs="Times New Roman"/>
          <w:sz w:val="28"/>
          <w:szCs w:val="28"/>
        </w:rPr>
        <w:t xml:space="preserve"> </w:t>
      </w:r>
      <w:r w:rsidR="00FB1E41" w:rsidRPr="00526DC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04"/>
      </w:tblGrid>
      <w:tr w:rsidR="00FB1E41" w:rsidRPr="00D01DAD" w:rsidTr="00EC4647">
        <w:tc>
          <w:tcPr>
            <w:tcW w:w="2802" w:type="dxa"/>
            <w:shd w:val="clear" w:color="auto" w:fill="9BBB59"/>
          </w:tcPr>
          <w:p w:rsidR="00FB1E41" w:rsidRPr="00D01DAD" w:rsidRDefault="00FB1E41" w:rsidP="00766077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вида</w:t>
            </w:r>
          </w:p>
          <w:p w:rsidR="00FB1E41" w:rsidRPr="00D01DAD" w:rsidRDefault="00FB1E41" w:rsidP="00766077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ресурсоснабжения</w:t>
            </w:r>
          </w:p>
        </w:tc>
        <w:tc>
          <w:tcPr>
            <w:tcW w:w="6804" w:type="dxa"/>
            <w:shd w:val="clear" w:color="auto" w:fill="9BBB59"/>
            <w:vAlign w:val="center"/>
          </w:tcPr>
          <w:p w:rsidR="00FB1E41" w:rsidRPr="00D01DAD" w:rsidRDefault="00FB1E41" w:rsidP="00766077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надежности</w:t>
            </w:r>
          </w:p>
        </w:tc>
      </w:tr>
      <w:tr w:rsidR="00FB1E41" w:rsidRPr="00526DCF" w:rsidTr="009951F1">
        <w:tc>
          <w:tcPr>
            <w:tcW w:w="2802" w:type="dxa"/>
            <w:shd w:val="clear" w:color="auto" w:fill="EAF1DD"/>
            <w:vAlign w:val="center"/>
          </w:tcPr>
          <w:p w:rsidR="00FB1E41" w:rsidRPr="00526DCF" w:rsidRDefault="00FB1E41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FB1E41" w:rsidRPr="00526DCF" w:rsidRDefault="00FB1E41" w:rsidP="006646A5">
            <w:pPr>
              <w:spacing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BE3894" w:rsidRPr="00526DCF" w:rsidTr="009951F1">
        <w:tc>
          <w:tcPr>
            <w:tcW w:w="2802" w:type="dxa"/>
            <w:shd w:val="clear" w:color="auto" w:fill="EAF1DD"/>
            <w:vAlign w:val="center"/>
          </w:tcPr>
          <w:p w:rsidR="00BE3894" w:rsidRPr="00526DCF" w:rsidRDefault="00BE3894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BE3894" w:rsidRPr="00526DCF" w:rsidRDefault="00F355D4" w:rsidP="006646A5">
            <w:pPr>
              <w:spacing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B1E41" w:rsidRPr="00526DCF" w:rsidTr="009951F1">
        <w:tc>
          <w:tcPr>
            <w:tcW w:w="2802" w:type="dxa"/>
            <w:shd w:val="clear" w:color="auto" w:fill="EAF1DD"/>
            <w:vAlign w:val="center"/>
          </w:tcPr>
          <w:p w:rsidR="00FB1E41" w:rsidRPr="00526DCF" w:rsidRDefault="00FB1E41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6804" w:type="dxa"/>
            <w:shd w:val="clear" w:color="auto" w:fill="EAF1DD"/>
          </w:tcPr>
          <w:p w:rsidR="00FB1E41" w:rsidRPr="00526DCF" w:rsidRDefault="00FB1E41" w:rsidP="006646A5">
            <w:pPr>
              <w:spacing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FB1E41" w:rsidRPr="00B27DAE" w:rsidTr="009951F1">
        <w:tc>
          <w:tcPr>
            <w:tcW w:w="2802" w:type="dxa"/>
            <w:shd w:val="clear" w:color="auto" w:fill="EAF1DD"/>
            <w:vAlign w:val="center"/>
          </w:tcPr>
          <w:p w:rsidR="00FB1E41" w:rsidRPr="00526DCF" w:rsidRDefault="00FB1E41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6804" w:type="dxa"/>
            <w:shd w:val="clear" w:color="auto" w:fill="EAF1DD"/>
          </w:tcPr>
          <w:p w:rsidR="00FB1E41" w:rsidRPr="00B27DAE" w:rsidRDefault="006646A5" w:rsidP="006646A5">
            <w:pPr>
              <w:spacing w:line="240" w:lineRule="auto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98" w:rsidRPr="00B27DAE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36519B" w:rsidRPr="00B27DAE" w:rsidTr="009951F1">
        <w:tc>
          <w:tcPr>
            <w:tcW w:w="2802" w:type="dxa"/>
            <w:shd w:val="clear" w:color="auto" w:fill="EAF1DD"/>
            <w:vAlign w:val="center"/>
          </w:tcPr>
          <w:p w:rsidR="0036519B" w:rsidRPr="00B27DAE" w:rsidRDefault="0036519B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36519B" w:rsidRPr="00B27DAE" w:rsidRDefault="00870998" w:rsidP="006646A5">
            <w:pPr>
              <w:spacing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газоснабжении</w:t>
            </w: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 xml:space="preserve"> от объектов недвижимости, вследствие аварий и инцидентов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</w:tr>
    </w:tbl>
    <w:p w:rsidR="00685C35" w:rsidRDefault="00685C35" w:rsidP="007613FF">
      <w:pPr>
        <w:pStyle w:val="31"/>
        <w:numPr>
          <w:ilvl w:val="0"/>
          <w:numId w:val="29"/>
        </w:numPr>
        <w:tabs>
          <w:tab w:val="left" w:pos="993"/>
        </w:tabs>
        <w:spacing w:after="240" w:line="240" w:lineRule="auto"/>
        <w:ind w:left="0" w:firstLine="709"/>
        <w:jc w:val="center"/>
        <w:rPr>
          <w:b/>
          <w:bCs/>
          <w:i/>
          <w:sz w:val="28"/>
          <w:szCs w:val="28"/>
        </w:rPr>
        <w:sectPr w:rsidR="00685C35" w:rsidSect="00D26A62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FB1E41" w:rsidRPr="00887E1A" w:rsidRDefault="00FB1E41" w:rsidP="00685C35">
      <w:pPr>
        <w:pStyle w:val="31"/>
        <w:numPr>
          <w:ilvl w:val="0"/>
          <w:numId w:val="29"/>
        </w:numPr>
        <w:tabs>
          <w:tab w:val="left" w:pos="284"/>
        </w:tabs>
        <w:spacing w:after="240" w:line="24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887E1A">
        <w:rPr>
          <w:b/>
          <w:bCs/>
          <w:i/>
          <w:sz w:val="28"/>
          <w:szCs w:val="28"/>
        </w:rPr>
        <w:lastRenderedPageBreak/>
        <w:t>ПРОГРАММА ИНВЕСТИЦИОННЫХ ПРОЕКТОВ, ОБЕСПЕЧИВАЮЩИХ ДОСТИЖЕНИЕ ЦЕЛЕВЫХ ПОКАЗАТЕЛЕЙ</w:t>
      </w:r>
    </w:p>
    <w:p w:rsidR="00DE751B" w:rsidRDefault="00E92A19" w:rsidP="00E6120E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DE751B">
        <w:rPr>
          <w:sz w:val="28"/>
          <w:szCs w:val="28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1163F3">
        <w:rPr>
          <w:sz w:val="28"/>
          <w:szCs w:val="28"/>
        </w:rPr>
        <w:t>Старотитаровского</w:t>
      </w:r>
      <w:r w:rsidR="00FD35AD">
        <w:rPr>
          <w:sz w:val="28"/>
          <w:szCs w:val="28"/>
        </w:rPr>
        <w:t xml:space="preserve"> сельского</w:t>
      </w:r>
      <w:r w:rsidRPr="00DE751B">
        <w:rPr>
          <w:sz w:val="28"/>
          <w:szCs w:val="28"/>
        </w:rPr>
        <w:t xml:space="preserve"> поселения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Программа</w:t>
      </w:r>
      <w:r w:rsidR="00DE751B">
        <w:rPr>
          <w:sz w:val="28"/>
          <w:szCs w:val="28"/>
        </w:rPr>
        <w:t xml:space="preserve"> </w:t>
      </w:r>
      <w:r w:rsidRPr="00DE751B">
        <w:rPr>
          <w:sz w:val="28"/>
          <w:szCs w:val="28"/>
        </w:rPr>
        <w:t xml:space="preserve"> инвестиционных проектов </w:t>
      </w:r>
      <w:r w:rsidR="001163F3">
        <w:rPr>
          <w:sz w:val="28"/>
          <w:szCs w:val="28"/>
        </w:rPr>
        <w:t>Старотитаровского</w:t>
      </w:r>
      <w:r w:rsidR="00FD35AD">
        <w:rPr>
          <w:sz w:val="28"/>
          <w:szCs w:val="28"/>
        </w:rPr>
        <w:t xml:space="preserve"> сельского</w:t>
      </w:r>
      <w:r w:rsidRPr="00DE751B">
        <w:rPr>
          <w:sz w:val="28"/>
          <w:szCs w:val="28"/>
        </w:rPr>
        <w:t xml:space="preserve"> поселения представлена: </w:t>
      </w:r>
    </w:p>
    <w:p w:rsidR="00DE751B" w:rsidRDefault="00E92A19" w:rsidP="00E6120E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DE751B">
        <w:rPr>
          <w:sz w:val="28"/>
          <w:szCs w:val="28"/>
        </w:rPr>
        <w:t>-</w:t>
      </w:r>
      <w:r w:rsidR="007613FF">
        <w:rPr>
          <w:sz w:val="28"/>
          <w:szCs w:val="28"/>
        </w:rPr>
        <w:t> </w:t>
      </w:r>
      <w:r w:rsidRPr="00DE751B">
        <w:rPr>
          <w:sz w:val="28"/>
          <w:szCs w:val="28"/>
        </w:rPr>
        <w:t xml:space="preserve">инвестиционными проектами в электроснабжении (в части муниципального оборудования); </w:t>
      </w:r>
    </w:p>
    <w:p w:rsidR="00486DA4" w:rsidRDefault="00E92A19" w:rsidP="00486DA4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DE751B">
        <w:rPr>
          <w:sz w:val="28"/>
          <w:szCs w:val="28"/>
        </w:rPr>
        <w:t>- инвестицион</w:t>
      </w:r>
      <w:r w:rsidR="006646A5">
        <w:rPr>
          <w:sz w:val="28"/>
          <w:szCs w:val="28"/>
        </w:rPr>
        <w:t>ными проектами в водоснабжении;</w:t>
      </w:r>
    </w:p>
    <w:p w:rsidR="009C59A6" w:rsidRPr="009C59A6" w:rsidRDefault="009C59A6" w:rsidP="00486DA4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51B">
        <w:rPr>
          <w:sz w:val="28"/>
          <w:szCs w:val="28"/>
        </w:rPr>
        <w:t>инвестицион</w:t>
      </w:r>
      <w:r>
        <w:rPr>
          <w:sz w:val="28"/>
          <w:szCs w:val="28"/>
        </w:rPr>
        <w:t>ными проектами в водоотведении;</w:t>
      </w:r>
    </w:p>
    <w:p w:rsidR="006646A5" w:rsidRPr="006646A5" w:rsidRDefault="006646A5" w:rsidP="00486DA4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51B">
        <w:rPr>
          <w:sz w:val="28"/>
          <w:szCs w:val="28"/>
        </w:rPr>
        <w:t>инвестицион</w:t>
      </w:r>
      <w:r>
        <w:rPr>
          <w:sz w:val="28"/>
          <w:szCs w:val="28"/>
        </w:rPr>
        <w:t>ными проектами в теплоснабжении;</w:t>
      </w:r>
    </w:p>
    <w:p w:rsidR="00486DA4" w:rsidRDefault="00486DA4" w:rsidP="00486DA4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DE751B">
        <w:rPr>
          <w:sz w:val="28"/>
          <w:szCs w:val="28"/>
        </w:rPr>
        <w:t xml:space="preserve">- инвестиционными проектами в </w:t>
      </w:r>
      <w:r>
        <w:rPr>
          <w:sz w:val="28"/>
          <w:szCs w:val="28"/>
        </w:rPr>
        <w:t>газоснабжении</w:t>
      </w:r>
      <w:r w:rsidRPr="00DE751B">
        <w:rPr>
          <w:sz w:val="28"/>
          <w:szCs w:val="28"/>
        </w:rPr>
        <w:t xml:space="preserve">; </w:t>
      </w:r>
    </w:p>
    <w:p w:rsidR="006646A5" w:rsidRDefault="00E92A19" w:rsidP="006646A5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DE751B">
        <w:rPr>
          <w:sz w:val="28"/>
          <w:szCs w:val="28"/>
        </w:rPr>
        <w:t>-</w:t>
      </w:r>
      <w:r w:rsidR="00E6120E">
        <w:rPr>
          <w:sz w:val="28"/>
          <w:szCs w:val="28"/>
        </w:rPr>
        <w:t> и</w:t>
      </w:r>
      <w:r w:rsidR="007613FF" w:rsidRPr="00DE751B">
        <w:rPr>
          <w:sz w:val="28"/>
          <w:szCs w:val="28"/>
        </w:rPr>
        <w:t>нвестиционными</w:t>
      </w:r>
      <w:r w:rsidRPr="00DE751B">
        <w:rPr>
          <w:sz w:val="28"/>
          <w:szCs w:val="28"/>
        </w:rPr>
        <w:t xml:space="preserve"> проектами для предоставления услуги по захоронению (утилизации) ТБО</w:t>
      </w:r>
      <w:r w:rsidR="00DE751B">
        <w:rPr>
          <w:sz w:val="28"/>
          <w:szCs w:val="28"/>
        </w:rPr>
        <w:t>.</w:t>
      </w:r>
    </w:p>
    <w:p w:rsidR="004519B9" w:rsidRDefault="004519B9" w:rsidP="006646A5">
      <w:pPr>
        <w:pStyle w:val="31"/>
        <w:spacing w:line="24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="005C25F2">
        <w:rPr>
          <w:bCs/>
          <w:sz w:val="28"/>
          <w:szCs w:val="28"/>
        </w:rPr>
        <w:t>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880"/>
        <w:gridCol w:w="2114"/>
      </w:tblGrid>
      <w:tr w:rsidR="00936034" w:rsidRPr="00F355D4" w:rsidTr="009C59A6">
        <w:tc>
          <w:tcPr>
            <w:tcW w:w="576" w:type="dxa"/>
            <w:vMerge w:val="restart"/>
            <w:shd w:val="clear" w:color="auto" w:fill="9BBB59"/>
            <w:vAlign w:val="center"/>
          </w:tcPr>
          <w:p w:rsidR="00936034" w:rsidRPr="00F355D4" w:rsidRDefault="00936034" w:rsidP="00D01DAD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5D4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880" w:type="dxa"/>
            <w:shd w:val="clear" w:color="auto" w:fill="9BBB59"/>
            <w:vAlign w:val="center"/>
          </w:tcPr>
          <w:p w:rsidR="00936034" w:rsidRPr="00F355D4" w:rsidRDefault="00936034" w:rsidP="00936034">
            <w:pPr>
              <w:spacing w:line="240" w:lineRule="auto"/>
              <w:ind w:left="-108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5D4">
              <w:rPr>
                <w:rFonts w:ascii="Times New Roman" w:hAnsi="Times New Roman" w:cs="Times New Roman"/>
                <w:b/>
                <w:i/>
              </w:rPr>
              <w:t>Наименование проекта</w:t>
            </w:r>
          </w:p>
        </w:tc>
        <w:tc>
          <w:tcPr>
            <w:tcW w:w="2114" w:type="dxa"/>
            <w:vMerge w:val="restart"/>
            <w:shd w:val="clear" w:color="auto" w:fill="9BBB59"/>
            <w:vAlign w:val="center"/>
          </w:tcPr>
          <w:p w:rsidR="00595ECF" w:rsidRPr="00F355D4" w:rsidRDefault="00595ECF" w:rsidP="00D01DAD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5D4">
              <w:rPr>
                <w:rFonts w:ascii="Times New Roman" w:hAnsi="Times New Roman" w:cs="Times New Roman"/>
                <w:b/>
                <w:i/>
              </w:rPr>
              <w:t>Стоимость,</w:t>
            </w:r>
          </w:p>
          <w:p w:rsidR="00936034" w:rsidRPr="00F355D4" w:rsidRDefault="00936034" w:rsidP="00D01DAD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5D4">
              <w:rPr>
                <w:rFonts w:ascii="Times New Roman" w:hAnsi="Times New Roman" w:cs="Times New Roman"/>
                <w:b/>
                <w:i/>
              </w:rPr>
              <w:t>тыс.</w:t>
            </w:r>
            <w:r w:rsidR="00595ECF" w:rsidRPr="00F355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55D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</w:tr>
      <w:tr w:rsidR="00936034" w:rsidRPr="00F355D4" w:rsidTr="009C59A6">
        <w:trPr>
          <w:trHeight w:val="70"/>
        </w:trPr>
        <w:tc>
          <w:tcPr>
            <w:tcW w:w="576" w:type="dxa"/>
            <w:vMerge/>
            <w:shd w:val="clear" w:color="auto" w:fill="9BBB59"/>
            <w:vAlign w:val="center"/>
          </w:tcPr>
          <w:p w:rsidR="00936034" w:rsidRPr="00F355D4" w:rsidRDefault="00936034" w:rsidP="00936034">
            <w:pPr>
              <w:spacing w:line="240" w:lineRule="auto"/>
              <w:ind w:left="567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80" w:type="dxa"/>
            <w:shd w:val="clear" w:color="auto" w:fill="9BBB59"/>
            <w:vAlign w:val="center"/>
          </w:tcPr>
          <w:p w:rsidR="00936034" w:rsidRPr="00F355D4" w:rsidRDefault="001163F3" w:rsidP="00936034">
            <w:pPr>
              <w:spacing w:line="240" w:lineRule="auto"/>
              <w:ind w:left="567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5D4">
              <w:rPr>
                <w:rFonts w:ascii="Times New Roman" w:hAnsi="Times New Roman" w:cs="Times New Roman"/>
                <w:b/>
                <w:i/>
              </w:rPr>
              <w:t>СТАРОТИТАРОВСКОЕ</w:t>
            </w:r>
            <w:r w:rsidR="00FD35AD" w:rsidRPr="00F355D4">
              <w:rPr>
                <w:rFonts w:ascii="Times New Roman" w:hAnsi="Times New Roman" w:cs="Times New Roman"/>
                <w:b/>
                <w:i/>
              </w:rPr>
              <w:t xml:space="preserve"> СЕЛЬСКОЕ</w:t>
            </w:r>
            <w:r w:rsidR="00936034" w:rsidRPr="00F355D4">
              <w:rPr>
                <w:rFonts w:ascii="Times New Roman" w:hAnsi="Times New Roman" w:cs="Times New Roman"/>
                <w:b/>
                <w:i/>
              </w:rPr>
              <w:t xml:space="preserve"> ПОСЕЛЕНИЕ</w:t>
            </w:r>
          </w:p>
        </w:tc>
        <w:tc>
          <w:tcPr>
            <w:tcW w:w="2114" w:type="dxa"/>
            <w:vMerge/>
            <w:shd w:val="clear" w:color="auto" w:fill="9BBB59"/>
            <w:vAlign w:val="center"/>
          </w:tcPr>
          <w:p w:rsidR="00936034" w:rsidRPr="00F355D4" w:rsidRDefault="00936034" w:rsidP="00936034">
            <w:pPr>
              <w:spacing w:line="240" w:lineRule="auto"/>
              <w:ind w:left="567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 w:rsidRPr="00F35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</w:rPr>
            </w:pPr>
            <w:r w:rsidRPr="00F355D4">
              <w:rPr>
                <w:rFonts w:ascii="Times New Roman" w:hAnsi="Times New Roman" w:cs="Times New Roman"/>
                <w:i/>
              </w:rPr>
              <w:t>Электроснабжение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 w:rsidRPr="00F355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355D4">
              <w:rPr>
                <w:rFonts w:ascii="Times New Roman" w:hAnsi="Times New Roman" w:cs="Times New Roman"/>
              </w:rPr>
              <w:t>Рек</w:t>
            </w:r>
            <w:r>
              <w:rPr>
                <w:rFonts w:ascii="Times New Roman" w:hAnsi="Times New Roman" w:cs="Times New Roman"/>
              </w:rPr>
              <w:t xml:space="preserve">онструкция ВЛ-10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=103,57 км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543E5E" w:rsidP="00543E5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362495,0</w:t>
            </w: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F355D4" w:rsidRDefault="00F355D4" w:rsidP="00543E5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355D4">
              <w:rPr>
                <w:rFonts w:ascii="Times New Roman" w:hAnsi="Times New Roman" w:cs="Times New Roman"/>
              </w:rPr>
              <w:t>Рек</w:t>
            </w:r>
            <w:r>
              <w:rPr>
                <w:rFonts w:ascii="Times New Roman" w:hAnsi="Times New Roman" w:cs="Times New Roman"/>
              </w:rPr>
              <w:t>онструкция ВЛ-1</w:t>
            </w:r>
            <w:r w:rsidR="00543E5E">
              <w:rPr>
                <w:rFonts w:ascii="Times New Roman" w:hAnsi="Times New Roman" w:cs="Times New Roman"/>
              </w:rPr>
              <w:t xml:space="preserve">0,4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543E5E">
              <w:rPr>
                <w:rFonts w:ascii="Times New Roman" w:hAnsi="Times New Roman" w:cs="Times New Roman"/>
              </w:rPr>
              <w:t>147,51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309771,0</w:t>
            </w: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трансформаторов 76 шт.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91200,0</w:t>
            </w: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543E5E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 w:rsidRPr="00543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543E5E" w:rsidRDefault="00543E5E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</w:rPr>
            </w:pPr>
            <w:r w:rsidRPr="00543E5E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F355D4" w:rsidRDefault="00543E5E" w:rsidP="00543E5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водопроводной сети 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=78,02 км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296476,0</w:t>
            </w: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543E5E" w:rsidRDefault="00543E5E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</w:rPr>
            </w:pPr>
            <w:r w:rsidRPr="00543E5E">
              <w:rPr>
                <w:rFonts w:ascii="Times New Roman" w:hAnsi="Times New Roman" w:cs="Times New Roman"/>
                <w:i/>
              </w:rPr>
              <w:t>Газоснабжение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543E5E" w:rsidRDefault="00543E5E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газопровода </w:t>
            </w:r>
            <w:r>
              <w:rPr>
                <w:rFonts w:ascii="Times New Roman" w:hAnsi="Times New Roman" w:cs="Times New Roman"/>
                <w:lang w:val="en-US"/>
              </w:rPr>
              <w:t>L =</w:t>
            </w:r>
            <w:r>
              <w:rPr>
                <w:rFonts w:ascii="Times New Roman" w:hAnsi="Times New Roman" w:cs="Times New Roman"/>
              </w:rPr>
              <w:t xml:space="preserve"> 26,3 км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131500,0</w:t>
            </w: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543E5E" w:rsidRDefault="00543E5E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</w:rPr>
            </w:pPr>
            <w:r w:rsidRPr="00543E5E">
              <w:rPr>
                <w:rFonts w:ascii="Times New Roman" w:hAnsi="Times New Roman" w:cs="Times New Roman"/>
                <w:i/>
              </w:rPr>
              <w:t>Сбор и вывоз ТБО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F355D4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5D4" w:rsidRPr="00F355D4" w:rsidTr="009C59A6">
        <w:trPr>
          <w:trHeight w:val="315"/>
        </w:trPr>
        <w:tc>
          <w:tcPr>
            <w:tcW w:w="576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80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мусоровозного транспорта</w:t>
            </w:r>
          </w:p>
        </w:tc>
        <w:tc>
          <w:tcPr>
            <w:tcW w:w="2114" w:type="dxa"/>
            <w:shd w:val="clear" w:color="auto" w:fill="EAF1DD"/>
            <w:vAlign w:val="center"/>
          </w:tcPr>
          <w:p w:rsidR="00F355D4" w:rsidRPr="00F355D4" w:rsidRDefault="00543E5E" w:rsidP="006646A5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B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</w:tr>
    </w:tbl>
    <w:p w:rsidR="006A66DE" w:rsidRPr="006A66DE" w:rsidRDefault="006A66DE" w:rsidP="006A66DE"/>
    <w:p w:rsidR="004519B9" w:rsidRDefault="00870998" w:rsidP="006646A5">
      <w:pPr>
        <w:pStyle w:val="31"/>
        <w:spacing w:after="240" w:line="360" w:lineRule="auto"/>
        <w:ind w:firstLine="709"/>
        <w:jc w:val="both"/>
        <w:rPr>
          <w:bCs/>
          <w:sz w:val="28"/>
          <w:szCs w:val="28"/>
        </w:rPr>
      </w:pPr>
      <w:r>
        <w:t>О</w:t>
      </w:r>
      <w:r w:rsidR="00E87066">
        <w:t xml:space="preserve">жидаемый эффект от реализации инвестиционных проектов и принятой «Программой повышения энергетической эффективности» заключается в </w:t>
      </w:r>
      <w:r w:rsidR="00E87066">
        <w:lastRenderedPageBreak/>
        <w:t>повышении надежности ресурсоснабжения,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</w:t>
      </w:r>
      <w:r w:rsidR="00CE2501">
        <w:t>.</w:t>
      </w:r>
    </w:p>
    <w:p w:rsidR="00FB1E41" w:rsidRPr="0039012C" w:rsidRDefault="00A46D76" w:rsidP="0039012C">
      <w:pPr>
        <w:numPr>
          <w:ilvl w:val="1"/>
          <w:numId w:val="29"/>
        </w:numPr>
        <w:spacing w:after="24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012C">
        <w:rPr>
          <w:rFonts w:ascii="Times New Roman" w:hAnsi="Times New Roman" w:cs="Times New Roman"/>
          <w:b/>
          <w:bCs/>
          <w:i/>
          <w:sz w:val="28"/>
          <w:szCs w:val="28"/>
        </w:rPr>
        <w:t>Источники инвестиций</w:t>
      </w:r>
      <w:r w:rsidR="00FB1E41" w:rsidRPr="00390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39012C">
        <w:rPr>
          <w:rFonts w:ascii="Times New Roman" w:hAnsi="Times New Roman" w:cs="Times New Roman"/>
          <w:b/>
          <w:bCs/>
          <w:i/>
          <w:sz w:val="28"/>
          <w:szCs w:val="28"/>
        </w:rPr>
        <w:t>тарифы и доступность программы</w:t>
      </w:r>
      <w:r w:rsidR="0039012C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39012C">
        <w:rPr>
          <w:rFonts w:ascii="Times New Roman" w:hAnsi="Times New Roman" w:cs="Times New Roman"/>
          <w:b/>
          <w:bCs/>
          <w:i/>
          <w:sz w:val="28"/>
          <w:szCs w:val="28"/>
        </w:rPr>
        <w:t>для населения</w:t>
      </w:r>
    </w:p>
    <w:p w:rsidR="00145D1C" w:rsidRDefault="00D633D4" w:rsidP="00A46D76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</w:t>
      </w:r>
      <w:r w:rsidR="005271B1">
        <w:rPr>
          <w:rFonts w:ascii="Times New Roman" w:hAnsi="Times New Roman" w:cs="Times New Roman"/>
          <w:sz w:val="28"/>
          <w:szCs w:val="28"/>
        </w:rPr>
        <w:t>.</w:t>
      </w:r>
    </w:p>
    <w:p w:rsidR="004E2DB7" w:rsidRDefault="00D633D4" w:rsidP="00D633D4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t xml:space="preserve">Единственными источниками финансирования для системы водоснабжения, водоотведения, захоронения (утилизации) ТБО в </w:t>
      </w:r>
      <w:r w:rsidR="009B20BD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D633D4">
        <w:rPr>
          <w:rFonts w:ascii="Times New Roman" w:hAnsi="Times New Roman" w:cs="Times New Roman"/>
          <w:sz w:val="28"/>
          <w:szCs w:val="28"/>
        </w:rPr>
        <w:t xml:space="preserve">поселении в настоящее время могут являться: </w:t>
      </w:r>
    </w:p>
    <w:p w:rsidR="004E2DB7" w:rsidRDefault="00D633D4" w:rsidP="00D633D4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3D4">
        <w:rPr>
          <w:rFonts w:ascii="Times New Roman" w:hAnsi="Times New Roman" w:cs="Times New Roman"/>
          <w:sz w:val="28"/>
          <w:szCs w:val="28"/>
        </w:rPr>
        <w:t xml:space="preserve"> денежные средства бюджетов разных уровней;</w:t>
      </w:r>
    </w:p>
    <w:p w:rsidR="004E2DB7" w:rsidRDefault="00D633D4" w:rsidP="00D633D4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3D4">
        <w:rPr>
          <w:rFonts w:ascii="Times New Roman" w:hAnsi="Times New Roman" w:cs="Times New Roman"/>
          <w:sz w:val="28"/>
          <w:szCs w:val="28"/>
        </w:rPr>
        <w:t xml:space="preserve"> заемные денежные средства кредитных организаций; </w:t>
      </w:r>
    </w:p>
    <w:p w:rsidR="004E2DB7" w:rsidRDefault="00D633D4" w:rsidP="00D633D4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3D4">
        <w:rPr>
          <w:rFonts w:ascii="Times New Roman" w:hAnsi="Times New Roman" w:cs="Times New Roman"/>
          <w:sz w:val="28"/>
          <w:szCs w:val="28"/>
        </w:rPr>
        <w:t xml:space="preserve"> привлеченные средства инвесторов; </w:t>
      </w:r>
    </w:p>
    <w:p w:rsidR="004E2DB7" w:rsidRDefault="00D633D4" w:rsidP="00D633D4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sym w:font="Symbol" w:char="F0B7"/>
      </w:r>
      <w:r w:rsidRPr="00D633D4">
        <w:rPr>
          <w:rFonts w:ascii="Times New Roman" w:hAnsi="Times New Roman" w:cs="Times New Roman"/>
          <w:sz w:val="28"/>
          <w:szCs w:val="28"/>
        </w:rPr>
        <w:t xml:space="preserve"> прочие источники финансирования. </w:t>
      </w:r>
    </w:p>
    <w:p w:rsidR="004E2DB7" w:rsidRDefault="00D633D4" w:rsidP="00D633D4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t>Реализация проектов будет осуществляться:</w:t>
      </w:r>
    </w:p>
    <w:p w:rsidR="004E2DB7" w:rsidRDefault="00D633D4" w:rsidP="00D633D4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t xml:space="preserve"> -</w:t>
      </w:r>
      <w:r w:rsidR="00A46D76">
        <w:rPr>
          <w:rFonts w:ascii="Times New Roman" w:hAnsi="Times New Roman" w:cs="Times New Roman"/>
          <w:sz w:val="28"/>
          <w:szCs w:val="28"/>
        </w:rPr>
        <w:t> </w:t>
      </w:r>
      <w:r w:rsidRPr="00D633D4">
        <w:rPr>
          <w:rFonts w:ascii="Times New Roman" w:hAnsi="Times New Roman" w:cs="Times New Roman"/>
          <w:sz w:val="28"/>
          <w:szCs w:val="28"/>
        </w:rPr>
        <w:t xml:space="preserve">действующими организациями, предоставляющими коммунальные ресурсы; </w:t>
      </w:r>
    </w:p>
    <w:p w:rsidR="004E2DB7" w:rsidRDefault="00D633D4" w:rsidP="00D633D4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D633D4">
        <w:rPr>
          <w:rFonts w:ascii="Times New Roman" w:hAnsi="Times New Roman" w:cs="Times New Roman"/>
          <w:sz w:val="28"/>
          <w:szCs w:val="28"/>
        </w:rPr>
        <w:t>- путем проведения конкурсов для привлечения сторонних инвесторов (в том числе организаций или индивидуальных предпринимателей по договорам коммерческой концессии).</w:t>
      </w:r>
    </w:p>
    <w:p w:rsidR="009C1765" w:rsidRDefault="009C1765" w:rsidP="009B20BD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9C1765" w:rsidRDefault="009C1765" w:rsidP="009B20BD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9C1765" w:rsidRDefault="009C1765" w:rsidP="009B20BD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9C1765" w:rsidRDefault="009C1765" w:rsidP="009B20BD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9C1765" w:rsidRDefault="009C1765" w:rsidP="009B20BD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9C1765" w:rsidSect="00260C0A">
          <w:headerReference w:type="even" r:id="rId21"/>
          <w:headerReference w:type="default" r:id="rId22"/>
          <w:headerReference w:type="first" r:id="rId23"/>
          <w:footerReference w:type="first" r:id="rId24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C1765" w:rsidRDefault="00B356D8" w:rsidP="004E7B86">
      <w:pPr>
        <w:tabs>
          <w:tab w:val="left" w:pos="5235"/>
          <w:tab w:val="right" w:pos="14853"/>
        </w:tabs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13B19">
        <w:rPr>
          <w:rFonts w:ascii="Times New Roman" w:hAnsi="Times New Roman" w:cs="Times New Roman"/>
          <w:sz w:val="28"/>
          <w:szCs w:val="28"/>
        </w:rPr>
        <w:t>2</w:t>
      </w:r>
      <w:r w:rsidR="005C25F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931"/>
        <w:gridCol w:w="976"/>
        <w:gridCol w:w="1083"/>
        <w:gridCol w:w="976"/>
        <w:gridCol w:w="976"/>
        <w:gridCol w:w="1047"/>
        <w:gridCol w:w="1041"/>
        <w:gridCol w:w="1041"/>
        <w:gridCol w:w="1041"/>
        <w:gridCol w:w="1041"/>
        <w:gridCol w:w="1041"/>
        <w:gridCol w:w="1173"/>
      </w:tblGrid>
      <w:tr w:rsidR="00543E5E" w:rsidRPr="00543E5E" w:rsidTr="00896D3E">
        <w:trPr>
          <w:trHeight w:val="282"/>
        </w:trPr>
        <w:tc>
          <w:tcPr>
            <w:tcW w:w="2878" w:type="dxa"/>
            <w:shd w:val="clear" w:color="auto" w:fill="9BBB59"/>
            <w:vAlign w:val="center"/>
          </w:tcPr>
          <w:p w:rsidR="005A2A8F" w:rsidRPr="00543E5E" w:rsidRDefault="005A2A8F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Источники инвестиций</w:t>
            </w:r>
          </w:p>
        </w:tc>
        <w:tc>
          <w:tcPr>
            <w:tcW w:w="931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2016</w:t>
            </w:r>
          </w:p>
        </w:tc>
        <w:tc>
          <w:tcPr>
            <w:tcW w:w="976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</w:t>
            </w:r>
          </w:p>
        </w:tc>
        <w:tc>
          <w:tcPr>
            <w:tcW w:w="1083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2018</w:t>
            </w:r>
          </w:p>
        </w:tc>
        <w:tc>
          <w:tcPr>
            <w:tcW w:w="976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2019</w:t>
            </w:r>
          </w:p>
        </w:tc>
        <w:tc>
          <w:tcPr>
            <w:tcW w:w="976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2020</w:t>
            </w:r>
          </w:p>
        </w:tc>
        <w:tc>
          <w:tcPr>
            <w:tcW w:w="1047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2021</w:t>
            </w:r>
          </w:p>
        </w:tc>
        <w:tc>
          <w:tcPr>
            <w:tcW w:w="1041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2022</w:t>
            </w:r>
          </w:p>
        </w:tc>
        <w:tc>
          <w:tcPr>
            <w:tcW w:w="1041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2023</w:t>
            </w:r>
          </w:p>
        </w:tc>
        <w:tc>
          <w:tcPr>
            <w:tcW w:w="1041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2024</w:t>
            </w:r>
          </w:p>
        </w:tc>
        <w:tc>
          <w:tcPr>
            <w:tcW w:w="1041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2025</w:t>
            </w:r>
          </w:p>
        </w:tc>
        <w:tc>
          <w:tcPr>
            <w:tcW w:w="1041" w:type="dxa"/>
            <w:shd w:val="clear" w:color="auto" w:fill="9BBB59"/>
            <w:vAlign w:val="center"/>
          </w:tcPr>
          <w:p w:rsidR="005A2A8F" w:rsidRPr="00543E5E" w:rsidRDefault="00DA4533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2026</w:t>
            </w:r>
          </w:p>
        </w:tc>
        <w:tc>
          <w:tcPr>
            <w:tcW w:w="1173" w:type="dxa"/>
            <w:shd w:val="clear" w:color="auto" w:fill="9BBB59"/>
            <w:vAlign w:val="center"/>
          </w:tcPr>
          <w:p w:rsidR="005A2A8F" w:rsidRPr="00543E5E" w:rsidRDefault="005A2A8F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Всего:</w:t>
            </w:r>
          </w:p>
        </w:tc>
      </w:tr>
      <w:tr w:rsidR="00543E5E" w:rsidRPr="00543E5E" w:rsidTr="00896D3E">
        <w:trPr>
          <w:trHeight w:val="287"/>
        </w:trPr>
        <w:tc>
          <w:tcPr>
            <w:tcW w:w="2878" w:type="dxa"/>
            <w:shd w:val="clear" w:color="auto" w:fill="9BBB59"/>
            <w:vAlign w:val="center"/>
          </w:tcPr>
          <w:p w:rsidR="00D01DAD" w:rsidRPr="00543E5E" w:rsidRDefault="00D01DAD" w:rsidP="003A1303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Водоснабжение:</w:t>
            </w:r>
          </w:p>
        </w:tc>
        <w:tc>
          <w:tcPr>
            <w:tcW w:w="11194" w:type="dxa"/>
            <w:gridSpan w:val="11"/>
            <w:shd w:val="clear" w:color="auto" w:fill="9BBB59"/>
            <w:vAlign w:val="center"/>
          </w:tcPr>
          <w:p w:rsidR="00D01DAD" w:rsidRPr="00543E5E" w:rsidRDefault="00D01DAD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73" w:type="dxa"/>
            <w:shd w:val="clear" w:color="auto" w:fill="9BBB59"/>
            <w:vAlign w:val="center"/>
          </w:tcPr>
          <w:p w:rsidR="00D01DAD" w:rsidRPr="00543E5E" w:rsidRDefault="003A57DC" w:rsidP="00896D3E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296476,0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МО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20000,0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эксплуатирующей организации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25314,0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25134,0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25136,0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026EC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276476,0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9BBB59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Водоотведение:</w:t>
            </w:r>
          </w:p>
        </w:tc>
        <w:tc>
          <w:tcPr>
            <w:tcW w:w="11194" w:type="dxa"/>
            <w:gridSpan w:val="11"/>
            <w:shd w:val="clear" w:color="auto" w:fill="9BBB59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73" w:type="dxa"/>
            <w:shd w:val="clear" w:color="auto" w:fill="9BBB59"/>
            <w:vAlign w:val="center"/>
          </w:tcPr>
          <w:p w:rsidR="00D348B2" w:rsidRPr="00543E5E" w:rsidRDefault="003A57D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МО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эксплуатирующей организации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348B2" w:rsidRPr="00543E5E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348B2" w:rsidRPr="005971B1" w:rsidTr="00896D3E">
        <w:tc>
          <w:tcPr>
            <w:tcW w:w="2878" w:type="dxa"/>
            <w:shd w:val="clear" w:color="auto" w:fill="9BBB59"/>
          </w:tcPr>
          <w:p w:rsidR="00D348B2" w:rsidRPr="005971B1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</w:rPr>
            </w:pPr>
            <w:r w:rsidRPr="005971B1">
              <w:rPr>
                <w:rFonts w:ascii="Times New Roman" w:hAnsi="Times New Roman" w:cs="Times New Roman"/>
                <w:b/>
                <w:i/>
              </w:rPr>
              <w:t>Электроснабжение:</w:t>
            </w:r>
          </w:p>
        </w:tc>
        <w:tc>
          <w:tcPr>
            <w:tcW w:w="11194" w:type="dxa"/>
            <w:gridSpan w:val="11"/>
            <w:shd w:val="clear" w:color="auto" w:fill="9BBB59"/>
          </w:tcPr>
          <w:p w:rsidR="00D348B2" w:rsidRPr="005971B1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3" w:type="dxa"/>
            <w:shd w:val="clear" w:color="auto" w:fill="9BBB59"/>
            <w:vAlign w:val="center"/>
          </w:tcPr>
          <w:p w:rsidR="00D348B2" w:rsidRPr="005971B1" w:rsidRDefault="003A57DC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763466,0</w:t>
            </w:r>
          </w:p>
        </w:tc>
      </w:tr>
      <w:tr w:rsidR="00D348B2" w:rsidRPr="005971B1" w:rsidTr="00896D3E">
        <w:tc>
          <w:tcPr>
            <w:tcW w:w="2878" w:type="dxa"/>
            <w:shd w:val="clear" w:color="auto" w:fill="EAF1DD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D348B2" w:rsidRPr="00543E5E" w:rsidRDefault="00D348B2" w:rsidP="00D348B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26ECC" w:rsidRPr="005971B1" w:rsidTr="00026ECC">
        <w:trPr>
          <w:trHeight w:val="395"/>
        </w:trPr>
        <w:tc>
          <w:tcPr>
            <w:tcW w:w="2878" w:type="dxa"/>
            <w:shd w:val="clear" w:color="auto" w:fill="EAF1DD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МО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026ECC" w:rsidRPr="005971B1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026ECC" w:rsidRPr="00543E5E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026ECC" w:rsidRPr="005971B1" w:rsidRDefault="00026ECC" w:rsidP="00026EC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эксплуатирующей организации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67587,0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67596,0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743466,0</w:t>
            </w:r>
          </w:p>
        </w:tc>
      </w:tr>
      <w:tr w:rsidR="003A57DC" w:rsidRPr="005971B1" w:rsidTr="009D0394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896D3E">
        <w:trPr>
          <w:trHeight w:val="251"/>
        </w:trPr>
        <w:tc>
          <w:tcPr>
            <w:tcW w:w="2878" w:type="dxa"/>
            <w:shd w:val="clear" w:color="auto" w:fill="9BBB59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</w:rPr>
            </w:pPr>
            <w:r w:rsidRPr="005971B1">
              <w:rPr>
                <w:rFonts w:ascii="Times New Roman" w:hAnsi="Times New Roman" w:cs="Times New Roman"/>
                <w:b/>
                <w:i/>
              </w:rPr>
              <w:t>Теплоснабжение:</w:t>
            </w:r>
          </w:p>
        </w:tc>
        <w:tc>
          <w:tcPr>
            <w:tcW w:w="11194" w:type="dxa"/>
            <w:gridSpan w:val="11"/>
            <w:shd w:val="clear" w:color="auto" w:fill="9BBB59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3" w:type="dxa"/>
            <w:shd w:val="clear" w:color="auto" w:fill="9BBB59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МО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эксплуатирующей организации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9BBB59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5971B1">
              <w:rPr>
                <w:rFonts w:ascii="Times New Roman" w:hAnsi="Times New Roman" w:cs="Times New Roman"/>
                <w:b/>
                <w:i/>
              </w:rPr>
              <w:t>Газоснабжение:</w:t>
            </w:r>
          </w:p>
        </w:tc>
        <w:tc>
          <w:tcPr>
            <w:tcW w:w="11194" w:type="dxa"/>
            <w:gridSpan w:val="11"/>
            <w:shd w:val="clear" w:color="auto" w:fill="9BBB59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9BBB59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131500,0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026ECC">
        <w:trPr>
          <w:trHeight w:val="385"/>
        </w:trPr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МО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20000,0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эксплуатирующей организации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10140,0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111500,0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9BBB59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</w:rPr>
            </w:pPr>
            <w:r w:rsidRPr="005971B1">
              <w:rPr>
                <w:rFonts w:ascii="Times New Roman" w:hAnsi="Times New Roman" w:cs="Times New Roman"/>
                <w:b/>
                <w:i/>
              </w:rPr>
              <w:t>Утилизация ТБО</w:t>
            </w:r>
          </w:p>
        </w:tc>
        <w:tc>
          <w:tcPr>
            <w:tcW w:w="11194" w:type="dxa"/>
            <w:gridSpan w:val="11"/>
            <w:shd w:val="clear" w:color="auto" w:fill="9BBB59"/>
            <w:vAlign w:val="center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3" w:type="dxa"/>
            <w:shd w:val="clear" w:color="auto" w:fill="9BBB59"/>
          </w:tcPr>
          <w:p w:rsidR="003A57DC" w:rsidRPr="005971B1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2900,0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Краевой бюджет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МО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2900,0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2900,0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эксплуатирующей организации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A57DC" w:rsidRPr="005971B1" w:rsidTr="00896D3E">
        <w:tc>
          <w:tcPr>
            <w:tcW w:w="2878" w:type="dxa"/>
            <w:shd w:val="clear" w:color="auto" w:fill="EAF1DD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43E5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3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8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76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041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73" w:type="dxa"/>
            <w:shd w:val="clear" w:color="auto" w:fill="EAF1DD"/>
            <w:vAlign w:val="center"/>
          </w:tcPr>
          <w:p w:rsidR="003A57DC" w:rsidRPr="00543E5E" w:rsidRDefault="003A57DC" w:rsidP="003A57D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375312" w:rsidRPr="005971B1" w:rsidRDefault="004E7B86" w:rsidP="004E7B86">
      <w:pPr>
        <w:spacing w:before="240" w:line="360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1B1">
        <w:rPr>
          <w:rFonts w:ascii="Times New Roman" w:hAnsi="Times New Roman" w:cs="Times New Roman"/>
          <w:sz w:val="28"/>
          <w:szCs w:val="28"/>
        </w:rPr>
        <w:t>Как видно из таблицы 2</w:t>
      </w:r>
      <w:r w:rsidR="003A57DC">
        <w:rPr>
          <w:rFonts w:ascii="Times New Roman" w:hAnsi="Times New Roman" w:cs="Times New Roman"/>
          <w:sz w:val="28"/>
          <w:szCs w:val="28"/>
        </w:rPr>
        <w:t>4</w:t>
      </w:r>
      <w:r w:rsidRPr="005971B1">
        <w:rPr>
          <w:rFonts w:ascii="Times New Roman" w:hAnsi="Times New Roman" w:cs="Times New Roman"/>
          <w:sz w:val="28"/>
          <w:szCs w:val="28"/>
        </w:rPr>
        <w:t xml:space="preserve">, из общей </w:t>
      </w:r>
      <w:r w:rsidR="009C59A6" w:rsidRPr="005971B1">
        <w:rPr>
          <w:rFonts w:ascii="Times New Roman" w:hAnsi="Times New Roman" w:cs="Times New Roman"/>
          <w:sz w:val="28"/>
          <w:szCs w:val="28"/>
        </w:rPr>
        <w:t xml:space="preserve">суммы финансирования Программы </w:t>
      </w:r>
      <w:r w:rsidR="00960009">
        <w:rPr>
          <w:rFonts w:ascii="Times New Roman" w:hAnsi="Times New Roman" w:cs="Times New Roman"/>
          <w:sz w:val="28"/>
          <w:szCs w:val="28"/>
        </w:rPr>
        <w:t>5</w:t>
      </w:r>
      <w:r w:rsidR="00672650" w:rsidRPr="005971B1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 w:rsidR="00960009">
        <w:rPr>
          <w:rFonts w:ascii="Times New Roman" w:hAnsi="Times New Roman" w:cs="Times New Roman"/>
          <w:sz w:val="28"/>
          <w:szCs w:val="28"/>
          <w:shd w:val="clear" w:color="auto" w:fill="FFFFFF"/>
        </w:rPr>
        <w:t>62900,0</w:t>
      </w:r>
      <w:r w:rsidR="009C59A6" w:rsidRPr="00597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руб.) предполагается инвестировать из средств </w:t>
      </w:r>
      <w:r w:rsidR="003A5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Старотитаровского сельского </w:t>
      </w:r>
      <w:r w:rsidR="0096000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и 95</w:t>
      </w:r>
      <w:r w:rsidRPr="005971B1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 w:rsidR="00960009">
        <w:rPr>
          <w:rFonts w:ascii="Times New Roman" w:hAnsi="Times New Roman" w:cs="Times New Roman"/>
          <w:sz w:val="28"/>
          <w:szCs w:val="28"/>
          <w:shd w:val="clear" w:color="auto" w:fill="FFFFFF"/>
        </w:rPr>
        <w:t>1131,442</w:t>
      </w:r>
      <w:r w:rsidR="00896D3E" w:rsidRPr="00597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5971B1">
        <w:rPr>
          <w:rFonts w:ascii="Times New Roman" w:hAnsi="Times New Roman" w:cs="Times New Roman"/>
          <w:sz w:val="28"/>
          <w:szCs w:val="28"/>
          <w:shd w:val="clear" w:color="auto" w:fill="FFFFFF"/>
        </w:rPr>
        <w:t>ыс. руб.) предполагается из</w:t>
      </w:r>
      <w:r w:rsidR="005971B1" w:rsidRPr="00597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7D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эксплуатирующих организаций</w:t>
      </w:r>
      <w:r w:rsidR="00613C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7B86" w:rsidRPr="005971B1" w:rsidRDefault="004E7B86" w:rsidP="00090B0B">
      <w:pPr>
        <w:spacing w:line="360" w:lineRule="auto"/>
        <w:ind w:left="0" w:right="0"/>
        <w:rPr>
          <w:rFonts w:ascii="Times New Roman" w:hAnsi="Times New Roman" w:cs="Times New Roman"/>
          <w:bCs/>
          <w:sz w:val="28"/>
          <w:szCs w:val="28"/>
        </w:rPr>
        <w:sectPr w:rsidR="004E7B86" w:rsidRPr="005971B1" w:rsidSect="004E7B86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3209E6" w:rsidRPr="00613C33" w:rsidRDefault="003209E6" w:rsidP="00090B0B">
      <w:pPr>
        <w:spacing w:line="360" w:lineRule="auto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613C33">
        <w:rPr>
          <w:rFonts w:ascii="Times New Roman" w:hAnsi="Times New Roman" w:cs="Times New Roman"/>
          <w:bCs/>
          <w:sz w:val="28"/>
          <w:szCs w:val="28"/>
        </w:rPr>
        <w:lastRenderedPageBreak/>
        <w:t>На период 201</w:t>
      </w:r>
      <w:r w:rsidR="009C59A6" w:rsidRPr="00613C33">
        <w:rPr>
          <w:rFonts w:ascii="Times New Roman" w:hAnsi="Times New Roman" w:cs="Times New Roman"/>
          <w:bCs/>
          <w:sz w:val="28"/>
          <w:szCs w:val="28"/>
        </w:rPr>
        <w:t>6</w:t>
      </w:r>
      <w:r w:rsidRPr="00613C33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9C59A6" w:rsidRPr="00613C33">
        <w:rPr>
          <w:rFonts w:ascii="Times New Roman" w:hAnsi="Times New Roman" w:cs="Times New Roman"/>
          <w:bCs/>
          <w:sz w:val="28"/>
          <w:szCs w:val="28"/>
        </w:rPr>
        <w:t>6</w:t>
      </w:r>
      <w:r w:rsidRPr="00613C33">
        <w:rPr>
          <w:rFonts w:ascii="Times New Roman" w:hAnsi="Times New Roman" w:cs="Times New Roman"/>
          <w:bCs/>
          <w:sz w:val="28"/>
          <w:szCs w:val="28"/>
        </w:rPr>
        <w:t xml:space="preserve"> годы прогнозный уровень тарифов на коммунальные услуги составит:</w:t>
      </w:r>
    </w:p>
    <w:p w:rsidR="003209E6" w:rsidRPr="00613C33" w:rsidRDefault="003209E6" w:rsidP="00A46D76">
      <w:pPr>
        <w:pStyle w:val="5d"/>
        <w:spacing w:before="0" w:after="0"/>
        <w:jc w:val="right"/>
        <w:rPr>
          <w:b w:val="0"/>
          <w:bCs w:val="0"/>
          <w:sz w:val="28"/>
          <w:szCs w:val="28"/>
        </w:rPr>
      </w:pPr>
      <w:r w:rsidRPr="00613C33">
        <w:rPr>
          <w:b w:val="0"/>
          <w:bCs w:val="0"/>
          <w:sz w:val="28"/>
          <w:szCs w:val="28"/>
        </w:rPr>
        <w:t xml:space="preserve">Таблица </w:t>
      </w:r>
      <w:r w:rsidR="00C53D9C" w:rsidRPr="00613C33">
        <w:rPr>
          <w:b w:val="0"/>
          <w:bCs w:val="0"/>
          <w:sz w:val="28"/>
          <w:szCs w:val="28"/>
        </w:rPr>
        <w:t>2</w:t>
      </w:r>
      <w:r w:rsidR="005C25F2">
        <w:rPr>
          <w:b w:val="0"/>
          <w:bCs w:val="0"/>
          <w:sz w:val="28"/>
          <w:szCs w:val="28"/>
        </w:rPr>
        <w:t>5</w:t>
      </w:r>
    </w:p>
    <w:tbl>
      <w:tblPr>
        <w:tblW w:w="9726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316"/>
        <w:gridCol w:w="2924"/>
        <w:gridCol w:w="850"/>
        <w:gridCol w:w="851"/>
        <w:gridCol w:w="850"/>
        <w:gridCol w:w="851"/>
        <w:gridCol w:w="850"/>
        <w:gridCol w:w="851"/>
        <w:gridCol w:w="1383"/>
      </w:tblGrid>
      <w:tr w:rsidR="003209E6" w:rsidRPr="00613C33" w:rsidTr="00D01DAD">
        <w:trPr>
          <w:trHeight w:val="564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3209E6" w:rsidRPr="00613C33" w:rsidRDefault="003209E6" w:rsidP="00D01DAD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3209E6" w:rsidRPr="00613C33" w:rsidRDefault="003209E6" w:rsidP="00D01DAD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/>
            <w:noWrap/>
            <w:vAlign w:val="center"/>
          </w:tcPr>
          <w:p w:rsidR="003209E6" w:rsidRPr="00613C33" w:rsidRDefault="003209E6" w:rsidP="00D01DAD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Тарифы на коммунальные услуги по годам в руб.</w:t>
            </w:r>
          </w:p>
        </w:tc>
      </w:tr>
      <w:tr w:rsidR="00672650" w:rsidRPr="00613C33" w:rsidTr="00D01DAD">
        <w:trPr>
          <w:trHeight w:val="53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2022-2026</w:t>
            </w:r>
          </w:p>
        </w:tc>
      </w:tr>
      <w:tr w:rsidR="00672650" w:rsidRPr="00613C33" w:rsidTr="00D01DAD">
        <w:trPr>
          <w:trHeight w:val="15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72650" w:rsidRPr="00613C33" w:rsidTr="00CC56F3">
        <w:trPr>
          <w:trHeight w:val="64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Холодное водоснабжение, за 1 м³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13C33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13C33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13C33" w:rsidP="00613C33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13C33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13C33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13C33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13C33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66,99-81,49</w:t>
            </w:r>
          </w:p>
        </w:tc>
      </w:tr>
      <w:tr w:rsidR="00672650" w:rsidRPr="00613C33" w:rsidTr="00CC56F3">
        <w:trPr>
          <w:trHeight w:val="47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за 1 м³ </w:t>
            </w:r>
          </w:p>
          <w:p w:rsidR="00672650" w:rsidRPr="00613C33" w:rsidRDefault="00672650" w:rsidP="0067265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650" w:rsidRPr="00613C33" w:rsidTr="00CC56F3">
        <w:trPr>
          <w:trHeight w:val="48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-43" w:right="-56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Теплоснабжение, за 1 Гкал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650" w:rsidRPr="00613C33" w:rsidTr="00CC56F3">
        <w:trPr>
          <w:trHeight w:val="33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за 1 м³</w:t>
            </w:r>
          </w:p>
          <w:p w:rsidR="00672650" w:rsidRPr="00613C33" w:rsidRDefault="00672650" w:rsidP="0067265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8,45-11,06</w:t>
            </w:r>
          </w:p>
        </w:tc>
      </w:tr>
      <w:tr w:rsidR="00672650" w:rsidRPr="00FE33BD" w:rsidTr="00CC56F3">
        <w:trPr>
          <w:trHeight w:val="35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72650" w:rsidRPr="00613C33" w:rsidRDefault="00672650" w:rsidP="00672650">
            <w:pPr>
              <w:spacing w:line="240" w:lineRule="auto"/>
              <w:ind w:left="-69" w:right="0" w:firstLine="6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Электроснабжение, </w:t>
            </w:r>
          </w:p>
          <w:p w:rsidR="00672650" w:rsidRPr="00613C33" w:rsidRDefault="00672650" w:rsidP="00672650">
            <w:pPr>
              <w:spacing w:line="240" w:lineRule="auto"/>
              <w:ind w:left="-69" w:right="0" w:firstLine="6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кВт/час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613C33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72650" w:rsidRPr="00FE33BD" w:rsidRDefault="00672650" w:rsidP="00672650">
            <w:pPr>
              <w:spacing w:line="240" w:lineRule="auto"/>
              <w:ind w:left="-85" w:right="-1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sz w:val="24"/>
                <w:szCs w:val="24"/>
              </w:rPr>
              <w:t>4,30-5,62</w:t>
            </w:r>
          </w:p>
        </w:tc>
      </w:tr>
    </w:tbl>
    <w:p w:rsidR="003209E6" w:rsidRPr="007A1A50" w:rsidRDefault="003209E6" w:rsidP="003209E6">
      <w:pPr>
        <w:pStyle w:val="5d"/>
        <w:spacing w:before="0" w:after="0"/>
        <w:ind w:firstLine="709"/>
        <w:jc w:val="left"/>
        <w:rPr>
          <w:b w:val="0"/>
          <w:bCs w:val="0"/>
          <w:sz w:val="28"/>
          <w:szCs w:val="28"/>
        </w:rPr>
      </w:pPr>
    </w:p>
    <w:p w:rsidR="003209E6" w:rsidRPr="007A1A50" w:rsidRDefault="003209E6" w:rsidP="003209E6">
      <w:pPr>
        <w:pStyle w:val="5d"/>
        <w:spacing w:before="0" w:after="0" w:line="360" w:lineRule="auto"/>
        <w:jc w:val="both"/>
        <w:rPr>
          <w:b w:val="0"/>
          <w:bCs w:val="0"/>
          <w:sz w:val="28"/>
          <w:szCs w:val="28"/>
        </w:rPr>
      </w:pPr>
      <w:r w:rsidRPr="007A1A50">
        <w:rPr>
          <w:b w:val="0"/>
          <w:bCs w:val="0"/>
          <w:sz w:val="28"/>
          <w:szCs w:val="28"/>
        </w:rPr>
        <w:t xml:space="preserve">       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08440F" w:rsidRPr="0039012C" w:rsidRDefault="0039012C" w:rsidP="0039012C">
      <w:pPr>
        <w:shd w:val="clear" w:color="auto" w:fill="FFFFFF"/>
        <w:spacing w:after="150" w:line="360" w:lineRule="auto"/>
        <w:ind w:left="0" w:right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08440F" w:rsidRPr="0039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расходов на коммунальные услуги в совокупном доходе семьи – не более 1</w:t>
      </w:r>
      <w:r w:rsidR="00FE70CD" w:rsidRPr="0039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08440F" w:rsidRPr="0039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08440F" w:rsidRPr="0039012C" w:rsidRDefault="00FE70CD" w:rsidP="0039012C">
      <w:pPr>
        <w:shd w:val="clear" w:color="auto" w:fill="FFFFFF"/>
        <w:spacing w:after="150" w:line="360" w:lineRule="auto"/>
        <w:ind w:left="0" w:right="0"/>
        <w:textAlignment w:val="baseline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9012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</w:t>
      </w:r>
      <w:r w:rsidR="0039012C" w:rsidRPr="0039012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8440F" w:rsidRPr="0039012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Доля населения с доходами ниже прожиточного минимума – </w:t>
      </w:r>
      <w:r w:rsidR="0039012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="0008440F" w:rsidRPr="0039012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не более 18%</w:t>
      </w:r>
    </w:p>
    <w:p w:rsidR="0008440F" w:rsidRPr="00B53B54" w:rsidRDefault="00FE70CD" w:rsidP="0039012C">
      <w:pPr>
        <w:shd w:val="clear" w:color="auto" w:fill="FFFFFF"/>
        <w:spacing w:after="150" w:line="360" w:lineRule="auto"/>
        <w:ind w:left="0" w:right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440F"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собираемости платежей за коммунальные услуги</w:t>
      </w:r>
      <w:r w:rsidR="0039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8440F"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A211D2"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87</w:t>
      </w:r>
      <w:r w:rsidR="0008440F"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39012C" w:rsidRDefault="00FE70CD" w:rsidP="0039012C">
      <w:pPr>
        <w:shd w:val="clear" w:color="auto" w:fill="FFFFFF"/>
        <w:spacing w:after="150" w:line="360" w:lineRule="auto"/>
        <w:ind w:left="0" w:right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440F"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Доля получателей субсидий на оплату коммунальных услуг в общей численности населения не более </w:t>
      </w:r>
      <w:r w:rsidR="00A211D2"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08440F" w:rsidRPr="00B53B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="00181A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B0B" w:rsidRDefault="0008440F" w:rsidP="0039012C">
      <w:pPr>
        <w:shd w:val="clear" w:color="auto" w:fill="FFFFFF"/>
        <w:spacing w:after="150" w:line="360" w:lineRule="auto"/>
        <w:ind w:left="0" w:right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Ниже, в таблице </w:t>
      </w:r>
      <w:r w:rsidR="009B3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2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приведены результаты расчета</w:t>
      </w:r>
      <w:r w:rsidR="00090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B0B" w:rsidRDefault="00090B0B" w:rsidP="0039012C">
      <w:pPr>
        <w:shd w:val="clear" w:color="auto" w:fill="FFFFFF"/>
        <w:spacing w:after="150" w:line="360" w:lineRule="auto"/>
        <w:ind w:left="0" w:right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90B0B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C53D9C" w:rsidRPr="00613C33" w:rsidRDefault="00C53D9C" w:rsidP="00375312">
      <w:pPr>
        <w:shd w:val="clear" w:color="auto" w:fill="FFFFFF"/>
        <w:spacing w:line="240" w:lineRule="auto"/>
        <w:ind w:left="0" w:right="0" w:firstLine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9B30C4" w:rsidRPr="00613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2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992"/>
        <w:gridCol w:w="993"/>
        <w:gridCol w:w="992"/>
        <w:gridCol w:w="992"/>
        <w:gridCol w:w="992"/>
        <w:gridCol w:w="957"/>
      </w:tblGrid>
      <w:tr w:rsidR="00672650" w:rsidRPr="00613C33" w:rsidTr="00887E1A">
        <w:tc>
          <w:tcPr>
            <w:tcW w:w="392" w:type="dxa"/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BBB59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критерия доступности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957" w:type="dxa"/>
            <w:shd w:val="clear" w:color="auto" w:fill="9BBB59"/>
            <w:vAlign w:val="center"/>
          </w:tcPr>
          <w:p w:rsidR="00672650" w:rsidRPr="00613C33" w:rsidRDefault="00672650" w:rsidP="00672650">
            <w:pPr>
              <w:spacing w:line="240" w:lineRule="auto"/>
              <w:ind w:left="0" w:right="0" w:hanging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2022-2026</w:t>
            </w:r>
          </w:p>
        </w:tc>
      </w:tr>
      <w:tr w:rsidR="00672650" w:rsidRPr="00613C33" w:rsidTr="00CC56F3">
        <w:tc>
          <w:tcPr>
            <w:tcW w:w="392" w:type="dxa"/>
            <w:shd w:val="clear" w:color="auto" w:fill="EAF1DD"/>
            <w:vAlign w:val="center"/>
          </w:tcPr>
          <w:p w:rsidR="00672650" w:rsidRPr="00613C33" w:rsidRDefault="00672650" w:rsidP="00672650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EAF1DD"/>
          </w:tcPr>
          <w:p w:rsidR="00672650" w:rsidRPr="00613C33" w:rsidRDefault="00672650" w:rsidP="00672650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 w:rsidRPr="00613C33">
              <w:rPr>
                <w:rFonts w:ascii="Times New Roman" w:hAnsi="Times New Roman" w:cs="Times New Roman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672650" w:rsidRPr="00613C33" w:rsidRDefault="00613C33" w:rsidP="00672650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72650" w:rsidRPr="00613C33" w:rsidRDefault="00613C33" w:rsidP="00672650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672650" w:rsidRPr="00613C33" w:rsidRDefault="00613C33" w:rsidP="00672650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72650" w:rsidRPr="00613C33" w:rsidRDefault="00613C33" w:rsidP="00672650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72650" w:rsidRPr="00613C33" w:rsidRDefault="00613C33" w:rsidP="00672650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72650" w:rsidRPr="00613C33" w:rsidRDefault="00613C33" w:rsidP="00672650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7" w:type="dxa"/>
            <w:shd w:val="clear" w:color="auto" w:fill="EAF1DD"/>
            <w:vAlign w:val="center"/>
          </w:tcPr>
          <w:p w:rsidR="00672650" w:rsidRPr="00613C33" w:rsidRDefault="00613C33" w:rsidP="00672650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13C33" w:rsidRPr="00613C33" w:rsidTr="00CC56F3">
        <w:tc>
          <w:tcPr>
            <w:tcW w:w="3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EAF1DD"/>
          </w:tcPr>
          <w:p w:rsidR="00613C33" w:rsidRPr="00613C33" w:rsidRDefault="00613C33" w:rsidP="00613C33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 w:rsidRPr="00613C33">
              <w:rPr>
                <w:rFonts w:ascii="Times New Roman" w:hAnsi="Times New Roman" w:cs="Times New Roman"/>
              </w:rPr>
              <w:t>Доля населения с доходами ниже прожиточного минимума, %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15</w:t>
            </w:r>
          </w:p>
        </w:tc>
        <w:tc>
          <w:tcPr>
            <w:tcW w:w="957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15</w:t>
            </w:r>
          </w:p>
        </w:tc>
      </w:tr>
      <w:tr w:rsidR="00613C33" w:rsidRPr="00613C33" w:rsidTr="007C17EF">
        <w:tc>
          <w:tcPr>
            <w:tcW w:w="3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EAF1DD"/>
          </w:tcPr>
          <w:p w:rsidR="00613C33" w:rsidRPr="00613C33" w:rsidRDefault="00613C33" w:rsidP="00613C33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 w:rsidRPr="00613C33">
              <w:rPr>
                <w:rFonts w:ascii="Times New Roman" w:hAnsi="Times New Roman" w:cs="Times New Roman"/>
              </w:rPr>
              <w:t>Уровень собираемости платежей за коммунальные услуги, %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</w:tr>
      <w:tr w:rsidR="00613C33" w:rsidRPr="00613C33" w:rsidTr="00CC56F3">
        <w:tc>
          <w:tcPr>
            <w:tcW w:w="3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EAF1DD"/>
          </w:tcPr>
          <w:p w:rsidR="00613C33" w:rsidRPr="00613C33" w:rsidRDefault="00613C33" w:rsidP="00613C33">
            <w:pPr>
              <w:ind w:hanging="23"/>
              <w:jc w:val="left"/>
              <w:rPr>
                <w:rFonts w:ascii="Times New Roman" w:hAnsi="Times New Roman" w:cs="Times New Roman"/>
              </w:rPr>
            </w:pPr>
            <w:r w:rsidRPr="00613C33">
              <w:rPr>
                <w:rFonts w:ascii="Times New Roman" w:hAnsi="Times New Roman" w:cs="Times New Roman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EAF1DD"/>
            <w:vAlign w:val="center"/>
          </w:tcPr>
          <w:p w:rsidR="00613C33" w:rsidRPr="00613C33" w:rsidRDefault="00613C33" w:rsidP="00613C33">
            <w:pPr>
              <w:pStyle w:val="aff3"/>
              <w:spacing w:before="0" w:beforeAutospacing="0" w:after="150" w:afterAutospacing="0"/>
              <w:jc w:val="center"/>
              <w:textAlignment w:val="baseline"/>
              <w:rPr>
                <w:color w:val="000000"/>
              </w:rPr>
            </w:pPr>
            <w:r w:rsidRPr="00613C33">
              <w:rPr>
                <w:color w:val="000000"/>
              </w:rPr>
              <w:t>-</w:t>
            </w:r>
          </w:p>
        </w:tc>
      </w:tr>
    </w:tbl>
    <w:p w:rsidR="00AF03F6" w:rsidRPr="003A424B" w:rsidRDefault="003A424B" w:rsidP="00A46D76">
      <w:pPr>
        <w:pStyle w:val="aff3"/>
        <w:shd w:val="clear" w:color="auto" w:fill="FFFFFF"/>
        <w:spacing w:before="240" w:beforeAutospacing="0" w:after="1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13C33">
        <w:rPr>
          <w:color w:val="000000"/>
          <w:sz w:val="28"/>
          <w:szCs w:val="28"/>
          <w:shd w:val="clear" w:color="auto" w:fill="FFFFFF"/>
        </w:rPr>
        <w:t xml:space="preserve">Из приведенных в таблице </w:t>
      </w:r>
      <w:r w:rsidR="005271B1" w:rsidRPr="00613C33">
        <w:rPr>
          <w:color w:val="000000"/>
          <w:sz w:val="28"/>
          <w:szCs w:val="28"/>
          <w:shd w:val="clear" w:color="auto" w:fill="FFFFFF"/>
        </w:rPr>
        <w:t>2</w:t>
      </w:r>
      <w:r w:rsidR="00960009">
        <w:rPr>
          <w:color w:val="000000"/>
          <w:sz w:val="28"/>
          <w:szCs w:val="28"/>
          <w:shd w:val="clear" w:color="auto" w:fill="FFFFFF"/>
        </w:rPr>
        <w:t>6</w:t>
      </w:r>
      <w:r w:rsidRPr="00613C33">
        <w:rPr>
          <w:color w:val="000000"/>
          <w:sz w:val="28"/>
          <w:szCs w:val="28"/>
          <w:shd w:val="clear" w:color="auto" w:fill="FFFFFF"/>
        </w:rPr>
        <w:t xml:space="preserve"> значений критериев доступности можно</w:t>
      </w:r>
      <w:r w:rsidRPr="003A424B">
        <w:rPr>
          <w:color w:val="000000"/>
          <w:sz w:val="28"/>
          <w:szCs w:val="28"/>
          <w:shd w:val="clear" w:color="auto" w:fill="FFFFFF"/>
        </w:rPr>
        <w:t xml:space="preserve"> сделать вывод о приемлемости предлагаемых индексов изменения тарифов и платы граждан за коммунальные услуги по годам действия Программы.</w:t>
      </w:r>
    </w:p>
    <w:p w:rsidR="00A46D76" w:rsidRDefault="00A46D76" w:rsidP="00766077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A46D76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Pr="00887E1A" w:rsidRDefault="007613FF" w:rsidP="00D01DAD">
      <w:pPr>
        <w:numPr>
          <w:ilvl w:val="1"/>
          <w:numId w:val="29"/>
        </w:numPr>
        <w:spacing w:after="240" w:line="24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Управление программой</w:t>
      </w:r>
    </w:p>
    <w:p w:rsidR="004E2DB7" w:rsidRPr="005971B1" w:rsidRDefault="004E2DB7" w:rsidP="00D22DFE">
      <w:pPr>
        <w:numPr>
          <w:ilvl w:val="0"/>
          <w:numId w:val="30"/>
        </w:numPr>
        <w:tabs>
          <w:tab w:val="left" w:pos="0"/>
        </w:tabs>
        <w:autoSpaceDE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5971B1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администрации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 w:rsidRPr="005971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971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73E8D" w:rsidRPr="005971B1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Темрюкского</w:t>
      </w:r>
      <w:r w:rsidR="00F73E8D" w:rsidRPr="005971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71B1">
        <w:rPr>
          <w:rFonts w:ascii="Times New Roman" w:hAnsi="Times New Roman" w:cs="Times New Roman"/>
          <w:sz w:val="28"/>
          <w:szCs w:val="28"/>
        </w:rPr>
        <w:t>.</w:t>
      </w:r>
    </w:p>
    <w:p w:rsidR="00766DF3" w:rsidRPr="005971B1" w:rsidRDefault="004E2DB7" w:rsidP="00D22DFE">
      <w:pPr>
        <w:numPr>
          <w:ilvl w:val="0"/>
          <w:numId w:val="30"/>
        </w:numPr>
        <w:tabs>
          <w:tab w:val="left" w:pos="0"/>
        </w:tabs>
        <w:autoSpaceDE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5971B1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766DF3" w:rsidRPr="005971B1" w:rsidRDefault="004E2DB7" w:rsidP="00D22DFE">
      <w:pPr>
        <w:numPr>
          <w:ilvl w:val="0"/>
          <w:numId w:val="30"/>
        </w:numPr>
        <w:tabs>
          <w:tab w:val="left" w:pos="0"/>
        </w:tabs>
        <w:autoSpaceDE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5971B1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 w:rsidRPr="005971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971B1">
        <w:rPr>
          <w:rFonts w:ascii="Times New Roman" w:hAnsi="Times New Roman" w:cs="Times New Roman"/>
          <w:sz w:val="28"/>
          <w:szCs w:val="28"/>
        </w:rPr>
        <w:t xml:space="preserve"> поселения, Собранием депутатов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 w:rsidRPr="005971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971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73E8D" w:rsidRPr="005971B1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Темрюкского</w:t>
      </w:r>
      <w:r w:rsidR="00F73E8D" w:rsidRPr="005971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71B1">
        <w:rPr>
          <w:rFonts w:ascii="Times New Roman" w:hAnsi="Times New Roman" w:cs="Times New Roman"/>
          <w:sz w:val="28"/>
          <w:szCs w:val="28"/>
        </w:rPr>
        <w:t>.</w:t>
      </w:r>
    </w:p>
    <w:p w:rsidR="00766DF3" w:rsidRPr="00766DF3" w:rsidRDefault="004E2DB7" w:rsidP="00D22DFE">
      <w:pPr>
        <w:numPr>
          <w:ilvl w:val="0"/>
          <w:numId w:val="30"/>
        </w:numPr>
        <w:tabs>
          <w:tab w:val="left" w:pos="0"/>
        </w:tabs>
        <w:autoSpaceDE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66DF3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F95702" w:rsidRPr="00766DF3" w:rsidRDefault="004E2DB7" w:rsidP="00D22DFE">
      <w:pPr>
        <w:numPr>
          <w:ilvl w:val="0"/>
          <w:numId w:val="30"/>
        </w:numPr>
        <w:tabs>
          <w:tab w:val="left" w:pos="0"/>
        </w:tabs>
        <w:autoSpaceDE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66DF3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D22DFE" w:rsidRDefault="00D22DFE" w:rsidP="00D01DAD">
      <w:pPr>
        <w:pStyle w:val="31"/>
        <w:numPr>
          <w:ilvl w:val="0"/>
          <w:numId w:val="31"/>
        </w:numPr>
        <w:spacing w:line="360" w:lineRule="auto"/>
        <w:ind w:left="0" w:firstLine="0"/>
        <w:jc w:val="center"/>
        <w:rPr>
          <w:b/>
          <w:bCs/>
          <w:i/>
          <w:sz w:val="28"/>
          <w:szCs w:val="28"/>
        </w:rPr>
        <w:sectPr w:rsidR="00D22DFE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Pr="005031E9" w:rsidRDefault="00FB1E41" w:rsidP="005031E9">
      <w:pPr>
        <w:pStyle w:val="31"/>
        <w:numPr>
          <w:ilvl w:val="0"/>
          <w:numId w:val="31"/>
        </w:numPr>
        <w:spacing w:line="36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5031E9">
        <w:rPr>
          <w:b/>
          <w:bCs/>
          <w:i/>
          <w:sz w:val="28"/>
          <w:szCs w:val="28"/>
        </w:rPr>
        <w:lastRenderedPageBreak/>
        <w:t>ОБОСНОВЫВАЮЩИЕ МАТЕРИАЛЫ</w:t>
      </w:r>
    </w:p>
    <w:p w:rsidR="00FB1E41" w:rsidRPr="005031E9" w:rsidRDefault="00B67B4C" w:rsidP="005031E9">
      <w:pPr>
        <w:pStyle w:val="31"/>
        <w:numPr>
          <w:ilvl w:val="1"/>
          <w:numId w:val="31"/>
        </w:numPr>
        <w:spacing w:before="240" w:after="240" w:line="36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5031E9">
        <w:rPr>
          <w:b/>
          <w:bCs/>
          <w:i/>
          <w:sz w:val="28"/>
          <w:szCs w:val="28"/>
        </w:rPr>
        <w:t xml:space="preserve">Перспективные показатели развития </w:t>
      </w:r>
      <w:r w:rsidR="001163F3" w:rsidRPr="005031E9">
        <w:rPr>
          <w:b/>
          <w:bCs/>
          <w:i/>
          <w:sz w:val="28"/>
          <w:szCs w:val="28"/>
        </w:rPr>
        <w:t>Старотитаровского</w:t>
      </w:r>
      <w:r w:rsidR="00FD35AD" w:rsidRPr="005031E9">
        <w:rPr>
          <w:b/>
          <w:bCs/>
          <w:i/>
          <w:sz w:val="28"/>
          <w:szCs w:val="28"/>
        </w:rPr>
        <w:t xml:space="preserve"> сельского</w:t>
      </w:r>
      <w:r w:rsidR="0039012C" w:rsidRPr="005031E9">
        <w:rPr>
          <w:b/>
          <w:bCs/>
          <w:i/>
          <w:sz w:val="28"/>
          <w:szCs w:val="28"/>
        </w:rPr>
        <w:t xml:space="preserve"> поселения</w:t>
      </w:r>
      <w:r w:rsidR="009C59A6" w:rsidRPr="005031E9">
        <w:rPr>
          <w:b/>
          <w:bCs/>
          <w:i/>
          <w:sz w:val="28"/>
          <w:szCs w:val="28"/>
        </w:rPr>
        <w:t xml:space="preserve"> </w:t>
      </w:r>
      <w:r w:rsidR="001163F3" w:rsidRPr="005031E9">
        <w:rPr>
          <w:b/>
          <w:bCs/>
          <w:i/>
          <w:sz w:val="28"/>
          <w:szCs w:val="28"/>
        </w:rPr>
        <w:t>Темрюкского</w:t>
      </w:r>
      <w:r w:rsidR="009C59A6" w:rsidRPr="005031E9">
        <w:rPr>
          <w:b/>
          <w:bCs/>
          <w:i/>
          <w:sz w:val="28"/>
          <w:szCs w:val="28"/>
        </w:rPr>
        <w:t xml:space="preserve"> района</w:t>
      </w:r>
    </w:p>
    <w:p w:rsidR="00FA21D0" w:rsidRPr="005031E9" w:rsidRDefault="00FA21D0" w:rsidP="005031E9">
      <w:pPr>
        <w:spacing w:line="36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улучшения планировочной и функциональной структуры общественного центра на перспективу проектом предлагается строительство зданий, отвечающих современным требованиям, в сложившемся исторически центре обслуживания населения. Для обеспечения нормативных радиусов обслуживания объектами социальной инфраструктуры генеральным планом запроектированы подцентры в западном и восточном микрорайонах.</w:t>
      </w:r>
    </w:p>
    <w:p w:rsidR="00FA21D0" w:rsidRPr="005031E9" w:rsidRDefault="00FA21D0" w:rsidP="005031E9">
      <w:pPr>
        <w:tabs>
          <w:tab w:val="left" w:pos="615"/>
          <w:tab w:val="left" w:pos="9214"/>
        </w:tabs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предусмотрено максимальное сохранение существующего капитального жилищного фонда, его реконструкция и благоустройство согласно действующим нормам и современным требованиям при полном оснащении инженерным оборудованием. </w:t>
      </w:r>
    </w:p>
    <w:p w:rsidR="00921243" w:rsidRPr="005031E9" w:rsidRDefault="00FA21D0" w:rsidP="005031E9">
      <w:pPr>
        <w:spacing w:line="360" w:lineRule="auto"/>
        <w:ind w:left="0" w:right="0" w:firstLine="74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действующих в настоящее время </w:t>
      </w:r>
      <w:r w:rsidR="00E02417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производственных предприятий в поселении</w:t>
      </w:r>
      <w:r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образуют промзоны, которые сохраняются и развиваются. </w:t>
      </w:r>
    </w:p>
    <w:p w:rsidR="00FB1E41" w:rsidRPr="005031E9" w:rsidRDefault="00FB1E41" w:rsidP="005031E9">
      <w:pPr>
        <w:numPr>
          <w:ilvl w:val="1"/>
          <w:numId w:val="31"/>
        </w:numPr>
        <w:spacing w:before="240" w:after="240" w:line="360" w:lineRule="auto"/>
        <w:ind w:left="0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Характеристика </w:t>
      </w:r>
      <w:r w:rsidR="001163F3" w:rsidRPr="005031E9">
        <w:rPr>
          <w:rFonts w:ascii="Times New Roman" w:hAnsi="Times New Roman" w:cs="Times New Roman"/>
          <w:b/>
          <w:bCs/>
          <w:i/>
          <w:sz w:val="28"/>
          <w:szCs w:val="28"/>
        </w:rPr>
        <w:t>Старотитаровского</w:t>
      </w:r>
      <w:r w:rsidR="00FD35AD" w:rsidRPr="005031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</w:t>
      </w:r>
      <w:r w:rsidR="00F26B28" w:rsidRPr="005031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поселения</w:t>
      </w:r>
      <w:r w:rsidR="009C59A6" w:rsidRPr="005031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163F3" w:rsidRPr="005031E9">
        <w:rPr>
          <w:rFonts w:ascii="Times New Roman" w:hAnsi="Times New Roman" w:cs="Times New Roman"/>
          <w:b/>
          <w:bCs/>
          <w:i/>
          <w:sz w:val="28"/>
          <w:szCs w:val="28"/>
        </w:rPr>
        <w:t>Темрюкского</w:t>
      </w:r>
      <w:r w:rsidR="009C59A6" w:rsidRPr="005031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</w:t>
      </w:r>
    </w:p>
    <w:p w:rsidR="00AE1135" w:rsidRPr="005031E9" w:rsidRDefault="001163F3" w:rsidP="005031E9">
      <w:pPr>
        <w:spacing w:line="360" w:lineRule="auto"/>
        <w:ind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Старотитаровское</w:t>
      </w:r>
      <w:r w:rsidR="00D22DFE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расположено в </w:t>
      </w:r>
      <w:r w:rsidR="00D22DFE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Темрюкско</w:t>
      </w:r>
      <w:r w:rsid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22DFE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Краснодарского края, </w:t>
      </w:r>
      <w:r w:rsidR="00D22DFE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граничит с </w:t>
      </w:r>
      <w:r w:rsid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Вышестеблеевским</w:t>
      </w:r>
      <w:r w:rsidR="00D22DFE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поселением</w:t>
      </w:r>
      <w:r w:rsid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Ахтанизовским сельским поселением.</w:t>
      </w:r>
      <w:r w:rsidR="00D22DFE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состав поселения входит од</w:t>
      </w:r>
      <w:r w:rsidR="00F67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 населенный пункт</w:t>
      </w:r>
      <w:r w:rsidR="00D22DFE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станица </w:t>
      </w:r>
      <w:r w:rsid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Старотитаровская</w:t>
      </w:r>
      <w:r w:rsidR="00D22DFE" w:rsidRPr="00503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FF3" w:rsidRPr="005031E9" w:rsidRDefault="00C35FF3" w:rsidP="005031E9">
      <w:pPr>
        <w:tabs>
          <w:tab w:val="left" w:pos="72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sz w:val="28"/>
          <w:szCs w:val="28"/>
          <w:lang w:eastAsia="ru-RU"/>
        </w:rPr>
        <w:t>Перспективное развитие ст.</w:t>
      </w:r>
      <w:r w:rsidR="00F67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1E9">
        <w:rPr>
          <w:rFonts w:ascii="Times New Roman" w:hAnsi="Times New Roman" w:cs="Times New Roman"/>
          <w:sz w:val="28"/>
          <w:szCs w:val="28"/>
          <w:lang w:eastAsia="ru-RU"/>
        </w:rPr>
        <w:t>Старотитаровской предусматривается в северо-восточном и юго-восточном направлениях.</w:t>
      </w:r>
    </w:p>
    <w:p w:rsidR="00C35FF3" w:rsidRPr="005031E9" w:rsidRDefault="00C35FF3" w:rsidP="005031E9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предусмотрено максимальное сохранение существующего капитального жилищного фонда. Основная часть жилой территории станицы застраивается индивидуальными жилыми домами с приусадебными участками. Возможно строительство малоэтажных и среднеэтажных </w:t>
      </w:r>
      <w:r w:rsidRPr="005031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многоквартирных домов со встроенно-пристроенными учреждениями обслуживания.</w:t>
      </w:r>
    </w:p>
    <w:p w:rsidR="00C35FF3" w:rsidRPr="005031E9" w:rsidRDefault="00C35FF3" w:rsidP="005031E9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sz w:val="28"/>
          <w:szCs w:val="28"/>
          <w:lang w:eastAsia="ru-RU"/>
        </w:rPr>
        <w:t>В связи с дальнейшим развитием станицы генеральным планом предусматривается строительство новых учреждений соцкультбыта с сохранением и реконструкцией существующих. В проектируемых северо-западном и юго-восточном районах формируются новые общественные центры.</w:t>
      </w:r>
    </w:p>
    <w:p w:rsidR="00C35FF3" w:rsidRPr="00C35FF3" w:rsidRDefault="00C35FF3" w:rsidP="005031E9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5031E9">
        <w:rPr>
          <w:rFonts w:ascii="Times New Roman" w:hAnsi="Times New Roman" w:cs="Times New Roman"/>
          <w:sz w:val="28"/>
          <w:szCs w:val="28"/>
          <w:lang w:eastAsia="ru-RU"/>
        </w:rPr>
        <w:t>Производственная зона ст.</w:t>
      </w:r>
      <w:r w:rsidR="00F67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1E9">
        <w:rPr>
          <w:rFonts w:ascii="Times New Roman" w:hAnsi="Times New Roman" w:cs="Times New Roman"/>
          <w:sz w:val="28"/>
          <w:szCs w:val="28"/>
          <w:lang w:eastAsia="ru-RU"/>
        </w:rPr>
        <w:t>Старотитаровской формируется на основе уже сложившихся сельскохозяйственных и животноводческих предприятий. Генеральным планом предусмотрено перспективное развитие производственной зоны на базе существующих предприятий в западной и восточной частях станицы, а также на проектируемых территориях в южной  и северной частях станицы.</w:t>
      </w:r>
    </w:p>
    <w:p w:rsidR="00FB1E41" w:rsidRPr="00B82853" w:rsidRDefault="00FB1E41" w:rsidP="00D01DAD">
      <w:pPr>
        <w:pStyle w:val="31"/>
        <w:numPr>
          <w:ilvl w:val="1"/>
          <w:numId w:val="31"/>
        </w:numPr>
        <w:spacing w:before="240" w:after="240" w:line="240" w:lineRule="auto"/>
        <w:ind w:left="0" w:firstLine="0"/>
        <w:jc w:val="center"/>
        <w:rPr>
          <w:b/>
          <w:bCs/>
          <w:i/>
        </w:rPr>
      </w:pPr>
      <w:r w:rsidRPr="00B82853">
        <w:rPr>
          <w:b/>
          <w:bCs/>
          <w:i/>
        </w:rPr>
        <w:t>Прогноз численности и состава населения (демографический прогноз)</w:t>
      </w:r>
    </w:p>
    <w:p w:rsidR="00F56060" w:rsidRPr="004F1FFF" w:rsidRDefault="00FB1E41" w:rsidP="00D01DAD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4F1FFF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020BE" w:rsidRPr="004F1F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63F3">
        <w:rPr>
          <w:rFonts w:ascii="Times New Roman" w:hAnsi="Times New Roman"/>
          <w:sz w:val="28"/>
          <w:szCs w:val="28"/>
        </w:rPr>
        <w:t>Темрюкского</w:t>
      </w:r>
      <w:r w:rsidR="0092338B">
        <w:rPr>
          <w:rFonts w:ascii="Times New Roman" w:hAnsi="Times New Roman"/>
          <w:sz w:val="28"/>
          <w:szCs w:val="28"/>
        </w:rPr>
        <w:t xml:space="preserve"> </w:t>
      </w:r>
      <w:r w:rsidR="00FD35AD">
        <w:rPr>
          <w:rFonts w:ascii="Times New Roman" w:hAnsi="Times New Roman"/>
          <w:sz w:val="28"/>
          <w:szCs w:val="28"/>
        </w:rPr>
        <w:t xml:space="preserve">района </w:t>
      </w:r>
      <w:r w:rsidR="004020BE" w:rsidRPr="004F1FFF">
        <w:rPr>
          <w:rFonts w:ascii="Times New Roman" w:hAnsi="Times New Roman" w:cs="Times New Roman"/>
          <w:sz w:val="28"/>
          <w:szCs w:val="28"/>
        </w:rPr>
        <w:t>в 201</w:t>
      </w:r>
      <w:r w:rsidR="00D22DFE">
        <w:rPr>
          <w:rFonts w:ascii="Times New Roman" w:hAnsi="Times New Roman" w:cs="Times New Roman"/>
          <w:sz w:val="28"/>
          <w:szCs w:val="28"/>
        </w:rPr>
        <w:t>5</w:t>
      </w:r>
      <w:r w:rsidRPr="004F1FF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CB4AB4">
        <w:rPr>
          <w:rFonts w:ascii="Times New Roman" w:hAnsi="Times New Roman" w:cs="Times New Roman"/>
          <w:sz w:val="28"/>
          <w:szCs w:val="28"/>
        </w:rPr>
        <w:t xml:space="preserve">12955 </w:t>
      </w:r>
      <w:r w:rsidR="005A3EE0" w:rsidRPr="004F1FFF">
        <w:rPr>
          <w:rFonts w:ascii="Times New Roman" w:hAnsi="Times New Roman" w:cs="Times New Roman"/>
          <w:sz w:val="28"/>
          <w:szCs w:val="28"/>
        </w:rPr>
        <w:t>человек</w:t>
      </w:r>
      <w:r w:rsidRPr="004F1FFF">
        <w:rPr>
          <w:rFonts w:ascii="Times New Roman" w:hAnsi="Times New Roman" w:cs="Times New Roman"/>
          <w:sz w:val="28"/>
          <w:szCs w:val="28"/>
        </w:rPr>
        <w:t>.</w:t>
      </w:r>
      <w:r w:rsidR="00F95702" w:rsidRPr="004F1FFF">
        <w:rPr>
          <w:rFonts w:ascii="Times New Roman" w:hAnsi="Times New Roman" w:cs="Times New Roman"/>
          <w:sz w:val="28"/>
          <w:szCs w:val="28"/>
        </w:rPr>
        <w:t xml:space="preserve"> </w:t>
      </w:r>
      <w:r w:rsidR="00F56060" w:rsidRPr="004F1FFF">
        <w:rPr>
          <w:rFonts w:ascii="Times New Roman" w:hAnsi="Times New Roman" w:cs="Times New Roman"/>
          <w:sz w:val="28"/>
          <w:szCs w:val="28"/>
        </w:rPr>
        <w:t xml:space="preserve">Средний размер семьи в </w:t>
      </w:r>
      <w:r w:rsidR="005A2956">
        <w:rPr>
          <w:rFonts w:ascii="Times New Roman" w:hAnsi="Times New Roman" w:cs="Times New Roman"/>
          <w:sz w:val="28"/>
          <w:szCs w:val="28"/>
        </w:rPr>
        <w:t>Старотитаровском</w:t>
      </w:r>
      <w:r w:rsidR="00F56060" w:rsidRPr="004F1FFF">
        <w:rPr>
          <w:rFonts w:ascii="Times New Roman" w:hAnsi="Times New Roman" w:cs="Times New Roman"/>
          <w:sz w:val="28"/>
          <w:szCs w:val="28"/>
        </w:rPr>
        <w:t xml:space="preserve"> сельском поселении 3 человека</w:t>
      </w:r>
      <w:r w:rsidR="00F56060" w:rsidRPr="004F1FFF">
        <w:rPr>
          <w:sz w:val="28"/>
          <w:szCs w:val="28"/>
        </w:rPr>
        <w:t xml:space="preserve">. </w:t>
      </w:r>
    </w:p>
    <w:p w:rsidR="00F56060" w:rsidRPr="00E95C30" w:rsidRDefault="00052FC2" w:rsidP="007E236B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расчетный срок планируется увеличение населения. </w:t>
      </w:r>
      <w:r w:rsidR="00F56060" w:rsidRPr="00E95C30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численности населения территории планирования будет происходить главным образом за 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рождаемости и</w:t>
      </w:r>
      <w:r w:rsidR="00F56060" w:rsidRPr="00E95C30">
        <w:rPr>
          <w:rFonts w:ascii="Times New Roman" w:hAnsi="Times New Roman" w:cs="Times New Roman"/>
          <w:sz w:val="28"/>
          <w:szCs w:val="28"/>
          <w:lang w:eastAsia="ru-RU"/>
        </w:rPr>
        <w:t xml:space="preserve"> миграционного прироста. </w:t>
      </w:r>
    </w:p>
    <w:p w:rsidR="00FB1E41" w:rsidRPr="00CB6209" w:rsidRDefault="00FB1E41" w:rsidP="00FE33BD">
      <w:pPr>
        <w:spacing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E95C30">
        <w:rPr>
          <w:rFonts w:ascii="Times New Roman" w:hAnsi="Times New Roman" w:cs="Times New Roman"/>
          <w:sz w:val="28"/>
          <w:szCs w:val="28"/>
        </w:rPr>
        <w:t xml:space="preserve">Расчет перспективной численности населения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C7FAD" w:rsidRPr="00E95C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95C30">
        <w:rPr>
          <w:rFonts w:ascii="Times New Roman" w:hAnsi="Times New Roman" w:cs="Times New Roman"/>
          <w:sz w:val="28"/>
          <w:szCs w:val="28"/>
        </w:rPr>
        <w:t>с учетом демографической обстановки</w:t>
      </w:r>
      <w:r w:rsidR="007E236B" w:rsidRPr="00E95C30">
        <w:rPr>
          <w:rFonts w:ascii="Times New Roman" w:hAnsi="Times New Roman" w:cs="Times New Roman"/>
          <w:sz w:val="28"/>
          <w:szCs w:val="28"/>
        </w:rPr>
        <w:t>.</w:t>
      </w:r>
    </w:p>
    <w:p w:rsidR="007E236B" w:rsidRPr="004F1FFF" w:rsidRDefault="007E236B" w:rsidP="00A46D76">
      <w:pPr>
        <w:tabs>
          <w:tab w:val="left" w:pos="7350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A74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13B19">
        <w:rPr>
          <w:rFonts w:ascii="Times New Roman" w:hAnsi="Times New Roman" w:cs="Times New Roman"/>
          <w:sz w:val="28"/>
          <w:szCs w:val="28"/>
        </w:rPr>
        <w:t>2</w:t>
      </w:r>
      <w:r w:rsidR="0030495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034"/>
      </w:tblGrid>
      <w:tr w:rsidR="00E95C30" w:rsidRPr="00D01DAD" w:rsidTr="003A1303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95C30" w:rsidRPr="00D01DAD" w:rsidRDefault="007C17EF" w:rsidP="007C17E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AE1135" w:rsidRDefault="00E95C30" w:rsidP="00B8285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Базовый </w:t>
            </w:r>
            <w:r w:rsidR="00B82853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период </w:t>
            </w:r>
          </w:p>
          <w:p w:rsidR="00E95C30" w:rsidRPr="00D01DAD" w:rsidRDefault="00B82853" w:rsidP="009C59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(2</w:t>
            </w:r>
            <w:r w:rsidR="00E95C30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  <w:r w:rsidR="009C59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E95C30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AE1135" w:rsidRDefault="00E95C30" w:rsidP="00B8285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Первая </w:t>
            </w:r>
            <w:r w:rsidR="00AE11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очередь</w:t>
            </w:r>
          </w:p>
          <w:p w:rsidR="00E95C30" w:rsidRPr="00D01DAD" w:rsidRDefault="00B82853" w:rsidP="00B8285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9C59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2021</w:t>
            </w:r>
            <w:r w:rsidR="00E95C30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95C30" w:rsidRPr="00D01DAD" w:rsidRDefault="00E95C30" w:rsidP="009C59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Расчетный </w:t>
            </w:r>
            <w:r w:rsidR="00B82853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(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</w:t>
            </w:r>
            <w:r w:rsidR="009C59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D22DFE" w:rsidRPr="00407C1D" w:rsidTr="00CC56F3">
        <w:trPr>
          <w:trHeight w:val="4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2DFE" w:rsidRDefault="00D22DFE" w:rsidP="00D22DF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2DFE" w:rsidRPr="005D7B9D" w:rsidRDefault="00CB4AB4" w:rsidP="00D22DF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2DFE" w:rsidRPr="005D7B9D" w:rsidRDefault="00CB4AB4" w:rsidP="00D22DF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2DFE" w:rsidRPr="005D7B9D" w:rsidRDefault="00CB4AB4" w:rsidP="00D22DF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14455</w:t>
            </w:r>
          </w:p>
        </w:tc>
      </w:tr>
    </w:tbl>
    <w:p w:rsidR="00FB1E41" w:rsidRPr="004F1FFF" w:rsidRDefault="00FB1E41" w:rsidP="00E02417">
      <w:pPr>
        <w:spacing w:before="240"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4F1FFF">
        <w:rPr>
          <w:rFonts w:ascii="Times New Roman" w:hAnsi="Times New Roman" w:cs="Times New Roman"/>
          <w:sz w:val="28"/>
          <w:szCs w:val="28"/>
        </w:rPr>
        <w:t xml:space="preserve">Основой оптимистичного прогноза является реализация в </w:t>
      </w:r>
      <w:r w:rsidR="001F024B" w:rsidRPr="004F1FF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F1FFF">
        <w:rPr>
          <w:rFonts w:ascii="Times New Roman" w:hAnsi="Times New Roman" w:cs="Times New Roman"/>
          <w:sz w:val="28"/>
          <w:szCs w:val="28"/>
        </w:rPr>
        <w:t xml:space="preserve"> национальных проектов в сферах здравоохранения, образования, </w:t>
      </w:r>
      <w:r w:rsidRPr="004F1FFF">
        <w:rPr>
          <w:rFonts w:ascii="Times New Roman" w:hAnsi="Times New Roman" w:cs="Times New Roman"/>
          <w:sz w:val="28"/>
          <w:szCs w:val="28"/>
        </w:rPr>
        <w:lastRenderedPageBreak/>
        <w:t>жилищной политики, выдача материнского капитала, использование родовых сертификатов, что положительно влияет на рождаемость.</w:t>
      </w:r>
    </w:p>
    <w:p w:rsidR="00C5393B" w:rsidRPr="00221A86" w:rsidRDefault="0039012C" w:rsidP="00D01DAD">
      <w:pPr>
        <w:pStyle w:val="31"/>
        <w:numPr>
          <w:ilvl w:val="1"/>
          <w:numId w:val="31"/>
        </w:numPr>
        <w:spacing w:before="240" w:after="240" w:line="240" w:lineRule="auto"/>
        <w:ind w:left="0" w:hanging="22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Прогноз развития промышленности</w:t>
      </w:r>
    </w:p>
    <w:p w:rsidR="00C35FF3" w:rsidRDefault="00C35FF3" w:rsidP="00052FC2">
      <w:pPr>
        <w:tabs>
          <w:tab w:val="left" w:pos="414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C35FF3">
        <w:rPr>
          <w:rFonts w:ascii="Times New Roman" w:hAnsi="Times New Roman" w:cs="Times New Roman"/>
          <w:sz w:val="28"/>
          <w:szCs w:val="28"/>
          <w:lang w:eastAsia="ru-RU"/>
        </w:rPr>
        <w:t>Промышленность в станице Старотитаровской представлена рядом предприятий различного производственного направления. Основными являются предприятия пищевой и перерабатывающей промышленности: ООО «Старотитаровский хлебозавод, ООО «Кубань-вино», предприятие по строительству газопроводов ООО «Транс-Магистраль», предприятие по производству бумажной и картонной тары ООО «Винтара».</w:t>
      </w:r>
    </w:p>
    <w:p w:rsidR="002C10CF" w:rsidRPr="002C10CF" w:rsidRDefault="002C10CF" w:rsidP="00052FC2">
      <w:pPr>
        <w:tabs>
          <w:tab w:val="left" w:pos="414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2C10CF">
        <w:rPr>
          <w:rFonts w:ascii="Times New Roman" w:hAnsi="Times New Roman" w:cs="Times New Roman"/>
          <w:sz w:val="28"/>
          <w:szCs w:val="28"/>
          <w:lang w:eastAsia="ru-RU"/>
        </w:rPr>
        <w:t>Для развития промышленности необходима</w:t>
      </w:r>
      <w:r w:rsidRPr="002C1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модернизация существующих предприятий пищевой промышленности, что 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связано с растущими качественными требованиями и меняющимся спросом на внутреннем рынке. </w:t>
      </w:r>
      <w:r w:rsidRPr="002C10CF">
        <w:rPr>
          <w:rFonts w:ascii="Times New Roman" w:hAnsi="Times New Roman" w:cs="Times New Roman"/>
          <w:sz w:val="28"/>
          <w:szCs w:val="28"/>
          <w:lang w:eastAsia="ru-RU"/>
        </w:rPr>
        <w:t>Модернизация существующих и строительство новых предприятий должно быть направленно не только на улучшение качества и увеличение объемов выпускаемой продукции, но и на выпуск новых видов продукции.</w:t>
      </w:r>
    </w:p>
    <w:p w:rsidR="00FB1E41" w:rsidRPr="00B82853" w:rsidRDefault="00FB1E41" w:rsidP="00D01DAD">
      <w:pPr>
        <w:pStyle w:val="31"/>
        <w:numPr>
          <w:ilvl w:val="1"/>
          <w:numId w:val="31"/>
        </w:numPr>
        <w:spacing w:before="240" w:after="240" w:line="24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B82853">
        <w:rPr>
          <w:b/>
          <w:bCs/>
          <w:i/>
          <w:sz w:val="28"/>
          <w:szCs w:val="28"/>
        </w:rPr>
        <w:t xml:space="preserve">Прогноз развития застройки </w:t>
      </w:r>
      <w:r w:rsidR="001163F3">
        <w:rPr>
          <w:b/>
          <w:bCs/>
          <w:i/>
          <w:sz w:val="28"/>
          <w:szCs w:val="28"/>
        </w:rPr>
        <w:t>Старотитаровского</w:t>
      </w:r>
      <w:r w:rsidR="00FD35AD">
        <w:rPr>
          <w:b/>
          <w:bCs/>
          <w:i/>
          <w:sz w:val="28"/>
          <w:szCs w:val="28"/>
        </w:rPr>
        <w:t xml:space="preserve"> сельского</w:t>
      </w:r>
      <w:r w:rsidR="001F024B" w:rsidRPr="00B82853">
        <w:rPr>
          <w:b/>
          <w:bCs/>
          <w:i/>
          <w:sz w:val="28"/>
          <w:szCs w:val="28"/>
        </w:rPr>
        <w:t xml:space="preserve"> поселения</w:t>
      </w:r>
      <w:r w:rsidR="009C59A6">
        <w:rPr>
          <w:b/>
          <w:bCs/>
          <w:i/>
          <w:sz w:val="28"/>
          <w:szCs w:val="28"/>
        </w:rPr>
        <w:t xml:space="preserve"> </w:t>
      </w:r>
      <w:r w:rsidR="001163F3">
        <w:rPr>
          <w:b/>
          <w:bCs/>
          <w:i/>
          <w:sz w:val="28"/>
          <w:szCs w:val="28"/>
        </w:rPr>
        <w:t>Темрюкского</w:t>
      </w:r>
      <w:r w:rsidR="009C59A6">
        <w:rPr>
          <w:b/>
          <w:bCs/>
          <w:i/>
          <w:sz w:val="28"/>
          <w:szCs w:val="28"/>
        </w:rPr>
        <w:t xml:space="preserve"> района</w:t>
      </w:r>
    </w:p>
    <w:p w:rsidR="00A46D76" w:rsidRDefault="002C10CF" w:rsidP="00A46D76">
      <w:pPr>
        <w:tabs>
          <w:tab w:val="left" w:pos="87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Обеспеченность площадью проживания в жилище с нижним уровнем комфорта регламентирована в действующих нормах и равна </w:t>
      </w:r>
      <w:r w:rsidR="00AE1135">
        <w:rPr>
          <w:rFonts w:ascii="Times New Roman" w:hAnsi="Times New Roman" w:cs="Times New Roman"/>
          <w:sz w:val="28"/>
          <w:szCs w:val="20"/>
          <w:lang w:eastAsia="ru-RU"/>
        </w:rPr>
        <w:t>2</w:t>
      </w:r>
      <w:r w:rsidR="00446371">
        <w:rPr>
          <w:rFonts w:ascii="Times New Roman" w:hAnsi="Times New Roman" w:cs="Times New Roman"/>
          <w:sz w:val="28"/>
          <w:szCs w:val="20"/>
          <w:lang w:eastAsia="ru-RU"/>
        </w:rPr>
        <w:t>8,0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 м</w:t>
      </w:r>
      <w:r w:rsidRPr="002C10CF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 на человека, что </w:t>
      </w:r>
      <w:r w:rsidR="00446371">
        <w:rPr>
          <w:rFonts w:ascii="Times New Roman" w:hAnsi="Times New Roman" w:cs="Times New Roman"/>
          <w:sz w:val="28"/>
          <w:szCs w:val="20"/>
          <w:lang w:eastAsia="ru-RU"/>
        </w:rPr>
        <w:t>выше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 существующей обеспеченности по поселению, которая составляет </w:t>
      </w:r>
      <w:r w:rsidR="00CB4AB4">
        <w:rPr>
          <w:rFonts w:ascii="Times New Roman" w:hAnsi="Times New Roman" w:cs="Times New Roman"/>
          <w:sz w:val="28"/>
          <w:szCs w:val="20"/>
          <w:lang w:eastAsia="ru-RU"/>
        </w:rPr>
        <w:t>22,09</w:t>
      </w:r>
      <w:r w:rsidR="00B82853">
        <w:rPr>
          <w:rFonts w:ascii="Times New Roman" w:hAnsi="Times New Roman" w:cs="Times New Roman"/>
          <w:sz w:val="28"/>
          <w:szCs w:val="20"/>
          <w:lang w:eastAsia="ru-RU"/>
        </w:rPr>
        <w:t> 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>м</w:t>
      </w:r>
      <w:r w:rsidRPr="002C10CF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2C10CF" w:rsidRPr="002C10CF" w:rsidRDefault="002C10CF" w:rsidP="00A46D76">
      <w:pPr>
        <w:tabs>
          <w:tab w:val="left" w:pos="87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В данный момент практически все жилищное строительство производится за счет личных средств населения, поэтому для застройщиков с разным уровнем достатка должны быть созданы определенные ориентиры 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lastRenderedPageBreak/>
        <w:t>нормирования квартир, основой которых станут разные уровни проживания. Исходя из вышеизложенного, предлагается следующая система стандартов:</w:t>
      </w:r>
    </w:p>
    <w:p w:rsidR="002C10CF" w:rsidRPr="002C10CF" w:rsidRDefault="002C10CF" w:rsidP="00415591">
      <w:pPr>
        <w:tabs>
          <w:tab w:val="left" w:pos="36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  <w:r w:rsidRPr="002C10CF">
        <w:rPr>
          <w:rFonts w:ascii="Times New Roman" w:hAnsi="Times New Roman" w:cs="Times New Roman"/>
          <w:sz w:val="28"/>
          <w:szCs w:val="20"/>
          <w:lang w:eastAsia="ru-RU"/>
        </w:rPr>
        <w:t>- стандарт дешевого дома (обеспеченность 18 м</w:t>
      </w:r>
      <w:r w:rsidRPr="002C10CF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>/чел.);</w:t>
      </w:r>
    </w:p>
    <w:p w:rsidR="002C10CF" w:rsidRPr="002C10CF" w:rsidRDefault="002C10CF" w:rsidP="00415591">
      <w:pPr>
        <w:tabs>
          <w:tab w:val="left" w:pos="36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  <w:r w:rsidRPr="002C10CF">
        <w:rPr>
          <w:rFonts w:ascii="Times New Roman" w:hAnsi="Times New Roman" w:cs="Times New Roman"/>
          <w:sz w:val="28"/>
          <w:szCs w:val="20"/>
          <w:lang w:eastAsia="ru-RU"/>
        </w:rPr>
        <w:t>- стандарт экономичного дома (обеспеченность 21 м</w:t>
      </w:r>
      <w:r w:rsidRPr="002C10CF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>/чел.);</w:t>
      </w:r>
    </w:p>
    <w:p w:rsidR="002C10CF" w:rsidRPr="002C10CF" w:rsidRDefault="002C10CF" w:rsidP="00415591">
      <w:pPr>
        <w:tabs>
          <w:tab w:val="left" w:pos="36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  <w:r w:rsidRPr="002C10CF">
        <w:rPr>
          <w:rFonts w:ascii="Times New Roman" w:hAnsi="Times New Roman" w:cs="Times New Roman"/>
          <w:sz w:val="28"/>
          <w:szCs w:val="20"/>
          <w:lang w:eastAsia="ru-RU"/>
        </w:rPr>
        <w:t>- стандарт комфортного дома (обеспеченность 28 м</w:t>
      </w:r>
      <w:r w:rsidRPr="002C10CF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>/чел.);</w:t>
      </w:r>
    </w:p>
    <w:p w:rsidR="002C10CF" w:rsidRPr="002C10CF" w:rsidRDefault="002C10CF" w:rsidP="00415591">
      <w:pPr>
        <w:tabs>
          <w:tab w:val="left" w:pos="36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  <w:r w:rsidRPr="002C10CF">
        <w:rPr>
          <w:rFonts w:ascii="Times New Roman" w:hAnsi="Times New Roman" w:cs="Times New Roman"/>
          <w:sz w:val="28"/>
          <w:szCs w:val="20"/>
          <w:lang w:eastAsia="ru-RU"/>
        </w:rPr>
        <w:t>- стандарт перспективного дома (обеспеченность 48 м</w:t>
      </w:r>
      <w:r w:rsidRPr="002C10CF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>/чел.).</w:t>
      </w:r>
    </w:p>
    <w:p w:rsidR="002C10CF" w:rsidRPr="002C10CF" w:rsidRDefault="002C10CF" w:rsidP="00415591">
      <w:pPr>
        <w:tabs>
          <w:tab w:val="left" w:pos="360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  <w:r w:rsidRPr="002C10CF">
        <w:rPr>
          <w:rFonts w:ascii="Times New Roman" w:hAnsi="Times New Roman" w:cs="Times New Roman"/>
          <w:sz w:val="28"/>
          <w:szCs w:val="20"/>
          <w:lang w:eastAsia="ru-RU"/>
        </w:rPr>
        <w:t>Поскольку существующая обеспеченность превышает стандарт дешевого дома, то в расчете ориентировочного количества нового жилищного фонда можно использовать стандарт экономичного дома, но в современных условиях этот стандарт не обеспечивает потребностей человека. Исходя из этого на расчетный срок целесообразно использовать стандарт комфортного дома (28 м</w:t>
      </w:r>
      <w:r w:rsidRPr="002C10CF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>/чел.). Н</w:t>
      </w:r>
      <w:r w:rsidR="00415591">
        <w:rPr>
          <w:rFonts w:ascii="Times New Roman" w:hAnsi="Times New Roman" w:cs="Times New Roman"/>
          <w:sz w:val="28"/>
          <w:szCs w:val="20"/>
          <w:lang w:eastAsia="ru-RU"/>
        </w:rPr>
        <w:t xml:space="preserve">овое жилищное строительство 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предполагается для прирастающего и переселяемого населения, а также населения ветхого жилищного фонда. </w:t>
      </w:r>
    </w:p>
    <w:p w:rsidR="00B82853" w:rsidRDefault="002C10CF" w:rsidP="00B82853">
      <w:pPr>
        <w:tabs>
          <w:tab w:val="left" w:pos="567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В таблице </w:t>
      </w:r>
      <w:r w:rsidR="00655044">
        <w:rPr>
          <w:rFonts w:ascii="Times New Roman" w:hAnsi="Times New Roman" w:cs="Times New Roman"/>
          <w:sz w:val="28"/>
          <w:szCs w:val="20"/>
          <w:lang w:eastAsia="ru-RU"/>
        </w:rPr>
        <w:t>2</w:t>
      </w:r>
      <w:r w:rsidR="00304959">
        <w:rPr>
          <w:rFonts w:ascii="Times New Roman" w:hAnsi="Times New Roman" w:cs="Times New Roman"/>
          <w:sz w:val="28"/>
          <w:szCs w:val="20"/>
          <w:lang w:eastAsia="ru-RU"/>
        </w:rPr>
        <w:t>8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 представлены основные показатели жилищного фонда </w:t>
      </w:r>
      <w:r w:rsidR="001163F3">
        <w:rPr>
          <w:rFonts w:ascii="Times New Roman" w:hAnsi="Times New Roman" w:cs="Times New Roman"/>
          <w:sz w:val="28"/>
          <w:szCs w:val="20"/>
          <w:lang w:eastAsia="ru-RU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0"/>
          <w:lang w:eastAsia="ru-RU"/>
        </w:rPr>
        <w:t xml:space="preserve"> сельского</w:t>
      </w:r>
      <w:r w:rsidRPr="002C10CF">
        <w:rPr>
          <w:rFonts w:ascii="Times New Roman" w:hAnsi="Times New Roman" w:cs="Times New Roman"/>
          <w:sz w:val="28"/>
          <w:szCs w:val="20"/>
          <w:lang w:eastAsia="ru-RU"/>
        </w:rPr>
        <w:t xml:space="preserve"> поселения</w:t>
      </w:r>
      <w:r w:rsidR="00415591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2C10CF" w:rsidRPr="002C10CF" w:rsidRDefault="002C10CF" w:rsidP="00B82853">
      <w:pPr>
        <w:tabs>
          <w:tab w:val="left" w:pos="567"/>
        </w:tabs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B82853">
        <w:rPr>
          <w:rFonts w:ascii="Times New Roman" w:hAnsi="Times New Roman" w:cs="Times New Roman"/>
          <w:sz w:val="28"/>
          <w:szCs w:val="20"/>
          <w:lang w:eastAsia="ru-RU"/>
        </w:rPr>
        <w:t xml:space="preserve">Таблица </w:t>
      </w:r>
      <w:r w:rsidR="00287F40">
        <w:rPr>
          <w:rFonts w:ascii="Times New Roman" w:hAnsi="Times New Roman" w:cs="Times New Roman"/>
          <w:sz w:val="28"/>
          <w:szCs w:val="20"/>
          <w:lang w:eastAsia="ru-RU"/>
        </w:rPr>
        <w:t>2</w:t>
      </w:r>
      <w:r w:rsidR="00304959">
        <w:rPr>
          <w:rFonts w:ascii="Times New Roman" w:hAnsi="Times New Roman" w:cs="Times New Roman"/>
          <w:sz w:val="28"/>
          <w:szCs w:val="20"/>
          <w:lang w:eastAsia="ru-RU"/>
        </w:rPr>
        <w:t>8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5"/>
        <w:gridCol w:w="2210"/>
        <w:gridCol w:w="1587"/>
        <w:gridCol w:w="2098"/>
        <w:gridCol w:w="2103"/>
      </w:tblGrid>
      <w:tr w:rsidR="002C10CF" w:rsidRPr="00D01DAD" w:rsidTr="00865306">
        <w:trPr>
          <w:trHeight w:val="1304"/>
        </w:trPr>
        <w:tc>
          <w:tcPr>
            <w:tcW w:w="1585" w:type="dxa"/>
            <w:shd w:val="clear" w:color="auto" w:fill="9BBB59"/>
            <w:vAlign w:val="center"/>
          </w:tcPr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Убыль</w:t>
            </w:r>
          </w:p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жилищного фонда, </w:t>
            </w:r>
          </w:p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тыс. м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9BBB59"/>
            <w:vAlign w:val="center"/>
          </w:tcPr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Сохраняемый</w:t>
            </w:r>
          </w:p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существующий жилищный фонд, тыс. м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9BBB59"/>
            <w:vAlign w:val="center"/>
          </w:tcPr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Новый</w:t>
            </w:r>
          </w:p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жилищный фонд,</w:t>
            </w:r>
          </w:p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тыс. м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98" w:type="dxa"/>
            <w:shd w:val="clear" w:color="auto" w:fill="9BBB59"/>
            <w:vAlign w:val="center"/>
          </w:tcPr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площадь жилищного</w:t>
            </w:r>
          </w:p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фонда,</w:t>
            </w:r>
          </w:p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тыс. м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03" w:type="dxa"/>
            <w:shd w:val="clear" w:color="auto" w:fill="9BBB59"/>
            <w:vAlign w:val="center"/>
          </w:tcPr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Обеспеченность</w:t>
            </w:r>
          </w:p>
          <w:p w:rsidR="002C10CF" w:rsidRPr="00D01DAD" w:rsidRDefault="002C10CF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жилищным фондом на одного человека, м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C10CF" w:rsidRPr="00D01DAD" w:rsidTr="00EC4647">
        <w:tc>
          <w:tcPr>
            <w:tcW w:w="9583" w:type="dxa"/>
            <w:gridSpan w:val="5"/>
            <w:shd w:val="clear" w:color="auto" w:fill="9BBB59"/>
            <w:vAlign w:val="center"/>
          </w:tcPr>
          <w:p w:rsidR="002C10CF" w:rsidRPr="00D01DAD" w:rsidRDefault="00CB4AB4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286,2</w:t>
            </w:r>
          </w:p>
        </w:tc>
      </w:tr>
      <w:tr w:rsidR="002C10CF" w:rsidRPr="00415591" w:rsidTr="00CC56F3">
        <w:tc>
          <w:tcPr>
            <w:tcW w:w="1585" w:type="dxa"/>
            <w:shd w:val="clear" w:color="auto" w:fill="EAF1DD"/>
          </w:tcPr>
          <w:p w:rsidR="002C10CF" w:rsidRPr="00415591" w:rsidRDefault="002C10CF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0" w:type="dxa"/>
            <w:shd w:val="clear" w:color="auto" w:fill="EAF1DD"/>
          </w:tcPr>
          <w:p w:rsidR="002C10CF" w:rsidRPr="00415591" w:rsidRDefault="00CB4AB4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587" w:type="dxa"/>
            <w:shd w:val="clear" w:color="auto" w:fill="EAF1DD"/>
          </w:tcPr>
          <w:p w:rsidR="002C10CF" w:rsidRPr="00415591" w:rsidRDefault="002C10CF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shd w:val="clear" w:color="auto" w:fill="EAF1DD"/>
          </w:tcPr>
          <w:p w:rsidR="002C10CF" w:rsidRPr="00415591" w:rsidRDefault="00CB4AB4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103" w:type="dxa"/>
            <w:shd w:val="clear" w:color="auto" w:fill="EAF1DD"/>
          </w:tcPr>
          <w:p w:rsidR="002C10CF" w:rsidRPr="00415591" w:rsidRDefault="00CB4AB4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22,09</w:t>
            </w:r>
          </w:p>
        </w:tc>
      </w:tr>
      <w:tr w:rsidR="002C10CF" w:rsidRPr="00D01DAD" w:rsidTr="00EC4647">
        <w:tc>
          <w:tcPr>
            <w:tcW w:w="9583" w:type="dxa"/>
            <w:gridSpan w:val="5"/>
            <w:shd w:val="clear" w:color="auto" w:fill="9BBB59"/>
            <w:vAlign w:val="center"/>
          </w:tcPr>
          <w:p w:rsidR="002C10CF" w:rsidRPr="00D01DAD" w:rsidRDefault="00D01DAD" w:rsidP="002C10CF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РАСЧЕТНЫЙ СРОК – 2025 ГОД</w:t>
            </w:r>
          </w:p>
        </w:tc>
      </w:tr>
      <w:tr w:rsidR="002C10CF" w:rsidRPr="00415591" w:rsidTr="00CC56F3">
        <w:tc>
          <w:tcPr>
            <w:tcW w:w="1585" w:type="dxa"/>
            <w:shd w:val="clear" w:color="auto" w:fill="EAF1DD"/>
          </w:tcPr>
          <w:p w:rsidR="002C10CF" w:rsidRPr="00415591" w:rsidRDefault="00D22DFE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210" w:type="dxa"/>
            <w:shd w:val="clear" w:color="auto" w:fill="EAF1DD"/>
          </w:tcPr>
          <w:p w:rsidR="002C10CF" w:rsidRPr="00415591" w:rsidRDefault="00CB4AB4" w:rsidP="00AE1135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1587" w:type="dxa"/>
            <w:shd w:val="clear" w:color="auto" w:fill="EAF1DD"/>
          </w:tcPr>
          <w:p w:rsidR="002C10CF" w:rsidRPr="00415591" w:rsidRDefault="00CB4AB4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098" w:type="dxa"/>
            <w:shd w:val="clear" w:color="auto" w:fill="EAF1DD"/>
          </w:tcPr>
          <w:p w:rsidR="002C10CF" w:rsidRPr="00415591" w:rsidRDefault="00CB4AB4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2103" w:type="dxa"/>
            <w:shd w:val="clear" w:color="auto" w:fill="EAF1DD"/>
          </w:tcPr>
          <w:p w:rsidR="002C10CF" w:rsidRPr="00415591" w:rsidRDefault="00CB4AB4" w:rsidP="00415591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</w:tbl>
    <w:p w:rsidR="00A46D76" w:rsidRPr="003A1303" w:rsidRDefault="009972C2" w:rsidP="003A1303">
      <w:pPr>
        <w:spacing w:before="24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1303">
        <w:rPr>
          <w:rFonts w:ascii="Times New Roman" w:hAnsi="Times New Roman" w:cs="Times New Roman"/>
          <w:sz w:val="24"/>
          <w:szCs w:val="24"/>
        </w:rPr>
        <w:t>Таблица</w:t>
      </w:r>
      <w:r w:rsidR="002354C2" w:rsidRPr="003A1303">
        <w:rPr>
          <w:rFonts w:ascii="Times New Roman" w:hAnsi="Times New Roman" w:cs="Times New Roman"/>
          <w:sz w:val="24"/>
          <w:szCs w:val="24"/>
        </w:rPr>
        <w:t xml:space="preserve"> </w:t>
      </w:r>
      <w:r w:rsidR="00304959" w:rsidRPr="003A1303">
        <w:rPr>
          <w:rFonts w:ascii="Times New Roman" w:hAnsi="Times New Roman" w:cs="Times New Roman"/>
          <w:sz w:val="24"/>
          <w:szCs w:val="24"/>
        </w:rPr>
        <w:t>29</w:t>
      </w:r>
      <w:r w:rsidR="005C25F2" w:rsidRPr="003A1303">
        <w:rPr>
          <w:rFonts w:ascii="Times New Roman" w:hAnsi="Times New Roman" w:cs="Times New Roman"/>
          <w:sz w:val="24"/>
          <w:szCs w:val="24"/>
        </w:rPr>
        <w:t xml:space="preserve"> </w:t>
      </w:r>
      <w:r w:rsidR="003A1303">
        <w:rPr>
          <w:rFonts w:ascii="Times New Roman" w:hAnsi="Times New Roman" w:cs="Times New Roman"/>
          <w:sz w:val="24"/>
          <w:szCs w:val="24"/>
        </w:rPr>
        <w:t xml:space="preserve">– </w:t>
      </w:r>
      <w:r w:rsidR="00A46D76" w:rsidRPr="003A1303">
        <w:rPr>
          <w:rFonts w:ascii="Times New Roman" w:hAnsi="Times New Roman" w:cs="Times New Roman"/>
          <w:sz w:val="24"/>
          <w:szCs w:val="24"/>
        </w:rPr>
        <w:t>Уровень обеспеченности жилфонда инженерной инфраструктурой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250"/>
        <w:gridCol w:w="3348"/>
        <w:gridCol w:w="2397"/>
      </w:tblGrid>
      <w:tr w:rsidR="00FB1E41" w:rsidRPr="00D01DAD" w:rsidTr="00865306">
        <w:trPr>
          <w:jc w:val="center"/>
        </w:trPr>
        <w:tc>
          <w:tcPr>
            <w:tcW w:w="697" w:type="dxa"/>
            <w:shd w:val="clear" w:color="auto" w:fill="9BBB59"/>
          </w:tcPr>
          <w:p w:rsidR="00FB1E41" w:rsidRPr="00D01DAD" w:rsidRDefault="00FB1E41" w:rsidP="00D01DAD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FB1E41" w:rsidRPr="00D01DAD" w:rsidRDefault="00FB1E41" w:rsidP="00D01DAD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0" w:type="dxa"/>
            <w:shd w:val="clear" w:color="auto" w:fill="9BBB59"/>
          </w:tcPr>
          <w:p w:rsidR="00FB1E41" w:rsidRPr="00D01DAD" w:rsidRDefault="00FB1E41" w:rsidP="009B30C4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</w:t>
            </w:r>
            <w:r w:rsidR="009B30C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инженерного</w:t>
            </w:r>
            <w:r w:rsidR="009B30C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348" w:type="dxa"/>
            <w:shd w:val="clear" w:color="auto" w:fill="9BBB59"/>
          </w:tcPr>
          <w:p w:rsidR="00FB1E41" w:rsidRPr="00D01DAD" w:rsidRDefault="00B6469F" w:rsidP="00D01DAD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 жилищного фонда</w:t>
            </w:r>
            <w:r w:rsidR="00FB1E41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, обеспеченного инженерным оборудованием тыс. м2</w:t>
            </w:r>
          </w:p>
        </w:tc>
        <w:tc>
          <w:tcPr>
            <w:tcW w:w="2397" w:type="dxa"/>
            <w:shd w:val="clear" w:color="auto" w:fill="9BBB59"/>
          </w:tcPr>
          <w:p w:rsidR="00FB1E41" w:rsidRPr="00D01DAD" w:rsidRDefault="002A02AD" w:rsidP="00D01DAD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обеспеченности, %</w:t>
            </w:r>
          </w:p>
        </w:tc>
      </w:tr>
      <w:tr w:rsidR="00FB1E41" w:rsidRPr="00B314A4" w:rsidTr="00CC56F3">
        <w:trPr>
          <w:jc w:val="center"/>
        </w:trPr>
        <w:tc>
          <w:tcPr>
            <w:tcW w:w="697" w:type="dxa"/>
            <w:shd w:val="clear" w:color="auto" w:fill="EAF1DD"/>
            <w:vAlign w:val="center"/>
          </w:tcPr>
          <w:p w:rsidR="00FB1E41" w:rsidRPr="00B314A4" w:rsidRDefault="00FB1E41" w:rsidP="00423B9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shd w:val="clear" w:color="auto" w:fill="EAF1DD"/>
          </w:tcPr>
          <w:p w:rsidR="00FB1E41" w:rsidRPr="00B314A4" w:rsidRDefault="00FB1E41" w:rsidP="002F77F4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4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2F77F4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348" w:type="dxa"/>
            <w:shd w:val="clear" w:color="auto" w:fill="EAF1DD"/>
            <w:vAlign w:val="center"/>
          </w:tcPr>
          <w:p w:rsidR="00FB1E41" w:rsidRPr="00B314A4" w:rsidRDefault="001966F8" w:rsidP="001966F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397" w:type="dxa"/>
            <w:shd w:val="clear" w:color="auto" w:fill="EAF1DD"/>
            <w:vAlign w:val="center"/>
          </w:tcPr>
          <w:p w:rsidR="00FB1E41" w:rsidRPr="00446371" w:rsidRDefault="00CB4AB4" w:rsidP="00A51E4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701" w:rsidRPr="00B314A4" w:rsidTr="00CC56F3">
        <w:trPr>
          <w:jc w:val="center"/>
        </w:trPr>
        <w:tc>
          <w:tcPr>
            <w:tcW w:w="697" w:type="dxa"/>
            <w:shd w:val="clear" w:color="auto" w:fill="EAF1DD"/>
            <w:vAlign w:val="center"/>
          </w:tcPr>
          <w:p w:rsidR="00FE0701" w:rsidRPr="00B314A4" w:rsidRDefault="00FE0701" w:rsidP="00423B9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shd w:val="clear" w:color="auto" w:fill="EAF1DD"/>
          </w:tcPr>
          <w:p w:rsidR="00FE0701" w:rsidRPr="00B314A4" w:rsidRDefault="00FE0701" w:rsidP="002F77F4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4">
              <w:rPr>
                <w:rFonts w:ascii="Times New Roman" w:hAnsi="Times New Roman" w:cs="Times New Roman"/>
                <w:sz w:val="24"/>
                <w:szCs w:val="24"/>
              </w:rPr>
              <w:t>Водоотведение (канализация</w:t>
            </w:r>
            <w:r w:rsidR="002F7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  <w:shd w:val="clear" w:color="auto" w:fill="EAF1DD"/>
            <w:vAlign w:val="center"/>
          </w:tcPr>
          <w:p w:rsidR="00FE0701" w:rsidRPr="00B314A4" w:rsidRDefault="001966F8" w:rsidP="001966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  <w:shd w:val="clear" w:color="auto" w:fill="EAF1DD"/>
            <w:vAlign w:val="center"/>
          </w:tcPr>
          <w:p w:rsidR="00FE0701" w:rsidRPr="00446371" w:rsidRDefault="008C0800" w:rsidP="00221A8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701" w:rsidRPr="00B314A4" w:rsidTr="00CC56F3">
        <w:trPr>
          <w:jc w:val="center"/>
        </w:trPr>
        <w:tc>
          <w:tcPr>
            <w:tcW w:w="697" w:type="dxa"/>
            <w:shd w:val="clear" w:color="auto" w:fill="EAF1DD"/>
            <w:vAlign w:val="center"/>
          </w:tcPr>
          <w:p w:rsidR="00FE0701" w:rsidRPr="00B314A4" w:rsidRDefault="00FE0701" w:rsidP="00423B9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shd w:val="clear" w:color="auto" w:fill="EAF1DD"/>
          </w:tcPr>
          <w:p w:rsidR="00FE0701" w:rsidRPr="00B314A4" w:rsidRDefault="002F77F4" w:rsidP="00766077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отопление</w:t>
            </w:r>
          </w:p>
        </w:tc>
        <w:tc>
          <w:tcPr>
            <w:tcW w:w="3348" w:type="dxa"/>
            <w:shd w:val="clear" w:color="auto" w:fill="EAF1DD"/>
            <w:vAlign w:val="center"/>
          </w:tcPr>
          <w:p w:rsidR="00FE0701" w:rsidRPr="00B314A4" w:rsidRDefault="001966F8" w:rsidP="001966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7" w:type="dxa"/>
            <w:shd w:val="clear" w:color="auto" w:fill="EAF1DD"/>
            <w:vAlign w:val="center"/>
          </w:tcPr>
          <w:p w:rsidR="00FE0701" w:rsidRPr="00446371" w:rsidRDefault="008C0800" w:rsidP="002A02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701" w:rsidRPr="00B314A4" w:rsidTr="00CC56F3">
        <w:trPr>
          <w:jc w:val="center"/>
        </w:trPr>
        <w:tc>
          <w:tcPr>
            <w:tcW w:w="697" w:type="dxa"/>
            <w:shd w:val="clear" w:color="auto" w:fill="EAF1DD"/>
            <w:vAlign w:val="center"/>
          </w:tcPr>
          <w:p w:rsidR="00FE0701" w:rsidRPr="00B314A4" w:rsidRDefault="00423B98" w:rsidP="00423B9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shd w:val="clear" w:color="auto" w:fill="EAF1DD"/>
          </w:tcPr>
          <w:p w:rsidR="00FE0701" w:rsidRPr="00B314A4" w:rsidRDefault="001966F8" w:rsidP="00766077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348" w:type="dxa"/>
            <w:shd w:val="clear" w:color="auto" w:fill="EAF1DD"/>
            <w:vAlign w:val="center"/>
          </w:tcPr>
          <w:p w:rsidR="00FE0701" w:rsidRPr="00B314A4" w:rsidRDefault="001966F8" w:rsidP="001966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69F" w:rsidRPr="00B31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7" w:type="dxa"/>
            <w:shd w:val="clear" w:color="auto" w:fill="EAF1DD"/>
            <w:vAlign w:val="center"/>
          </w:tcPr>
          <w:p w:rsidR="00FE0701" w:rsidRPr="00446371" w:rsidRDefault="008C0800" w:rsidP="00F46D3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469F" w:rsidRPr="00B314A4" w:rsidTr="00CC56F3">
        <w:trPr>
          <w:jc w:val="center"/>
        </w:trPr>
        <w:tc>
          <w:tcPr>
            <w:tcW w:w="697" w:type="dxa"/>
            <w:shd w:val="clear" w:color="auto" w:fill="EAF1DD"/>
            <w:vAlign w:val="center"/>
          </w:tcPr>
          <w:p w:rsidR="00B6469F" w:rsidRPr="00B314A4" w:rsidRDefault="00423B98" w:rsidP="00423B9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shd w:val="clear" w:color="auto" w:fill="EAF1DD"/>
          </w:tcPr>
          <w:p w:rsidR="00B6469F" w:rsidRPr="00B314A4" w:rsidRDefault="00B6469F" w:rsidP="00766077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348" w:type="dxa"/>
            <w:shd w:val="clear" w:color="auto" w:fill="EAF1DD"/>
            <w:vAlign w:val="center"/>
          </w:tcPr>
          <w:p w:rsidR="00B6469F" w:rsidRPr="00B314A4" w:rsidRDefault="001966F8" w:rsidP="00196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69F" w:rsidRPr="00B31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7" w:type="dxa"/>
            <w:shd w:val="clear" w:color="auto" w:fill="EAF1DD"/>
            <w:vAlign w:val="center"/>
          </w:tcPr>
          <w:p w:rsidR="00B6469F" w:rsidRPr="00446371" w:rsidRDefault="001C2439" w:rsidP="00A51E4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4AB4" w:rsidRPr="00B314A4" w:rsidTr="00CC56F3">
        <w:trPr>
          <w:jc w:val="center"/>
        </w:trPr>
        <w:tc>
          <w:tcPr>
            <w:tcW w:w="697" w:type="dxa"/>
            <w:shd w:val="clear" w:color="auto" w:fill="EAF1DD"/>
            <w:vAlign w:val="center"/>
          </w:tcPr>
          <w:p w:rsidR="00CB4AB4" w:rsidRDefault="00CB4AB4" w:rsidP="00423B9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shd w:val="clear" w:color="auto" w:fill="EAF1DD"/>
          </w:tcPr>
          <w:p w:rsidR="00CB4AB4" w:rsidRPr="00B314A4" w:rsidRDefault="00CB4AB4" w:rsidP="00766077">
            <w:pPr>
              <w:spacing w:line="240" w:lineRule="auto"/>
              <w:ind w:left="0" w:right="0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348" w:type="dxa"/>
            <w:shd w:val="clear" w:color="auto" w:fill="EAF1DD"/>
            <w:vAlign w:val="center"/>
          </w:tcPr>
          <w:p w:rsidR="00CB4AB4" w:rsidRDefault="00CB4AB4" w:rsidP="00196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EAF1DD"/>
            <w:vAlign w:val="center"/>
          </w:tcPr>
          <w:p w:rsidR="00CB4AB4" w:rsidRDefault="008C0800" w:rsidP="00A51E4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FB1E41" w:rsidRPr="00B314A4" w:rsidRDefault="00FB1E41" w:rsidP="00A46D76">
      <w:pPr>
        <w:spacing w:before="240"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B314A4">
        <w:rPr>
          <w:rFonts w:ascii="Times New Roman" w:hAnsi="Times New Roman" w:cs="Times New Roman"/>
          <w:sz w:val="28"/>
          <w:szCs w:val="28"/>
        </w:rPr>
        <w:lastRenderedPageBreak/>
        <w:t xml:space="preserve">С точки зрения доступности проблема улучшения жилищных условий в настоящее время является для многих граждан одной из самых сложных. Администрацией уделяется большое внимание этой проблеме. В последние годы в </w:t>
      </w:r>
      <w:r w:rsidR="005A2956">
        <w:rPr>
          <w:rFonts w:ascii="Times New Roman" w:hAnsi="Times New Roman" w:cs="Times New Roman"/>
          <w:sz w:val="28"/>
          <w:szCs w:val="28"/>
        </w:rPr>
        <w:t>Старотитаровском</w:t>
      </w:r>
      <w:r w:rsidR="00F669F1" w:rsidRPr="00B314A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314A4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/>
          <w:sz w:val="28"/>
          <w:szCs w:val="28"/>
        </w:rPr>
        <w:t>Темрюкского</w:t>
      </w:r>
      <w:r w:rsidR="0092338B">
        <w:rPr>
          <w:rFonts w:ascii="Times New Roman" w:hAnsi="Times New Roman"/>
          <w:sz w:val="28"/>
          <w:szCs w:val="28"/>
        </w:rPr>
        <w:t xml:space="preserve"> </w:t>
      </w:r>
      <w:r w:rsidR="00FD35AD">
        <w:rPr>
          <w:rFonts w:ascii="Times New Roman" w:hAnsi="Times New Roman"/>
          <w:sz w:val="28"/>
          <w:szCs w:val="28"/>
        </w:rPr>
        <w:t xml:space="preserve">района </w:t>
      </w:r>
      <w:r w:rsidRPr="00B314A4">
        <w:rPr>
          <w:rFonts w:ascii="Times New Roman" w:hAnsi="Times New Roman" w:cs="Times New Roman"/>
          <w:sz w:val="28"/>
          <w:szCs w:val="28"/>
        </w:rPr>
        <w:t xml:space="preserve">активизировалась работа по реализации государственной и </w:t>
      </w:r>
      <w:r w:rsidR="00F669F1" w:rsidRPr="00B314A4">
        <w:rPr>
          <w:rFonts w:ascii="Times New Roman" w:hAnsi="Times New Roman" w:cs="Times New Roman"/>
          <w:sz w:val="28"/>
          <w:szCs w:val="28"/>
        </w:rPr>
        <w:t>краевых</w:t>
      </w:r>
      <w:r w:rsidRPr="00B314A4">
        <w:rPr>
          <w:rFonts w:ascii="Times New Roman" w:hAnsi="Times New Roman" w:cs="Times New Roman"/>
          <w:sz w:val="28"/>
          <w:szCs w:val="28"/>
        </w:rPr>
        <w:t xml:space="preserve"> целевых программ по оказанию государственной поддержки гражданам и молодым семьям в приобретении и строительстве жилья, в виде предоставления социальных выплат из федерального, </w:t>
      </w:r>
      <w:r w:rsidR="00F669F1" w:rsidRPr="00B314A4">
        <w:rPr>
          <w:rFonts w:ascii="Times New Roman" w:hAnsi="Times New Roman" w:cs="Times New Roman"/>
          <w:sz w:val="28"/>
          <w:szCs w:val="28"/>
        </w:rPr>
        <w:t>краевого</w:t>
      </w:r>
      <w:r w:rsidRPr="00B314A4">
        <w:rPr>
          <w:rFonts w:ascii="Times New Roman" w:hAnsi="Times New Roman" w:cs="Times New Roman"/>
          <w:sz w:val="28"/>
          <w:szCs w:val="28"/>
        </w:rPr>
        <w:t xml:space="preserve"> и местного бюджетов для оплаты части стоимости жилья, приобретаемого с помощью жилищного займа или кредита, для оплаты части процентных ставок по кредитам и займам.  </w:t>
      </w:r>
    </w:p>
    <w:p w:rsidR="00FB1E41" w:rsidRPr="00B33F2C" w:rsidRDefault="00FB1E41" w:rsidP="00A46D76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B33F2C">
        <w:rPr>
          <w:rFonts w:ascii="Times New Roman" w:hAnsi="Times New Roman" w:cs="Times New Roman"/>
          <w:sz w:val="28"/>
          <w:szCs w:val="28"/>
        </w:rPr>
        <w:t xml:space="preserve">Значительно увеличилось количество граждан отдельных категорий,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счёт государственного и </w:t>
      </w:r>
      <w:r w:rsidR="00F669F1" w:rsidRPr="00B33F2C">
        <w:rPr>
          <w:rFonts w:ascii="Times New Roman" w:hAnsi="Times New Roman" w:cs="Times New Roman"/>
          <w:sz w:val="28"/>
          <w:szCs w:val="28"/>
        </w:rPr>
        <w:t>краевого</w:t>
      </w:r>
      <w:r w:rsidRPr="00B33F2C">
        <w:rPr>
          <w:rFonts w:ascii="Times New Roman" w:hAnsi="Times New Roman" w:cs="Times New Roman"/>
          <w:sz w:val="28"/>
          <w:szCs w:val="28"/>
        </w:rPr>
        <w:t xml:space="preserve"> бюджетов.    </w:t>
      </w:r>
    </w:p>
    <w:p w:rsidR="00FB1E41" w:rsidRDefault="00FB1E41" w:rsidP="00A46D76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B33F2C">
        <w:rPr>
          <w:rFonts w:ascii="Times New Roman" w:hAnsi="Times New Roman" w:cs="Times New Roman"/>
          <w:sz w:val="28"/>
          <w:szCs w:val="28"/>
        </w:rPr>
        <w:t xml:space="preserve">Проблема улучшения жилищных условий всех слоёв населения - одна из важнейших социальных задач </w:t>
      </w:r>
      <w:r w:rsidR="00F669F1" w:rsidRPr="00B33F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33F2C">
        <w:rPr>
          <w:rFonts w:ascii="Times New Roman" w:hAnsi="Times New Roman" w:cs="Times New Roman"/>
          <w:sz w:val="28"/>
          <w:szCs w:val="28"/>
        </w:rPr>
        <w:t>. Цели жилищной политики ранее были связаны с ликвидацией очереди, при этом государством строго регламентировалась норма предоставления жилья. Сегодня наряду с ликвидацией очереди встает задача решения проблемы улучшения жилищных условий той части населения, которая нуждается в ином качестве жилья, обеспечения жильём семей в соответствии с их индивидуальными требованиями к степени комфортности и финансовыми возможностями.</w:t>
      </w:r>
    </w:p>
    <w:p w:rsidR="00FB1E41" w:rsidRPr="00B82853" w:rsidRDefault="00D01DAD" w:rsidP="00B82853">
      <w:pPr>
        <w:numPr>
          <w:ilvl w:val="1"/>
          <w:numId w:val="31"/>
        </w:numPr>
        <w:tabs>
          <w:tab w:val="left" w:pos="426"/>
        </w:tabs>
        <w:spacing w:before="240" w:after="240" w:line="24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B1E41" w:rsidRPr="00B82853">
        <w:rPr>
          <w:rFonts w:ascii="Times New Roman" w:hAnsi="Times New Roman" w:cs="Times New Roman"/>
          <w:b/>
          <w:bCs/>
          <w:i/>
          <w:sz w:val="28"/>
          <w:szCs w:val="28"/>
        </w:rPr>
        <w:t>Прогноз изменения доходов населения</w:t>
      </w:r>
    </w:p>
    <w:p w:rsidR="00216C08" w:rsidRDefault="00FB1E41" w:rsidP="0039012C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67EAC">
        <w:rPr>
          <w:rFonts w:ascii="Times New Roman" w:hAnsi="Times New Roman" w:cs="Times New Roman"/>
          <w:sz w:val="28"/>
          <w:szCs w:val="28"/>
        </w:rPr>
        <w:t>Основным источником доходов населения являются заработная плата и доходы от предпринимательской деятельности.</w:t>
      </w:r>
      <w:r w:rsidR="00366A2B" w:rsidRPr="00967EAC">
        <w:rPr>
          <w:rFonts w:ascii="Times New Roman" w:hAnsi="Times New Roman" w:cs="Times New Roman"/>
          <w:sz w:val="28"/>
          <w:szCs w:val="28"/>
        </w:rPr>
        <w:t xml:space="preserve"> </w:t>
      </w:r>
      <w:r w:rsidRPr="00967EAC">
        <w:rPr>
          <w:rFonts w:ascii="Times New Roman" w:hAnsi="Times New Roman" w:cs="Times New Roman"/>
          <w:sz w:val="28"/>
          <w:szCs w:val="28"/>
        </w:rPr>
        <w:t xml:space="preserve">В структуре доходов населения в прогнозном периоде возрастет доля заработной платы, доходов </w:t>
      </w:r>
      <w:r w:rsidRPr="00967EAC">
        <w:rPr>
          <w:rFonts w:ascii="Times New Roman" w:hAnsi="Times New Roman" w:cs="Times New Roman"/>
          <w:sz w:val="28"/>
          <w:szCs w:val="28"/>
        </w:rPr>
        <w:lastRenderedPageBreak/>
        <w:t>от предпринимательской деятельности и собственности, увеличится доля социальных трансфертов, что связано с активной федеральной социальной политикой: совершенствованием государственной социальной поддержки малообеспеченных категорий насе</w:t>
      </w:r>
      <w:r w:rsidR="00216C08">
        <w:rPr>
          <w:rFonts w:ascii="Times New Roman" w:hAnsi="Times New Roman" w:cs="Times New Roman"/>
          <w:sz w:val="28"/>
          <w:szCs w:val="28"/>
        </w:rPr>
        <w:t>ления и граждан, имеющих детей.</w:t>
      </w:r>
    </w:p>
    <w:p w:rsidR="00FB1E41" w:rsidRPr="00216C08" w:rsidRDefault="00FB1E41" w:rsidP="0039012C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16C08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Правительства </w:t>
      </w:r>
      <w:r w:rsidR="00FD35AD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Pr="00216C08">
        <w:rPr>
          <w:rFonts w:ascii="Times New Roman" w:hAnsi="Times New Roman" w:cs="Times New Roman"/>
          <w:bCs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целом по </w:t>
      </w:r>
      <w:r w:rsidR="00BB4B9B" w:rsidRPr="00216C08">
        <w:rPr>
          <w:rFonts w:ascii="Times New Roman" w:hAnsi="Times New Roman" w:cs="Times New Roman"/>
          <w:bCs/>
          <w:sz w:val="28"/>
          <w:szCs w:val="28"/>
        </w:rPr>
        <w:t>Краснодарскому краю</w:t>
      </w:r>
      <w:r w:rsidRPr="00216C08">
        <w:rPr>
          <w:rFonts w:ascii="Times New Roman" w:hAnsi="Times New Roman" w:cs="Times New Roman"/>
          <w:bCs/>
          <w:sz w:val="28"/>
          <w:szCs w:val="28"/>
        </w:rPr>
        <w:t xml:space="preserve">» величина </w:t>
      </w:r>
      <w:r w:rsidR="00BF60D3" w:rsidRPr="00216C08">
        <w:rPr>
          <w:rFonts w:ascii="Times New Roman" w:hAnsi="Times New Roman" w:cs="Times New Roman"/>
          <w:bCs/>
          <w:sz w:val="28"/>
          <w:szCs w:val="28"/>
        </w:rPr>
        <w:t xml:space="preserve">среднедушевого денежного дохода на одного жителя </w:t>
      </w:r>
      <w:r w:rsidRPr="00216C08">
        <w:rPr>
          <w:rFonts w:ascii="Times New Roman" w:hAnsi="Times New Roman" w:cs="Times New Roman"/>
          <w:bCs/>
          <w:sz w:val="28"/>
          <w:szCs w:val="28"/>
        </w:rPr>
        <w:t xml:space="preserve">по трудоспособному населению </w:t>
      </w:r>
      <w:r w:rsidR="001163F3">
        <w:rPr>
          <w:rFonts w:ascii="Times New Roman" w:hAnsi="Times New Roman" w:cs="Times New Roman"/>
          <w:bCs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B4B9B" w:rsidRPr="00216C0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B4B9B" w:rsidRPr="00216C08">
        <w:rPr>
          <w:rFonts w:ascii="Times New Roman" w:hAnsi="Times New Roman" w:cs="Times New Roman"/>
          <w:bCs/>
          <w:sz w:val="28"/>
          <w:szCs w:val="28"/>
        </w:rPr>
        <w:t>за 201</w:t>
      </w:r>
      <w:r w:rsidR="001C2439">
        <w:rPr>
          <w:rFonts w:ascii="Times New Roman" w:hAnsi="Times New Roman" w:cs="Times New Roman"/>
          <w:bCs/>
          <w:sz w:val="28"/>
          <w:szCs w:val="28"/>
        </w:rPr>
        <w:t>5</w:t>
      </w:r>
      <w:r w:rsidRPr="00216C0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6554E" w:rsidRPr="00216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C08">
        <w:rPr>
          <w:rFonts w:ascii="Times New Roman" w:hAnsi="Times New Roman" w:cs="Times New Roman"/>
          <w:bCs/>
          <w:sz w:val="28"/>
          <w:szCs w:val="28"/>
        </w:rPr>
        <w:t>составил</w:t>
      </w:r>
      <w:r w:rsidR="0046554E" w:rsidRPr="00216C08">
        <w:rPr>
          <w:rFonts w:ascii="Times New Roman" w:hAnsi="Times New Roman" w:cs="Times New Roman"/>
          <w:bCs/>
          <w:sz w:val="28"/>
          <w:szCs w:val="28"/>
        </w:rPr>
        <w:t>а</w:t>
      </w:r>
      <w:r w:rsidRPr="00216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800">
        <w:rPr>
          <w:rFonts w:ascii="Times New Roman" w:hAnsi="Times New Roman" w:cs="Times New Roman"/>
          <w:bCs/>
          <w:sz w:val="28"/>
          <w:szCs w:val="28"/>
        </w:rPr>
        <w:t>20000,0</w:t>
      </w:r>
      <w:r w:rsidR="00A51E42" w:rsidRPr="00216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C08">
        <w:rPr>
          <w:rFonts w:ascii="Times New Roman" w:hAnsi="Times New Roman" w:cs="Times New Roman"/>
          <w:bCs/>
          <w:sz w:val="28"/>
          <w:szCs w:val="28"/>
        </w:rPr>
        <w:t>руб.</w:t>
      </w:r>
      <w:r w:rsidR="0046554E" w:rsidRPr="00216C08">
        <w:rPr>
          <w:rFonts w:ascii="Times New Roman" w:hAnsi="Times New Roman" w:cs="Times New Roman"/>
          <w:bCs/>
          <w:sz w:val="28"/>
          <w:szCs w:val="28"/>
        </w:rPr>
        <w:t xml:space="preserve">  На конец расчетного периода планируется увеличение заработной платы на </w:t>
      </w:r>
      <w:r w:rsidR="00321D89" w:rsidRPr="00216C08">
        <w:rPr>
          <w:rFonts w:ascii="Times New Roman" w:hAnsi="Times New Roman" w:cs="Times New Roman"/>
          <w:bCs/>
          <w:sz w:val="28"/>
          <w:szCs w:val="28"/>
        </w:rPr>
        <w:t>одного человека до</w:t>
      </w:r>
      <w:r w:rsidR="001C243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8C0800">
        <w:rPr>
          <w:rFonts w:ascii="Times New Roman" w:hAnsi="Times New Roman" w:cs="Times New Roman"/>
          <w:bCs/>
          <w:sz w:val="28"/>
          <w:szCs w:val="28"/>
        </w:rPr>
        <w:t xml:space="preserve">7000,0 </w:t>
      </w:r>
      <w:r w:rsidR="00321D89" w:rsidRPr="00216C08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Pr="00216C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E41" w:rsidRPr="00AA082B" w:rsidRDefault="00221A86" w:rsidP="0039012C">
      <w:pPr>
        <w:pStyle w:val="31"/>
        <w:numPr>
          <w:ilvl w:val="1"/>
          <w:numId w:val="31"/>
        </w:numPr>
        <w:shd w:val="clear" w:color="auto" w:fill="auto"/>
        <w:tabs>
          <w:tab w:val="left" w:pos="709"/>
        </w:tabs>
        <w:spacing w:before="240" w:after="240" w:line="240" w:lineRule="auto"/>
        <w:ind w:left="142" w:firstLine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="00944AFE" w:rsidRPr="00AA082B">
        <w:rPr>
          <w:b/>
          <w:bCs/>
          <w:i/>
          <w:sz w:val="28"/>
          <w:szCs w:val="28"/>
        </w:rPr>
        <w:t>ерспективные показатели</w:t>
      </w:r>
      <w:r w:rsidR="0039012C">
        <w:rPr>
          <w:b/>
          <w:bCs/>
          <w:i/>
          <w:sz w:val="28"/>
          <w:szCs w:val="28"/>
        </w:rPr>
        <w:t xml:space="preserve"> спроса на коммунальные ресурсы</w:t>
      </w:r>
    </w:p>
    <w:p w:rsidR="00FF49D5" w:rsidRPr="00216C08" w:rsidRDefault="00074AC4" w:rsidP="00216C08">
      <w:pPr>
        <w:pStyle w:val="31"/>
        <w:shd w:val="clear" w:color="auto" w:fill="auto"/>
        <w:tabs>
          <w:tab w:val="left" w:pos="2238"/>
        </w:tabs>
        <w:spacing w:line="240" w:lineRule="auto"/>
        <w:ind w:left="-142" w:right="-285" w:firstLine="0"/>
        <w:rPr>
          <w:sz w:val="26"/>
          <w:szCs w:val="26"/>
        </w:rPr>
      </w:pPr>
      <w:r w:rsidRPr="00216C08">
        <w:rPr>
          <w:sz w:val="26"/>
          <w:szCs w:val="26"/>
        </w:rPr>
        <w:t xml:space="preserve">Таблица </w:t>
      </w:r>
      <w:r w:rsidR="005C25F2">
        <w:rPr>
          <w:sz w:val="26"/>
          <w:szCs w:val="26"/>
        </w:rPr>
        <w:t>3</w:t>
      </w:r>
      <w:r w:rsidR="00304959">
        <w:rPr>
          <w:sz w:val="26"/>
          <w:szCs w:val="26"/>
        </w:rPr>
        <w:t>0</w:t>
      </w:r>
      <w:r w:rsidR="00216C08" w:rsidRPr="00216C08">
        <w:rPr>
          <w:sz w:val="26"/>
          <w:szCs w:val="26"/>
        </w:rPr>
        <w:t xml:space="preserve"> – </w:t>
      </w:r>
      <w:r w:rsidRPr="00216C08">
        <w:rPr>
          <w:sz w:val="26"/>
          <w:szCs w:val="26"/>
        </w:rPr>
        <w:t>Прогноз объёмов реализации услуг по водоснабжению и водоотведению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699"/>
        <w:gridCol w:w="699"/>
        <w:gridCol w:w="704"/>
        <w:gridCol w:w="710"/>
        <w:gridCol w:w="710"/>
        <w:gridCol w:w="699"/>
        <w:gridCol w:w="711"/>
        <w:gridCol w:w="711"/>
        <w:gridCol w:w="711"/>
        <w:gridCol w:w="711"/>
        <w:gridCol w:w="711"/>
      </w:tblGrid>
      <w:tr w:rsidR="00D72260" w:rsidRPr="00D01DAD" w:rsidTr="00AE1135">
        <w:tc>
          <w:tcPr>
            <w:tcW w:w="1794" w:type="dxa"/>
            <w:vMerge w:val="restart"/>
            <w:shd w:val="clear" w:color="auto" w:fill="9BBB59"/>
          </w:tcPr>
          <w:p w:rsidR="00D72260" w:rsidRPr="00D01DAD" w:rsidRDefault="00D72260" w:rsidP="00D01DAD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7776" w:type="dxa"/>
            <w:gridSpan w:val="11"/>
            <w:shd w:val="clear" w:color="auto" w:fill="9BBB59"/>
          </w:tcPr>
          <w:p w:rsidR="00D72260" w:rsidRPr="00D01DAD" w:rsidRDefault="00D72260" w:rsidP="00D01DAD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Объем, </w:t>
            </w:r>
            <w:r w:rsidR="00B3111F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тыс. 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м3</w:t>
            </w:r>
          </w:p>
        </w:tc>
      </w:tr>
      <w:tr w:rsidR="009C59A6" w:rsidRPr="00AA082B" w:rsidTr="00AE1135">
        <w:tc>
          <w:tcPr>
            <w:tcW w:w="1794" w:type="dxa"/>
            <w:vMerge/>
            <w:shd w:val="clear" w:color="auto" w:fill="9BBB59"/>
          </w:tcPr>
          <w:p w:rsidR="009C59A6" w:rsidRPr="00221A86" w:rsidRDefault="009C59A6" w:rsidP="009C59A6">
            <w:pPr>
              <w:pStyle w:val="31"/>
              <w:shd w:val="clear" w:color="auto" w:fill="auto"/>
              <w:tabs>
                <w:tab w:val="left" w:pos="2238"/>
              </w:tabs>
              <w:spacing w:line="240" w:lineRule="auto"/>
              <w:ind w:firstLine="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9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4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10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0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9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2026</w:t>
            </w:r>
          </w:p>
        </w:tc>
      </w:tr>
      <w:tr w:rsidR="009C59A6" w:rsidRPr="00D01DAD" w:rsidTr="00AE1135">
        <w:tc>
          <w:tcPr>
            <w:tcW w:w="1794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shd w:val="clear" w:color="auto" w:fill="9BBB59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9C59A6" w:rsidRPr="00D01DAD" w:rsidTr="00EC4647">
        <w:tc>
          <w:tcPr>
            <w:tcW w:w="9570" w:type="dxa"/>
            <w:gridSpan w:val="12"/>
            <w:shd w:val="clear" w:color="auto" w:fill="9BBB59"/>
            <w:vAlign w:val="center"/>
          </w:tcPr>
          <w:p w:rsidR="009C59A6" w:rsidRPr="00D01DAD" w:rsidRDefault="009C59A6" w:rsidP="009C59A6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9C59A6" w:rsidRPr="000632B7" w:rsidTr="00CC56F3">
        <w:tc>
          <w:tcPr>
            <w:tcW w:w="1794" w:type="dxa"/>
            <w:shd w:val="clear" w:color="auto" w:fill="EAF1DD"/>
          </w:tcPr>
          <w:p w:rsidR="009C59A6" w:rsidRPr="004E7B86" w:rsidRDefault="009C59A6" w:rsidP="009C59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7B86">
              <w:rPr>
                <w:rFonts w:ascii="Times New Roman" w:hAnsi="Times New Roman" w:cs="Times New Roman"/>
                <w:sz w:val="20"/>
                <w:szCs w:val="20"/>
              </w:rPr>
              <w:t xml:space="preserve">аселение 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231,93</w:t>
            </w:r>
          </w:p>
        </w:tc>
        <w:tc>
          <w:tcPr>
            <w:tcW w:w="704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292,96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353,99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415,02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476,05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537,08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598,11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659,14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720,17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781,14</w:t>
            </w:r>
          </w:p>
        </w:tc>
      </w:tr>
      <w:tr w:rsidR="009C59A6" w:rsidRPr="000632B7" w:rsidTr="00CC56F3">
        <w:tc>
          <w:tcPr>
            <w:tcW w:w="1794" w:type="dxa"/>
            <w:shd w:val="clear" w:color="auto" w:fill="EAF1DD"/>
          </w:tcPr>
          <w:p w:rsidR="009C59A6" w:rsidRPr="004E7B86" w:rsidRDefault="009C59A6" w:rsidP="009C59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4E7B8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4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9C59A6" w:rsidRPr="007B2AF0" w:rsidRDefault="00886457" w:rsidP="009C59A6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86457" w:rsidRPr="000632B7" w:rsidTr="00CC56F3">
        <w:tc>
          <w:tcPr>
            <w:tcW w:w="1794" w:type="dxa"/>
            <w:shd w:val="clear" w:color="auto" w:fill="EAF1DD"/>
          </w:tcPr>
          <w:p w:rsidR="00886457" w:rsidRPr="004E7B86" w:rsidRDefault="00886457" w:rsidP="008864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7B86">
              <w:rPr>
                <w:rFonts w:ascii="Times New Roman" w:hAnsi="Times New Roman" w:cs="Times New Roman"/>
                <w:sz w:val="20"/>
                <w:szCs w:val="20"/>
              </w:rPr>
              <w:t>рочие организации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4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86457" w:rsidRPr="00657495" w:rsidTr="00B366EE">
        <w:tc>
          <w:tcPr>
            <w:tcW w:w="1794" w:type="dxa"/>
            <w:shd w:val="clear" w:color="auto" w:fill="EAF1DD"/>
            <w:vAlign w:val="bottom"/>
          </w:tcPr>
          <w:p w:rsidR="00886457" w:rsidRPr="004E7B86" w:rsidRDefault="00886457" w:rsidP="00886457">
            <w:pPr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231,93</w:t>
            </w:r>
          </w:p>
        </w:tc>
        <w:tc>
          <w:tcPr>
            <w:tcW w:w="704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292,96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353,99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415,02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476,05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537,08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598,11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659,14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720,17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ind w:left="-98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781,14</w:t>
            </w:r>
          </w:p>
        </w:tc>
      </w:tr>
      <w:tr w:rsidR="00886457" w:rsidRPr="00D01DAD" w:rsidTr="00EC4647">
        <w:tc>
          <w:tcPr>
            <w:tcW w:w="9570" w:type="dxa"/>
            <w:gridSpan w:val="12"/>
            <w:shd w:val="clear" w:color="auto" w:fill="9BBB59"/>
          </w:tcPr>
          <w:p w:rsidR="00886457" w:rsidRPr="00D01DAD" w:rsidRDefault="00886457" w:rsidP="00886457">
            <w:pPr>
              <w:tabs>
                <w:tab w:val="left" w:pos="75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886457" w:rsidRPr="000632B7" w:rsidTr="00CC56F3">
        <w:tc>
          <w:tcPr>
            <w:tcW w:w="1794" w:type="dxa"/>
            <w:shd w:val="clear" w:color="auto" w:fill="EAF1DD"/>
          </w:tcPr>
          <w:p w:rsidR="00886457" w:rsidRPr="004E7B86" w:rsidRDefault="00886457" w:rsidP="008864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7B86">
              <w:rPr>
                <w:rFonts w:ascii="Times New Roman" w:hAnsi="Times New Roman" w:cs="Times New Roman"/>
                <w:sz w:val="20"/>
                <w:szCs w:val="20"/>
              </w:rPr>
              <w:t xml:space="preserve">аселение 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4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86457" w:rsidRPr="000632B7" w:rsidTr="00CC56F3">
        <w:tc>
          <w:tcPr>
            <w:tcW w:w="1794" w:type="dxa"/>
            <w:shd w:val="clear" w:color="auto" w:fill="EAF1DD"/>
          </w:tcPr>
          <w:p w:rsidR="00886457" w:rsidRPr="004E7B86" w:rsidRDefault="00886457" w:rsidP="008864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4E7B8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4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86457" w:rsidRPr="000632B7" w:rsidTr="00CC56F3">
        <w:tc>
          <w:tcPr>
            <w:tcW w:w="1794" w:type="dxa"/>
            <w:shd w:val="clear" w:color="auto" w:fill="EAF1DD"/>
          </w:tcPr>
          <w:p w:rsidR="00886457" w:rsidRPr="004E7B86" w:rsidRDefault="00886457" w:rsidP="008864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7B86">
              <w:rPr>
                <w:rFonts w:ascii="Times New Roman" w:hAnsi="Times New Roman" w:cs="Times New Roman"/>
                <w:sz w:val="20"/>
                <w:szCs w:val="20"/>
              </w:rPr>
              <w:t>рочие организации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4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7B2AF0" w:rsidRDefault="00886457" w:rsidP="00886457">
            <w:pPr>
              <w:spacing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86457" w:rsidRPr="000632B7" w:rsidTr="00CC56F3">
        <w:tc>
          <w:tcPr>
            <w:tcW w:w="1794" w:type="dxa"/>
            <w:shd w:val="clear" w:color="auto" w:fill="EAF1DD"/>
            <w:vAlign w:val="bottom"/>
          </w:tcPr>
          <w:p w:rsidR="00886457" w:rsidRPr="004E7B86" w:rsidRDefault="00886457" w:rsidP="00886457">
            <w:pPr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EAF1DD"/>
            <w:vAlign w:val="center"/>
          </w:tcPr>
          <w:p w:rsidR="00886457" w:rsidRPr="0094522F" w:rsidRDefault="00886457" w:rsidP="00886457">
            <w:pPr>
              <w:spacing w:line="240" w:lineRule="auto"/>
              <w:ind w:left="-93" w:right="-113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62958" w:rsidRPr="00074AC4" w:rsidRDefault="00362958" w:rsidP="00FF49D5">
      <w:pPr>
        <w:shd w:val="clear" w:color="auto" w:fill="FFFFFF"/>
        <w:spacing w:line="240" w:lineRule="auto"/>
        <w:ind w:left="0" w:right="0" w:firstLine="0"/>
        <w:jc w:val="left"/>
        <w:rPr>
          <w:rFonts w:ascii="Times New Roman" w:hAnsi="Times New Roman" w:cs="Times New Roman"/>
          <w:bCs/>
          <w:spacing w:val="-2"/>
          <w:sz w:val="28"/>
          <w:szCs w:val="28"/>
          <w:highlight w:val="magenta"/>
        </w:rPr>
      </w:pPr>
    </w:p>
    <w:p w:rsidR="009C59A6" w:rsidRDefault="00157E0D" w:rsidP="009C59A6">
      <w:pPr>
        <w:pStyle w:val="31"/>
        <w:shd w:val="clear" w:color="auto" w:fill="auto"/>
        <w:tabs>
          <w:tab w:val="left" w:pos="2238"/>
        </w:tabs>
        <w:spacing w:line="360" w:lineRule="auto"/>
        <w:ind w:firstLine="709"/>
        <w:jc w:val="both"/>
        <w:rPr>
          <w:sz w:val="28"/>
          <w:szCs w:val="28"/>
        </w:rPr>
      </w:pPr>
      <w:r w:rsidRPr="004E7B86">
        <w:rPr>
          <w:sz w:val="28"/>
          <w:szCs w:val="28"/>
        </w:rPr>
        <w:t>Учитывая реализацию программ по энергосбережению годовой объем потребления электроэнергии на перспективу до 202</w:t>
      </w:r>
      <w:r w:rsidR="009C59A6">
        <w:rPr>
          <w:sz w:val="28"/>
          <w:szCs w:val="28"/>
        </w:rPr>
        <w:t>6</w:t>
      </w:r>
      <w:r w:rsidRPr="004E7B86">
        <w:rPr>
          <w:sz w:val="28"/>
          <w:szCs w:val="28"/>
        </w:rPr>
        <w:t xml:space="preserve"> года планируется –</w:t>
      </w:r>
      <w:r w:rsidR="00886457">
        <w:rPr>
          <w:sz w:val="28"/>
          <w:szCs w:val="28"/>
        </w:rPr>
        <w:t>1710</w:t>
      </w:r>
      <w:r w:rsidR="009C59A6">
        <w:rPr>
          <w:sz w:val="28"/>
          <w:szCs w:val="28"/>
        </w:rPr>
        <w:t xml:space="preserve"> </w:t>
      </w:r>
      <w:r w:rsidRPr="004E7B86">
        <w:rPr>
          <w:sz w:val="28"/>
          <w:szCs w:val="28"/>
        </w:rPr>
        <w:t xml:space="preserve">кВт/час на 1 чел. в год. По прогнозным оценкам снижение объемов потребления электроэнергии не произойдет в связи с увеличением потребительского спроса на энергоемкие товары (стиральные, </w:t>
      </w:r>
      <w:r w:rsidRPr="009C59A6">
        <w:rPr>
          <w:sz w:val="28"/>
          <w:szCs w:val="28"/>
        </w:rPr>
        <w:t>посудомоечные машины, кондиционеры, компьютеры и т.д.) и присоединением нагрузок д</w:t>
      </w:r>
      <w:r w:rsidR="009C59A6">
        <w:rPr>
          <w:sz w:val="28"/>
          <w:szCs w:val="28"/>
        </w:rPr>
        <w:t>ля новых, ремонтируемых зданий.</w:t>
      </w:r>
    </w:p>
    <w:p w:rsidR="00B82853" w:rsidRDefault="00157E0D" w:rsidP="009C59A6">
      <w:pPr>
        <w:pStyle w:val="31"/>
        <w:shd w:val="clear" w:color="auto" w:fill="auto"/>
        <w:tabs>
          <w:tab w:val="left" w:pos="2238"/>
        </w:tabs>
        <w:spacing w:line="360" w:lineRule="auto"/>
        <w:ind w:firstLine="709"/>
        <w:jc w:val="both"/>
        <w:rPr>
          <w:sz w:val="28"/>
          <w:szCs w:val="28"/>
        </w:rPr>
      </w:pPr>
      <w:r w:rsidRPr="009C59A6">
        <w:rPr>
          <w:sz w:val="28"/>
          <w:szCs w:val="28"/>
        </w:rPr>
        <w:lastRenderedPageBreak/>
        <w:t xml:space="preserve">Прогноз спроса на газоснабжение планируется исходя из сценарных условий социально-экономического развития </w:t>
      </w:r>
      <w:r w:rsidR="001163F3">
        <w:rPr>
          <w:sz w:val="28"/>
          <w:szCs w:val="28"/>
        </w:rPr>
        <w:t>Старотитаровского</w:t>
      </w:r>
      <w:r w:rsidR="00FD35AD" w:rsidRPr="009C59A6">
        <w:rPr>
          <w:sz w:val="28"/>
          <w:szCs w:val="28"/>
        </w:rPr>
        <w:t xml:space="preserve"> сельского</w:t>
      </w:r>
      <w:r w:rsidRPr="009C59A6">
        <w:rPr>
          <w:sz w:val="28"/>
          <w:szCs w:val="28"/>
        </w:rPr>
        <w:t xml:space="preserve"> поселения </w:t>
      </w:r>
      <w:r w:rsidR="001163F3">
        <w:rPr>
          <w:sz w:val="28"/>
          <w:szCs w:val="28"/>
        </w:rPr>
        <w:t>Темрюкского</w:t>
      </w:r>
      <w:r w:rsidR="0092338B" w:rsidRPr="009C59A6">
        <w:rPr>
          <w:sz w:val="28"/>
          <w:szCs w:val="28"/>
        </w:rPr>
        <w:t xml:space="preserve"> </w:t>
      </w:r>
      <w:r w:rsidR="003D1F66" w:rsidRPr="009C59A6">
        <w:rPr>
          <w:sz w:val="28"/>
          <w:szCs w:val="28"/>
        </w:rPr>
        <w:t>района</w:t>
      </w:r>
      <w:r w:rsidRPr="009C59A6">
        <w:rPr>
          <w:sz w:val="28"/>
          <w:szCs w:val="28"/>
        </w:rPr>
        <w:t xml:space="preserve">, а также на основе анализа ситуации, сложившейся в экономике и социальной сфере. Увеличение потребления газа на период действия настоящей программы ежегодно будет расти в связи строительством </w:t>
      </w:r>
      <w:r w:rsidR="00E35474" w:rsidRPr="009C59A6">
        <w:rPr>
          <w:sz w:val="28"/>
          <w:szCs w:val="28"/>
        </w:rPr>
        <w:t>газопровода и присоединения новых потребителей</w:t>
      </w:r>
      <w:r w:rsidR="00FF2603" w:rsidRPr="009C59A6">
        <w:rPr>
          <w:sz w:val="28"/>
          <w:szCs w:val="28"/>
        </w:rPr>
        <w:t xml:space="preserve"> и б</w:t>
      </w:r>
      <w:r w:rsidR="00E02417" w:rsidRPr="009C59A6">
        <w:rPr>
          <w:sz w:val="28"/>
          <w:szCs w:val="28"/>
        </w:rPr>
        <w:t>удет составлять к концу </w:t>
      </w:r>
      <w:r w:rsidR="00FF2603" w:rsidRPr="009C59A6">
        <w:rPr>
          <w:sz w:val="28"/>
          <w:szCs w:val="28"/>
        </w:rPr>
        <w:t>202</w:t>
      </w:r>
      <w:r w:rsidR="009C59A6" w:rsidRPr="009C59A6">
        <w:rPr>
          <w:sz w:val="28"/>
          <w:szCs w:val="28"/>
        </w:rPr>
        <w:t>6</w:t>
      </w:r>
      <w:r w:rsidR="00E02417" w:rsidRPr="009C59A6">
        <w:rPr>
          <w:sz w:val="28"/>
          <w:szCs w:val="28"/>
        </w:rPr>
        <w:t> </w:t>
      </w:r>
      <w:r w:rsidR="00FF2603" w:rsidRPr="009C59A6">
        <w:rPr>
          <w:sz w:val="28"/>
          <w:szCs w:val="28"/>
        </w:rPr>
        <w:t>года</w:t>
      </w:r>
      <w:r w:rsidR="00E02417" w:rsidRPr="009C59A6">
        <w:rPr>
          <w:sz w:val="28"/>
          <w:szCs w:val="28"/>
        </w:rPr>
        <w:t> </w:t>
      </w:r>
      <w:r w:rsidR="00221A86" w:rsidRPr="009C59A6">
        <w:rPr>
          <w:sz w:val="28"/>
          <w:szCs w:val="28"/>
        </w:rPr>
        <w:t>–</w:t>
      </w:r>
      <w:r w:rsidR="00E02417" w:rsidRPr="009C59A6">
        <w:rPr>
          <w:sz w:val="28"/>
          <w:szCs w:val="28"/>
        </w:rPr>
        <w:t> </w:t>
      </w:r>
      <w:r w:rsidR="00886457">
        <w:rPr>
          <w:sz w:val="28"/>
          <w:szCs w:val="28"/>
        </w:rPr>
        <w:t>578,2</w:t>
      </w:r>
      <w:r w:rsidR="00E02417" w:rsidRPr="009C59A6">
        <w:rPr>
          <w:sz w:val="28"/>
          <w:szCs w:val="28"/>
        </w:rPr>
        <w:t> </w:t>
      </w:r>
      <w:r w:rsidR="00FF2603" w:rsidRPr="009C59A6">
        <w:rPr>
          <w:sz w:val="28"/>
          <w:szCs w:val="28"/>
        </w:rPr>
        <w:t>тыс.</w:t>
      </w:r>
      <w:r w:rsidR="00E02417" w:rsidRPr="009C59A6">
        <w:rPr>
          <w:sz w:val="28"/>
          <w:szCs w:val="28"/>
        </w:rPr>
        <w:t> </w:t>
      </w:r>
      <w:r w:rsidR="00FF2603" w:rsidRPr="009C59A6">
        <w:rPr>
          <w:sz w:val="28"/>
          <w:szCs w:val="28"/>
        </w:rPr>
        <w:t>м</w:t>
      </w:r>
      <w:r w:rsidR="00FF2603" w:rsidRPr="009C59A6">
        <w:rPr>
          <w:sz w:val="28"/>
          <w:szCs w:val="28"/>
          <w:vertAlign w:val="superscript"/>
        </w:rPr>
        <w:t>3</w:t>
      </w:r>
      <w:r w:rsidR="00FF2603" w:rsidRPr="009C59A6">
        <w:rPr>
          <w:sz w:val="28"/>
          <w:szCs w:val="28"/>
        </w:rPr>
        <w:t>.</w:t>
      </w:r>
    </w:p>
    <w:p w:rsidR="00FB1E41" w:rsidRPr="00D0424E" w:rsidRDefault="00B82853" w:rsidP="003A1303">
      <w:pPr>
        <w:pStyle w:val="31"/>
        <w:numPr>
          <w:ilvl w:val="1"/>
          <w:numId w:val="31"/>
        </w:numPr>
        <w:shd w:val="clear" w:color="auto" w:fill="auto"/>
        <w:tabs>
          <w:tab w:val="left" w:pos="720"/>
          <w:tab w:val="left" w:pos="1134"/>
        </w:tabs>
        <w:spacing w:before="240" w:line="240" w:lineRule="auto"/>
        <w:ind w:left="0" w:firstLine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Характеристика состояния проблем коммунальной инфраструктуры</w:t>
      </w:r>
    </w:p>
    <w:p w:rsidR="00FB1E41" w:rsidRPr="00D0424E" w:rsidRDefault="0039012C" w:rsidP="003A1303">
      <w:pPr>
        <w:pStyle w:val="31"/>
        <w:numPr>
          <w:ilvl w:val="2"/>
          <w:numId w:val="31"/>
        </w:numPr>
        <w:shd w:val="clear" w:color="auto" w:fill="auto"/>
        <w:tabs>
          <w:tab w:val="left" w:pos="567"/>
        </w:tabs>
        <w:spacing w:before="240" w:after="240" w:line="240" w:lineRule="auto"/>
        <w:ind w:left="0" w:firstLine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Водоснабжение</w:t>
      </w:r>
    </w:p>
    <w:p w:rsidR="00886457" w:rsidRDefault="00886457" w:rsidP="0088645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3A35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</w:t>
      </w:r>
      <w:r>
        <w:rPr>
          <w:rFonts w:ascii="Times New Roman" w:hAnsi="Times New Roman"/>
          <w:sz w:val="28"/>
          <w:szCs w:val="28"/>
        </w:rPr>
        <w:t xml:space="preserve"> Старотитаровского   сельского поселения</w:t>
      </w:r>
      <w:r w:rsidRPr="00C53A35">
        <w:rPr>
          <w:rFonts w:ascii="Times New Roman" w:hAnsi="Times New Roman"/>
          <w:sz w:val="28"/>
          <w:szCs w:val="28"/>
        </w:rPr>
        <w:t xml:space="preserve"> 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A35"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z w:val="28"/>
          <w:szCs w:val="28"/>
        </w:rPr>
        <w:t xml:space="preserve">ошенность водопроводных сетей. </w:t>
      </w:r>
    </w:p>
    <w:p w:rsidR="00886457" w:rsidRDefault="00886457" w:rsidP="00886457">
      <w:pPr>
        <w:tabs>
          <w:tab w:val="left" w:pos="8640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7327E">
        <w:rPr>
          <w:rFonts w:ascii="Times New Roman" w:hAnsi="Times New Roman"/>
          <w:color w:val="000000"/>
          <w:sz w:val="28"/>
          <w:szCs w:val="28"/>
          <w:lang w:eastAsia="ru-RU"/>
        </w:rPr>
        <w:t>На качество обеспечения населения водой также влияет,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</w:t>
      </w:r>
      <w:r w:rsidRPr="007732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32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отключении </w:t>
      </w:r>
      <w:r w:rsidRPr="0077327E">
        <w:rPr>
          <w:rFonts w:ascii="Times New Roman" w:hAnsi="Times New Roman"/>
          <w:sz w:val="28"/>
          <w:szCs w:val="28"/>
          <w:lang w:eastAsia="ru-RU"/>
        </w:rPr>
        <w:t>поврежденного участка</w:t>
      </w:r>
      <w:r w:rsidRPr="007732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потребителям </w:t>
      </w:r>
      <w:r w:rsidRPr="0077327E">
        <w:rPr>
          <w:rFonts w:ascii="Times New Roman" w:hAnsi="Times New Roman"/>
          <w:sz w:val="28"/>
          <w:szCs w:val="28"/>
          <w:lang w:eastAsia="ru-RU"/>
        </w:rPr>
        <w:t xml:space="preserve">последующих участков. </w:t>
      </w:r>
    </w:p>
    <w:p w:rsidR="00886457" w:rsidRDefault="00886457" w:rsidP="00886457">
      <w:pPr>
        <w:tabs>
          <w:tab w:val="left" w:pos="8640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Основная доля неучтенных расходов приходится на скрытые утечки, в состав которых  может входить скрытая реализация. </w:t>
      </w:r>
    </w:p>
    <w:p w:rsidR="00886457" w:rsidRDefault="00886457" w:rsidP="0088645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потребителям.</w:t>
      </w:r>
    </w:p>
    <w:p w:rsidR="00886457" w:rsidRDefault="00886457" w:rsidP="0088645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 является:</w:t>
      </w:r>
    </w:p>
    <w:p w:rsidR="00886457" w:rsidRDefault="00886457" w:rsidP="0088645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изношенных сетей;</w:t>
      </w:r>
    </w:p>
    <w:p w:rsidR="00886457" w:rsidRDefault="00886457" w:rsidP="0088645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1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оптимизация гидравлического режима.</w:t>
      </w:r>
    </w:p>
    <w:p w:rsidR="00886457" w:rsidRDefault="00886457" w:rsidP="0088645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нерациональному   и неэкономному использованию подземных вод можно отнести использование воды питьевого качества на </w:t>
      </w:r>
      <w:r>
        <w:rPr>
          <w:rFonts w:ascii="Times New Roman" w:hAnsi="Times New Roman"/>
          <w:sz w:val="28"/>
          <w:szCs w:val="28"/>
        </w:rPr>
        <w:lastRenderedPageBreak/>
        <w:t>производственные и другие, не связанные с питьевым и бытовым водоснабжением цели. Значительно возрастает потребление  воды в летний период, что в первую очередь связано с поливом приусадебных участков, а также поселковых зеленых насаждений.</w:t>
      </w:r>
    </w:p>
    <w:p w:rsidR="004430CE" w:rsidRPr="00D0424E" w:rsidRDefault="0039012C" w:rsidP="00D01DAD">
      <w:pPr>
        <w:numPr>
          <w:ilvl w:val="2"/>
          <w:numId w:val="31"/>
        </w:numPr>
        <w:spacing w:before="240" w:after="240" w:line="360" w:lineRule="auto"/>
        <w:ind w:left="0" w:right="0" w:hanging="2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Водоотведение</w:t>
      </w:r>
    </w:p>
    <w:p w:rsidR="00221A86" w:rsidRDefault="00221A86" w:rsidP="00D01DAD">
      <w:pPr>
        <w:pStyle w:val="52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 w:rsidRPr="005C77E2">
        <w:rPr>
          <w:bCs/>
          <w:sz w:val="28"/>
          <w:szCs w:val="28"/>
        </w:rPr>
        <w:t xml:space="preserve">Централизованное водоотведение на территории </w:t>
      </w:r>
      <w:r w:rsidR="001163F3">
        <w:rPr>
          <w:bCs/>
          <w:sz w:val="28"/>
          <w:szCs w:val="28"/>
        </w:rPr>
        <w:t>Старотитаровского</w:t>
      </w:r>
      <w:r w:rsidR="00FD35AD">
        <w:rPr>
          <w:bCs/>
          <w:sz w:val="28"/>
          <w:szCs w:val="28"/>
        </w:rPr>
        <w:t xml:space="preserve"> сельского</w:t>
      </w:r>
      <w:r w:rsidRPr="005C77E2">
        <w:rPr>
          <w:bCs/>
          <w:sz w:val="28"/>
          <w:szCs w:val="28"/>
        </w:rPr>
        <w:t xml:space="preserve"> поселения отсутствует</w:t>
      </w:r>
      <w:r w:rsidR="00B82853">
        <w:rPr>
          <w:bCs/>
          <w:sz w:val="28"/>
          <w:szCs w:val="28"/>
        </w:rPr>
        <w:t>.</w:t>
      </w:r>
      <w:r w:rsidR="00657495">
        <w:rPr>
          <w:bCs/>
          <w:sz w:val="28"/>
          <w:szCs w:val="28"/>
        </w:rPr>
        <w:t xml:space="preserve"> Население пользуется индивидуальными уборными.</w:t>
      </w:r>
    </w:p>
    <w:p w:rsidR="004E78BB" w:rsidRPr="00221A86" w:rsidRDefault="00FB1E41" w:rsidP="003A1303">
      <w:pPr>
        <w:numPr>
          <w:ilvl w:val="2"/>
          <w:numId w:val="31"/>
        </w:numPr>
        <w:spacing w:after="240" w:line="240" w:lineRule="auto"/>
        <w:ind w:left="0" w:right="0" w:hanging="2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1A86">
        <w:rPr>
          <w:rFonts w:ascii="Times New Roman" w:hAnsi="Times New Roman" w:cs="Times New Roman"/>
          <w:b/>
          <w:bCs/>
          <w:i/>
          <w:sz w:val="28"/>
          <w:szCs w:val="28"/>
        </w:rPr>
        <w:t>Теплоснабжение</w:t>
      </w:r>
    </w:p>
    <w:p w:rsidR="00886457" w:rsidRDefault="00886457" w:rsidP="00886457">
      <w:pPr>
        <w:pStyle w:val="52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 w:rsidRPr="005C77E2">
        <w:rPr>
          <w:bCs/>
          <w:sz w:val="28"/>
          <w:szCs w:val="28"/>
        </w:rPr>
        <w:t xml:space="preserve">Централизованное </w:t>
      </w:r>
      <w:r>
        <w:rPr>
          <w:bCs/>
          <w:sz w:val="28"/>
          <w:szCs w:val="28"/>
        </w:rPr>
        <w:t>теплоснабжение</w:t>
      </w:r>
      <w:r w:rsidRPr="005C77E2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Старотитаровского сельского</w:t>
      </w:r>
      <w:r w:rsidRPr="005C77E2">
        <w:rPr>
          <w:bCs/>
          <w:sz w:val="28"/>
          <w:szCs w:val="28"/>
        </w:rPr>
        <w:t xml:space="preserve"> поселения отсутствует</w:t>
      </w:r>
      <w:r>
        <w:rPr>
          <w:bCs/>
          <w:sz w:val="28"/>
          <w:szCs w:val="28"/>
        </w:rPr>
        <w:t>. Население пользуется индивидуальными уборными.</w:t>
      </w:r>
    </w:p>
    <w:p w:rsidR="00FB1E41" w:rsidRPr="001C2439" w:rsidRDefault="00FB1E41" w:rsidP="003A1303">
      <w:pPr>
        <w:numPr>
          <w:ilvl w:val="2"/>
          <w:numId w:val="31"/>
        </w:num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D042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Электроснабжение</w:t>
      </w:r>
    </w:p>
    <w:p w:rsidR="0026121A" w:rsidRPr="009B30C4" w:rsidRDefault="0026121A" w:rsidP="001C2439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B30C4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1163F3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9B30C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7D31A6" w:rsidRPr="009B30C4" w:rsidRDefault="007D31A6" w:rsidP="001C2439">
      <w:pPr>
        <w:numPr>
          <w:ilvl w:val="0"/>
          <w:numId w:val="6"/>
        </w:numPr>
        <w:tabs>
          <w:tab w:val="left" w:pos="284"/>
        </w:tabs>
        <w:spacing w:line="360" w:lineRule="auto"/>
        <w:ind w:left="0" w:right="0"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B30C4">
        <w:rPr>
          <w:rFonts w:ascii="Times New Roman" w:hAnsi="Times New Roman" w:cs="Times New Roman"/>
          <w:sz w:val="28"/>
          <w:szCs w:val="28"/>
          <w:lang w:eastAsia="ru-RU"/>
        </w:rPr>
        <w:t>Износ сетей и ли</w:t>
      </w:r>
      <w:r w:rsidR="00221A86" w:rsidRPr="009B30C4">
        <w:rPr>
          <w:rFonts w:ascii="Times New Roman" w:hAnsi="Times New Roman" w:cs="Times New Roman"/>
          <w:sz w:val="28"/>
          <w:szCs w:val="28"/>
          <w:lang w:eastAsia="ru-RU"/>
        </w:rPr>
        <w:t>нейных объектов составляет</w:t>
      </w:r>
      <w:r w:rsidRPr="009B3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A6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9B30C4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26121A" w:rsidRPr="009B30C4" w:rsidRDefault="0026121A" w:rsidP="001C243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B30C4">
        <w:rPr>
          <w:rFonts w:ascii="Times New Roman" w:hAnsi="Times New Roman" w:cs="Times New Roman"/>
          <w:sz w:val="28"/>
          <w:szCs w:val="28"/>
          <w:lang w:eastAsia="ru-RU"/>
        </w:rPr>
        <w:t xml:space="preserve">При увеличении нагрузок </w:t>
      </w:r>
      <w:r w:rsidR="00D20BE7" w:rsidRPr="009B30C4">
        <w:rPr>
          <w:rFonts w:ascii="Times New Roman" w:hAnsi="Times New Roman" w:cs="Times New Roman"/>
          <w:sz w:val="28"/>
          <w:szCs w:val="28"/>
          <w:lang w:eastAsia="ru-RU"/>
        </w:rPr>
        <w:t xml:space="preserve">на существующие сети, </w:t>
      </w:r>
      <w:r w:rsidRPr="009B30C4">
        <w:rPr>
          <w:rFonts w:ascii="Times New Roman" w:hAnsi="Times New Roman" w:cs="Times New Roman"/>
          <w:sz w:val="28"/>
          <w:szCs w:val="28"/>
          <w:lang w:eastAsia="ru-RU"/>
        </w:rPr>
        <w:t>не мо</w:t>
      </w:r>
      <w:r w:rsidR="00D20BE7" w:rsidRPr="009B30C4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Pr="009B30C4">
        <w:rPr>
          <w:rFonts w:ascii="Times New Roman" w:hAnsi="Times New Roman" w:cs="Times New Roman"/>
          <w:sz w:val="28"/>
          <w:szCs w:val="28"/>
          <w:lang w:eastAsia="ru-RU"/>
        </w:rPr>
        <w:t>т обеспечи</w:t>
      </w:r>
      <w:r w:rsidR="00D20BE7" w:rsidRPr="009B30C4">
        <w:rPr>
          <w:rFonts w:ascii="Times New Roman" w:hAnsi="Times New Roman" w:cs="Times New Roman"/>
          <w:sz w:val="28"/>
          <w:szCs w:val="28"/>
          <w:lang w:eastAsia="ru-RU"/>
        </w:rPr>
        <w:t>ваться</w:t>
      </w:r>
      <w:r w:rsidRPr="009B30C4">
        <w:rPr>
          <w:rFonts w:ascii="Times New Roman" w:hAnsi="Times New Roman" w:cs="Times New Roman"/>
          <w:sz w:val="28"/>
          <w:szCs w:val="28"/>
          <w:lang w:eastAsia="ru-RU"/>
        </w:rPr>
        <w:t xml:space="preserve"> надежность работы системы электроснабжения в связи с высоким износом воздушных </w:t>
      </w:r>
      <w:r w:rsidR="00D20BE7" w:rsidRPr="009B30C4">
        <w:rPr>
          <w:rFonts w:ascii="Times New Roman" w:hAnsi="Times New Roman" w:cs="Times New Roman"/>
          <w:sz w:val="28"/>
          <w:szCs w:val="28"/>
          <w:lang w:eastAsia="ru-RU"/>
        </w:rPr>
        <w:t>и кабельных линий электропередач</w:t>
      </w:r>
      <w:r w:rsidRPr="009B30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121A" w:rsidRPr="009B30C4" w:rsidRDefault="0026121A" w:rsidP="001C243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B30C4">
        <w:rPr>
          <w:rFonts w:ascii="Times New Roman" w:hAnsi="Times New Roman" w:cs="Times New Roman"/>
          <w:sz w:val="28"/>
          <w:szCs w:val="28"/>
          <w:lang w:eastAsia="ru-RU"/>
        </w:rPr>
        <w:t>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26121A" w:rsidRPr="009B30C4" w:rsidRDefault="0026121A" w:rsidP="001C243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B30C4">
        <w:rPr>
          <w:rFonts w:ascii="Times New Roman" w:hAnsi="Times New Roman" w:cs="Times New Roman"/>
          <w:sz w:val="28"/>
          <w:szCs w:val="28"/>
          <w:lang w:eastAsia="ru-RU"/>
        </w:rPr>
        <w:t xml:space="preserve">Высокие коммерческие потери электроэнергии в </w:t>
      </w:r>
      <w:r w:rsidR="004E78BB" w:rsidRPr="009B30C4">
        <w:rPr>
          <w:rFonts w:ascii="Times New Roman" w:hAnsi="Times New Roman" w:cs="Times New Roman"/>
          <w:sz w:val="28"/>
          <w:szCs w:val="28"/>
          <w:lang w:eastAsia="ru-RU"/>
        </w:rPr>
        <w:t>сети.</w:t>
      </w:r>
    </w:p>
    <w:p w:rsidR="003A1303" w:rsidRDefault="003A1303" w:rsidP="00D01DAD">
      <w:pPr>
        <w:widowControl w:val="0"/>
        <w:numPr>
          <w:ilvl w:val="2"/>
          <w:numId w:val="31"/>
        </w:numPr>
        <w:adjustRightInd w:val="0"/>
        <w:spacing w:before="240" w:after="240" w:line="240" w:lineRule="auto"/>
        <w:ind w:left="0" w:right="0" w:firstLine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  <w:sectPr w:rsidR="003A1303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Pr="009B30C4" w:rsidRDefault="00FB1E41" w:rsidP="00D01DAD">
      <w:pPr>
        <w:widowControl w:val="0"/>
        <w:numPr>
          <w:ilvl w:val="2"/>
          <w:numId w:val="31"/>
        </w:numPr>
        <w:adjustRightInd w:val="0"/>
        <w:spacing w:before="240" w:after="240" w:line="240" w:lineRule="auto"/>
        <w:ind w:left="0" w:right="0" w:firstLine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30C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Газоснабжение</w:t>
      </w:r>
    </w:p>
    <w:p w:rsidR="007B5C99" w:rsidRDefault="001119EF" w:rsidP="001119EF">
      <w:pPr>
        <w:spacing w:line="360" w:lineRule="auto"/>
        <w:ind w:left="0" w:right="0" w:firstLine="728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886457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457">
        <w:rPr>
          <w:rFonts w:ascii="Times New Roman" w:hAnsi="Times New Roman" w:cs="Times New Roman"/>
          <w:sz w:val="28"/>
          <w:szCs w:val="28"/>
        </w:rPr>
        <w:t xml:space="preserve"> в системе газоснабжения </w:t>
      </w:r>
      <w:r>
        <w:rPr>
          <w:rFonts w:ascii="Times New Roman" w:hAnsi="Times New Roman" w:cs="Times New Roman"/>
          <w:sz w:val="28"/>
          <w:szCs w:val="28"/>
        </w:rPr>
        <w:t>является отсутствие</w:t>
      </w:r>
      <w:r w:rsidR="00886457">
        <w:rPr>
          <w:rFonts w:ascii="Times New Roman" w:hAnsi="Times New Roman" w:cs="Times New Roman"/>
          <w:sz w:val="28"/>
          <w:szCs w:val="28"/>
        </w:rPr>
        <w:t xml:space="preserve"> у 20% населения газоснабжения.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E41" w:rsidRPr="00865306" w:rsidRDefault="00FB1E41" w:rsidP="00D01DAD">
      <w:pPr>
        <w:numPr>
          <w:ilvl w:val="2"/>
          <w:numId w:val="31"/>
        </w:numPr>
        <w:spacing w:before="240" w:after="24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5306">
        <w:rPr>
          <w:rFonts w:ascii="Times New Roman" w:hAnsi="Times New Roman" w:cs="Times New Roman"/>
          <w:b/>
          <w:bCs/>
          <w:i/>
          <w:sz w:val="28"/>
          <w:szCs w:val="28"/>
        </w:rPr>
        <w:t>Утилизация (захоронение) твердых бытовых отходов</w:t>
      </w:r>
    </w:p>
    <w:p w:rsidR="00341214" w:rsidRPr="008408FB" w:rsidRDefault="00341214" w:rsidP="001119EF">
      <w:pPr>
        <w:spacing w:line="360" w:lineRule="auto"/>
        <w:ind w:left="0" w:right="0" w:firstLine="708"/>
        <w:rPr>
          <w:rFonts w:ascii="Times New Roman" w:eastAsia="Calibri" w:hAnsi="Times New Roman" w:cs="Times New Roman"/>
          <w:sz w:val="28"/>
          <w:szCs w:val="28"/>
        </w:rPr>
      </w:pPr>
      <w:r w:rsidRPr="008408FB">
        <w:rPr>
          <w:rFonts w:ascii="Times New Roman" w:eastAsia="Calibri" w:hAnsi="Times New Roman" w:cs="Times New Roman"/>
          <w:sz w:val="28"/>
          <w:szCs w:val="28"/>
        </w:rP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1119EF" w:rsidRPr="001119EF" w:rsidRDefault="001119EF" w:rsidP="001119EF">
      <w:pPr>
        <w:shd w:val="clear" w:color="auto" w:fill="FFFFFF"/>
        <w:tabs>
          <w:tab w:val="left" w:pos="9923"/>
          <w:tab w:val="left" w:pos="10206"/>
        </w:tabs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1119EF">
        <w:rPr>
          <w:rFonts w:ascii="Times New Roman" w:hAnsi="Times New Roman" w:cs="Times New Roman"/>
          <w:sz w:val="28"/>
          <w:szCs w:val="28"/>
          <w:lang w:eastAsia="ru-RU"/>
        </w:rPr>
        <w:t>Вывоз мусора из ст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7C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Старотитаровской осуществляет</w:t>
      </w:r>
      <w:r w:rsidRPr="001119EF">
        <w:rPr>
          <w:rFonts w:ascii="Times New Roman" w:hAnsi="Times New Roman" w:cs="Times New Roman"/>
          <w:sz w:val="28"/>
          <w:szCs w:val="28"/>
          <w:lang w:eastAsia="ru-RU"/>
        </w:rPr>
        <w:t xml:space="preserve"> МУП «Ремстройсервис» или самовывозом на несанкционированную свалку, расположенную в 0,7 км от ст.</w:t>
      </w:r>
      <w:r w:rsidR="00AA7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9EF">
        <w:rPr>
          <w:rFonts w:ascii="Times New Roman" w:hAnsi="Times New Roman" w:cs="Times New Roman"/>
          <w:sz w:val="28"/>
          <w:szCs w:val="28"/>
          <w:lang w:eastAsia="ru-RU"/>
        </w:rPr>
        <w:t>Старотитаровской. Площадь свалки составляет 1,5 га. Санитарно-защитная зона 1000м – не выдерживается. Свалка эксплуатируется с нарушениями установленных требований: не имеет ограждения, отсутствуют контрольные скважины, нарушается технология захоронения отходов, в летнее время имеют место возгорания отходов.</w:t>
      </w:r>
    </w:p>
    <w:p w:rsidR="00776A77" w:rsidRPr="00D33DC8" w:rsidRDefault="00776A77" w:rsidP="00D0424E">
      <w:pPr>
        <w:pStyle w:val="1d"/>
        <w:spacing w:line="360" w:lineRule="auto"/>
        <w:ind w:left="0" w:firstLine="709"/>
        <w:jc w:val="both"/>
        <w:rPr>
          <w:sz w:val="28"/>
          <w:szCs w:val="28"/>
        </w:rPr>
      </w:pPr>
      <w:r w:rsidRPr="003B423E">
        <w:rPr>
          <w:sz w:val="28"/>
          <w:szCs w:val="28"/>
        </w:rPr>
        <w:t xml:space="preserve">Надёжность (бесперебойность) работы систем ресурсоснабжения </w:t>
      </w:r>
      <w:r>
        <w:rPr>
          <w:sz w:val="28"/>
          <w:szCs w:val="28"/>
        </w:rPr>
        <w:t>х</w:t>
      </w:r>
      <w:r w:rsidRPr="003B423E">
        <w:rPr>
          <w:sz w:val="28"/>
          <w:szCs w:val="28"/>
        </w:rPr>
        <w:t>арактеризует</w:t>
      </w:r>
      <w:r>
        <w:rPr>
          <w:sz w:val="28"/>
          <w:szCs w:val="28"/>
        </w:rPr>
        <w:t>ся</w:t>
      </w:r>
      <w:r w:rsidRPr="003B423E">
        <w:rPr>
          <w:sz w:val="28"/>
          <w:szCs w:val="28"/>
        </w:rPr>
        <w:t xml:space="preserve"> </w:t>
      </w:r>
      <w:r w:rsidRPr="00D33DC8">
        <w:rPr>
          <w:sz w:val="28"/>
          <w:szCs w:val="28"/>
        </w:rPr>
        <w:t>следующи</w:t>
      </w:r>
      <w:r>
        <w:rPr>
          <w:sz w:val="28"/>
          <w:szCs w:val="28"/>
        </w:rPr>
        <w:t>ми целевыми показателями</w:t>
      </w:r>
      <w:r w:rsidRPr="00D33DC8">
        <w:rPr>
          <w:sz w:val="28"/>
          <w:szCs w:val="28"/>
        </w:rPr>
        <w:t>, представленны</w:t>
      </w:r>
      <w:r>
        <w:rPr>
          <w:sz w:val="28"/>
          <w:szCs w:val="28"/>
        </w:rPr>
        <w:t>ми</w:t>
      </w:r>
      <w:r w:rsidRPr="00D33DC8">
        <w:rPr>
          <w:sz w:val="28"/>
          <w:szCs w:val="28"/>
        </w:rPr>
        <w:t xml:space="preserve"> в таблице </w:t>
      </w:r>
      <w:r w:rsidR="005C25F2">
        <w:rPr>
          <w:sz w:val="28"/>
          <w:szCs w:val="28"/>
        </w:rPr>
        <w:t>3</w:t>
      </w:r>
      <w:r w:rsidR="00304959">
        <w:rPr>
          <w:sz w:val="28"/>
          <w:szCs w:val="28"/>
        </w:rPr>
        <w:t>1</w:t>
      </w:r>
      <w:r w:rsidRPr="00D33DC8">
        <w:rPr>
          <w:sz w:val="28"/>
          <w:szCs w:val="28"/>
        </w:rPr>
        <w:t>.</w:t>
      </w:r>
    </w:p>
    <w:p w:rsidR="00221A86" w:rsidRDefault="00221A86" w:rsidP="00216C08">
      <w:pPr>
        <w:pStyle w:val="1d"/>
        <w:ind w:left="0"/>
        <w:jc w:val="right"/>
        <w:rPr>
          <w:sz w:val="28"/>
          <w:szCs w:val="28"/>
        </w:rPr>
        <w:sectPr w:rsidR="00221A86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776A77" w:rsidRPr="00216C08" w:rsidRDefault="00776A77" w:rsidP="009C0C2E">
      <w:pPr>
        <w:pStyle w:val="1d"/>
        <w:ind w:left="0" w:right="-2"/>
        <w:jc w:val="right"/>
        <w:rPr>
          <w:sz w:val="28"/>
          <w:szCs w:val="28"/>
        </w:rPr>
      </w:pPr>
      <w:r w:rsidRPr="00D33DC8">
        <w:rPr>
          <w:sz w:val="28"/>
          <w:szCs w:val="28"/>
        </w:rPr>
        <w:lastRenderedPageBreak/>
        <w:t xml:space="preserve">Таблица </w:t>
      </w:r>
      <w:r w:rsidR="005C25F2">
        <w:rPr>
          <w:sz w:val="28"/>
          <w:szCs w:val="28"/>
        </w:rPr>
        <w:t>3</w:t>
      </w:r>
      <w:r w:rsidR="00304959">
        <w:rPr>
          <w:sz w:val="28"/>
          <w:szCs w:val="28"/>
        </w:rPr>
        <w:t>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1063"/>
        <w:gridCol w:w="1063"/>
        <w:gridCol w:w="1063"/>
        <w:gridCol w:w="1063"/>
        <w:gridCol w:w="1063"/>
        <w:gridCol w:w="1064"/>
        <w:gridCol w:w="1559"/>
      </w:tblGrid>
      <w:tr w:rsidR="001C2439" w:rsidRPr="00D01DAD" w:rsidTr="004E7B86">
        <w:tc>
          <w:tcPr>
            <w:tcW w:w="7054" w:type="dxa"/>
            <w:shd w:val="clear" w:color="auto" w:fill="9BBB59"/>
          </w:tcPr>
          <w:p w:rsidR="001C2439" w:rsidRPr="00D01DAD" w:rsidRDefault="001C2439" w:rsidP="001C2439">
            <w:pPr>
              <w:pStyle w:val="1d"/>
              <w:ind w:left="0" w:right="-94"/>
              <w:rPr>
                <w:b/>
                <w:i/>
              </w:rPr>
            </w:pPr>
            <w:r w:rsidRPr="00D01DAD">
              <w:rPr>
                <w:b/>
                <w:i/>
              </w:rPr>
              <w:t>Параметры, влияющие на качество ресурсоснабжения жилых домов и других объектов недвижимости СП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spacing w:line="240" w:lineRule="auto"/>
              <w:ind w:left="-115" w:right="-193" w:firstLine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spacing w:line="240" w:lineRule="auto"/>
              <w:ind w:left="-203" w:right="-24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spacing w:line="240" w:lineRule="auto"/>
              <w:ind w:left="-82" w:right="-8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spacing w:line="240" w:lineRule="auto"/>
              <w:ind w:left="0" w:right="0" w:hanging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64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гг.</w:t>
            </w:r>
          </w:p>
        </w:tc>
      </w:tr>
      <w:tr w:rsidR="001C2439" w:rsidRPr="00D01DAD" w:rsidTr="004E7B86">
        <w:tc>
          <w:tcPr>
            <w:tcW w:w="7054" w:type="dxa"/>
            <w:shd w:val="clear" w:color="auto" w:fill="9BBB59"/>
          </w:tcPr>
          <w:p w:rsidR="001C2439" w:rsidRPr="00D01DAD" w:rsidRDefault="001C2439" w:rsidP="001C2439">
            <w:pPr>
              <w:pStyle w:val="1d"/>
              <w:ind w:left="0"/>
              <w:jc w:val="center"/>
              <w:rPr>
                <w:b/>
                <w:i/>
              </w:rPr>
            </w:pPr>
            <w:r w:rsidRPr="00D01DAD">
              <w:rPr>
                <w:b/>
                <w:i/>
              </w:rPr>
              <w:t>1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pStyle w:val="1d"/>
              <w:ind w:left="0" w:hanging="32"/>
              <w:jc w:val="center"/>
              <w:rPr>
                <w:b/>
                <w:i/>
              </w:rPr>
            </w:pPr>
            <w:r w:rsidRPr="00D01DAD">
              <w:rPr>
                <w:b/>
                <w:i/>
              </w:rPr>
              <w:t>2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pStyle w:val="1d"/>
              <w:ind w:left="0"/>
              <w:jc w:val="center"/>
              <w:rPr>
                <w:b/>
                <w:i/>
              </w:rPr>
            </w:pPr>
            <w:r w:rsidRPr="00D01DAD">
              <w:rPr>
                <w:b/>
                <w:i/>
              </w:rPr>
              <w:t>3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pStyle w:val="1d"/>
              <w:ind w:left="0" w:right="-243"/>
              <w:jc w:val="center"/>
              <w:rPr>
                <w:b/>
                <w:i/>
              </w:rPr>
            </w:pPr>
            <w:r w:rsidRPr="00D01DAD">
              <w:rPr>
                <w:b/>
                <w:i/>
              </w:rPr>
              <w:t>4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pStyle w:val="1d"/>
              <w:ind w:left="0"/>
              <w:jc w:val="center"/>
              <w:rPr>
                <w:b/>
                <w:i/>
              </w:rPr>
            </w:pPr>
            <w:r w:rsidRPr="00D01DAD">
              <w:rPr>
                <w:b/>
                <w:i/>
              </w:rPr>
              <w:t>5</w:t>
            </w:r>
          </w:p>
        </w:tc>
        <w:tc>
          <w:tcPr>
            <w:tcW w:w="1063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pStyle w:val="1d"/>
              <w:ind w:left="0" w:hanging="32"/>
              <w:jc w:val="center"/>
              <w:rPr>
                <w:b/>
                <w:i/>
              </w:rPr>
            </w:pPr>
            <w:r w:rsidRPr="00D01DAD">
              <w:rPr>
                <w:b/>
                <w:i/>
              </w:rPr>
              <w:t>6</w:t>
            </w:r>
          </w:p>
        </w:tc>
        <w:tc>
          <w:tcPr>
            <w:tcW w:w="1064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pStyle w:val="1d"/>
              <w:ind w:left="0"/>
              <w:jc w:val="center"/>
              <w:rPr>
                <w:b/>
                <w:i/>
              </w:rPr>
            </w:pPr>
            <w:r w:rsidRPr="00D01DAD">
              <w:rPr>
                <w:b/>
                <w:i/>
              </w:rPr>
              <w:t>7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1C2439" w:rsidRPr="00D01DAD" w:rsidRDefault="001C2439" w:rsidP="001C2439">
            <w:pPr>
              <w:pStyle w:val="1d"/>
              <w:ind w:left="0"/>
              <w:jc w:val="center"/>
              <w:rPr>
                <w:b/>
                <w:i/>
              </w:rPr>
            </w:pPr>
            <w:r w:rsidRPr="00D01DAD">
              <w:rPr>
                <w:b/>
                <w:i/>
              </w:rPr>
              <w:t>8</w:t>
            </w:r>
          </w:p>
        </w:tc>
      </w:tr>
      <w:tr w:rsidR="001C2439" w:rsidRPr="00C1241F" w:rsidTr="00CC56F3">
        <w:trPr>
          <w:trHeight w:val="708"/>
        </w:trPr>
        <w:tc>
          <w:tcPr>
            <w:tcW w:w="7054" w:type="dxa"/>
            <w:shd w:val="clear" w:color="auto" w:fill="EAF1DD"/>
          </w:tcPr>
          <w:p w:rsidR="001C2439" w:rsidRPr="00C1241F" w:rsidRDefault="001C2439" w:rsidP="001C2439">
            <w:pPr>
              <w:pStyle w:val="1d"/>
              <w:ind w:left="0"/>
            </w:pPr>
            <w:r w:rsidRPr="00C1241F">
              <w:t>Количество перерывов в электроснабжении потребителей продолжительностью более 10 часов вследствие аварий в системе электроснабжения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right="-243"/>
              <w:jc w:val="center"/>
            </w:pPr>
            <w:r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>
              <w:t>0</w:t>
            </w:r>
          </w:p>
        </w:tc>
        <w:tc>
          <w:tcPr>
            <w:tcW w:w="1064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>
              <w:t>0</w:t>
            </w:r>
          </w:p>
        </w:tc>
      </w:tr>
      <w:tr w:rsidR="001C2439" w:rsidRPr="00C1241F" w:rsidTr="00CC56F3">
        <w:trPr>
          <w:trHeight w:val="862"/>
        </w:trPr>
        <w:tc>
          <w:tcPr>
            <w:tcW w:w="7054" w:type="dxa"/>
            <w:shd w:val="clear" w:color="auto" w:fill="EAF1DD"/>
          </w:tcPr>
          <w:p w:rsidR="001C2439" w:rsidRPr="00C1241F" w:rsidRDefault="001C2439" w:rsidP="001C2439">
            <w:pPr>
              <w:pStyle w:val="1d"/>
              <w:ind w:left="0"/>
            </w:pPr>
            <w:r w:rsidRPr="00C1241F">
              <w:t xml:space="preserve">Количество перерывов в электроснабжении </w:t>
            </w:r>
          </w:p>
          <w:p w:rsidR="001C2439" w:rsidRPr="00C1241F" w:rsidRDefault="001C2439" w:rsidP="001C2439">
            <w:pPr>
              <w:pStyle w:val="1d"/>
              <w:ind w:left="0"/>
            </w:pPr>
            <w:r w:rsidRPr="00C1241F">
              <w:t>потребителей продолжительностью от 3 до 10 часов вследствие инцидентов в системе электроснабжения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hanging="32"/>
              <w:jc w:val="center"/>
            </w:pPr>
            <w:r>
              <w:t>12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12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right="-243"/>
              <w:jc w:val="center"/>
            </w:pPr>
            <w:r>
              <w:t>11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10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hanging="32"/>
              <w:jc w:val="center"/>
            </w:pPr>
            <w:r>
              <w:t>9</w:t>
            </w:r>
          </w:p>
        </w:tc>
        <w:tc>
          <w:tcPr>
            <w:tcW w:w="1064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5</w:t>
            </w:r>
          </w:p>
        </w:tc>
      </w:tr>
      <w:tr w:rsidR="001C2439" w:rsidRPr="00C1241F" w:rsidTr="00CC56F3">
        <w:tc>
          <w:tcPr>
            <w:tcW w:w="7054" w:type="dxa"/>
            <w:shd w:val="clear" w:color="auto" w:fill="EAF1DD"/>
          </w:tcPr>
          <w:p w:rsidR="001C2439" w:rsidRPr="00C1241F" w:rsidRDefault="001C2439" w:rsidP="001C2439">
            <w:pPr>
              <w:pStyle w:val="1d"/>
              <w:ind w:left="0"/>
            </w:pPr>
            <w:r w:rsidRPr="00C1241F">
              <w:t>Количество перерывов в теплоснабжении потребителей продолжительностью более 8 часов вследствие аварий в системе теплоснабжения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right="-243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 w:rsidRPr="00C1241F">
              <w:t>0</w:t>
            </w:r>
          </w:p>
        </w:tc>
        <w:tc>
          <w:tcPr>
            <w:tcW w:w="1064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>
              <w:t>0</w:t>
            </w:r>
          </w:p>
        </w:tc>
      </w:tr>
      <w:tr w:rsidR="001C2439" w:rsidRPr="00C1241F" w:rsidTr="00CC56F3">
        <w:tc>
          <w:tcPr>
            <w:tcW w:w="7054" w:type="dxa"/>
            <w:shd w:val="clear" w:color="auto" w:fill="EAF1DD"/>
          </w:tcPr>
          <w:p w:rsidR="001C2439" w:rsidRPr="00C1241F" w:rsidRDefault="001C2439" w:rsidP="001C2439">
            <w:pPr>
              <w:pStyle w:val="1d"/>
              <w:ind w:left="0"/>
            </w:pPr>
            <w:r w:rsidRPr="00C1241F">
              <w:t>Количество перерывов в теплоснабжении потребителей продолжительностью от 4 до 8 часов вследствие инцидентов в системе теплоснабжения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right="-243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 w:rsidRPr="00C1241F">
              <w:t>0</w:t>
            </w:r>
          </w:p>
        </w:tc>
        <w:tc>
          <w:tcPr>
            <w:tcW w:w="1064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>
              <w:t>0</w:t>
            </w:r>
          </w:p>
        </w:tc>
      </w:tr>
      <w:tr w:rsidR="001C2439" w:rsidRPr="00C1241F" w:rsidTr="00CC56F3">
        <w:tc>
          <w:tcPr>
            <w:tcW w:w="7054" w:type="dxa"/>
            <w:shd w:val="clear" w:color="auto" w:fill="EAF1DD"/>
          </w:tcPr>
          <w:p w:rsidR="001C2439" w:rsidRPr="00C1241F" w:rsidRDefault="001C2439" w:rsidP="001C2439">
            <w:pPr>
              <w:pStyle w:val="1d"/>
              <w:ind w:left="0"/>
            </w:pPr>
            <w:r w:rsidRPr="00C1241F">
              <w:t>Количество перерывов в водоснабжении потребителей продолжительностью более 6 часов вследствие аварий в системе водоснабжения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hanging="32"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right="-243"/>
              <w:jc w:val="center"/>
            </w:pPr>
            <w:r>
              <w:t>2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1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hanging="32"/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1</w:t>
            </w:r>
          </w:p>
        </w:tc>
      </w:tr>
      <w:tr w:rsidR="001C2439" w:rsidRPr="00C1241F" w:rsidTr="00CC56F3">
        <w:trPr>
          <w:trHeight w:val="882"/>
        </w:trPr>
        <w:tc>
          <w:tcPr>
            <w:tcW w:w="7054" w:type="dxa"/>
            <w:shd w:val="clear" w:color="auto" w:fill="EAF1DD"/>
          </w:tcPr>
          <w:p w:rsidR="001C2439" w:rsidRPr="00C1241F" w:rsidRDefault="001C2439" w:rsidP="001C2439">
            <w:pPr>
              <w:pStyle w:val="1d"/>
              <w:ind w:left="0"/>
            </w:pPr>
            <w:r w:rsidRPr="00C1241F">
              <w:t>Количество перерывов в водоснабжении потребителей продолжительностью до 6 часов вследствие инцидентов в системе водоснабжения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hanging="32"/>
              <w:jc w:val="center"/>
            </w:pPr>
            <w:r>
              <w:t>7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6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right="-243"/>
              <w:jc w:val="center"/>
            </w:pPr>
            <w:r>
              <w:t>6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6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hanging="32"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0</w:t>
            </w:r>
          </w:p>
        </w:tc>
      </w:tr>
      <w:tr w:rsidR="001C2439" w:rsidRPr="00C1241F" w:rsidTr="00CC56F3">
        <w:trPr>
          <w:trHeight w:val="838"/>
        </w:trPr>
        <w:tc>
          <w:tcPr>
            <w:tcW w:w="7054" w:type="dxa"/>
            <w:shd w:val="clear" w:color="auto" w:fill="EAF1DD"/>
          </w:tcPr>
          <w:p w:rsidR="001C2439" w:rsidRPr="00C1241F" w:rsidRDefault="001C2439" w:rsidP="001C2439">
            <w:pPr>
              <w:pStyle w:val="1d"/>
              <w:ind w:left="0"/>
            </w:pPr>
            <w:r w:rsidRPr="00C1241F">
              <w:t>Количество перерывов в водоотведении объектов недвижимости продолжительностью более 6 часов вследствие аварий в системе водоотведения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hanging="32"/>
              <w:jc w:val="center"/>
            </w:pPr>
            <w:r>
              <w:t>1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1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 w:right="-243"/>
              <w:jc w:val="center"/>
            </w:pPr>
            <w:r>
              <w:t>1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119EF" w:rsidP="001C2439">
            <w:pPr>
              <w:pStyle w:val="1d"/>
              <w:ind w:left="0"/>
              <w:jc w:val="center"/>
            </w:pPr>
            <w:r>
              <w:t>1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 w:rsidRPr="00C1241F">
              <w:t>0</w:t>
            </w:r>
          </w:p>
        </w:tc>
        <w:tc>
          <w:tcPr>
            <w:tcW w:w="1064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>
              <w:t>0</w:t>
            </w:r>
          </w:p>
        </w:tc>
      </w:tr>
      <w:tr w:rsidR="001C2439" w:rsidRPr="00C1241F" w:rsidTr="00CC56F3">
        <w:tc>
          <w:tcPr>
            <w:tcW w:w="7054" w:type="dxa"/>
            <w:shd w:val="clear" w:color="auto" w:fill="EAF1DD"/>
          </w:tcPr>
          <w:p w:rsidR="001C2439" w:rsidRPr="00C1241F" w:rsidRDefault="001C2439" w:rsidP="001C2439">
            <w:pPr>
              <w:pStyle w:val="1d"/>
              <w:ind w:left="0"/>
            </w:pPr>
            <w:r w:rsidRPr="00C1241F">
              <w:t>Количество перерывов в водоотведении от объектов недвижимости продолжительностью до 6 часов вследствие инцидентов в системе водоотведения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right="-243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063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 w:hanging="32"/>
              <w:jc w:val="center"/>
            </w:pPr>
            <w:r w:rsidRPr="00C1241F">
              <w:t>0</w:t>
            </w:r>
          </w:p>
        </w:tc>
        <w:tc>
          <w:tcPr>
            <w:tcW w:w="1064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 w:rsidRPr="00C1241F">
              <w:t>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C2439" w:rsidRPr="00C1241F" w:rsidRDefault="001C2439" w:rsidP="001C2439">
            <w:pPr>
              <w:pStyle w:val="1d"/>
              <w:ind w:left="0"/>
              <w:jc w:val="center"/>
            </w:pPr>
            <w:r>
              <w:t>0</w:t>
            </w:r>
          </w:p>
        </w:tc>
      </w:tr>
    </w:tbl>
    <w:p w:rsidR="004E7B86" w:rsidRDefault="004E7B86" w:rsidP="00D01DAD">
      <w:pPr>
        <w:numPr>
          <w:ilvl w:val="1"/>
          <w:numId w:val="31"/>
        </w:numPr>
        <w:spacing w:before="240"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E7B86" w:rsidSect="004E7B86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FB1E41" w:rsidRPr="00D0424E" w:rsidRDefault="00FB1E41" w:rsidP="00D01DAD">
      <w:pPr>
        <w:numPr>
          <w:ilvl w:val="1"/>
          <w:numId w:val="31"/>
        </w:numPr>
        <w:spacing w:before="240"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24E">
        <w:rPr>
          <w:rFonts w:ascii="Times New Roman" w:hAnsi="Times New Roman" w:cs="Times New Roman"/>
          <w:b/>
          <w:i/>
          <w:sz w:val="28"/>
          <w:szCs w:val="28"/>
        </w:rPr>
        <w:lastRenderedPageBreak/>
        <w:t>Х</w:t>
      </w:r>
      <w:r w:rsidR="009C0C2E">
        <w:rPr>
          <w:rFonts w:ascii="Times New Roman" w:hAnsi="Times New Roman" w:cs="Times New Roman"/>
          <w:b/>
          <w:i/>
          <w:sz w:val="28"/>
          <w:szCs w:val="28"/>
        </w:rPr>
        <w:t>арактеристика состояния и проблем в реализации энергоресурсосбережения, учета и сбора информации</w:t>
      </w:r>
    </w:p>
    <w:p w:rsidR="00FB1E41" w:rsidRPr="008408FB" w:rsidRDefault="00FB1E41" w:rsidP="00D01D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FB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23102" w:rsidRPr="008408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3467" w:rsidRPr="00840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8408FB">
        <w:rPr>
          <w:rFonts w:ascii="Times New Roman" w:hAnsi="Times New Roman" w:cs="Times New Roman"/>
          <w:sz w:val="28"/>
          <w:szCs w:val="28"/>
        </w:rPr>
        <w:t xml:space="preserve">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ресурсов, обусловлена необходимостью экономии топливно-энергетических ресурсов, сокращения затрат средств бюджета </w:t>
      </w:r>
      <w:r w:rsidR="00123102" w:rsidRPr="008408FB">
        <w:rPr>
          <w:rFonts w:ascii="Times New Roman" w:hAnsi="Times New Roman" w:cs="Times New Roman"/>
          <w:sz w:val="28"/>
          <w:szCs w:val="28"/>
        </w:rPr>
        <w:t>поселения</w:t>
      </w:r>
      <w:r w:rsidRPr="008408FB">
        <w:rPr>
          <w:rFonts w:ascii="Times New Roman" w:hAnsi="Times New Roman" w:cs="Times New Roman"/>
          <w:sz w:val="28"/>
          <w:szCs w:val="28"/>
        </w:rPr>
        <w:t xml:space="preserve"> и стабилизации уровня платежей жителей за коммунальные услуги.</w:t>
      </w:r>
    </w:p>
    <w:p w:rsidR="00FB1E41" w:rsidRPr="008408FB" w:rsidRDefault="00FB1E41" w:rsidP="00B1468B">
      <w:pPr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408FB">
        <w:rPr>
          <w:rFonts w:ascii="Times New Roman" w:hAnsi="Times New Roman"/>
          <w:sz w:val="28"/>
          <w:szCs w:val="28"/>
        </w:rPr>
        <w:t xml:space="preserve">С 2010 </w:t>
      </w:r>
      <w:r w:rsidR="009C59A6">
        <w:rPr>
          <w:rFonts w:ascii="Times New Roman" w:hAnsi="Times New Roman"/>
          <w:sz w:val="28"/>
          <w:szCs w:val="28"/>
        </w:rPr>
        <w:t>по 2012 г.</w:t>
      </w:r>
      <w:r w:rsidRPr="008408FB">
        <w:rPr>
          <w:rFonts w:ascii="Times New Roman" w:hAnsi="Times New Roman"/>
          <w:sz w:val="28"/>
          <w:szCs w:val="28"/>
        </w:rPr>
        <w:t xml:space="preserve"> в </w:t>
      </w:r>
      <w:r w:rsidR="00123102" w:rsidRPr="008408FB">
        <w:rPr>
          <w:rFonts w:ascii="Times New Roman" w:hAnsi="Times New Roman"/>
          <w:sz w:val="28"/>
          <w:szCs w:val="28"/>
        </w:rPr>
        <w:t>сельском поселении</w:t>
      </w:r>
      <w:r w:rsidRPr="008408FB">
        <w:rPr>
          <w:rFonts w:ascii="Times New Roman" w:hAnsi="Times New Roman"/>
          <w:sz w:val="28"/>
          <w:szCs w:val="28"/>
        </w:rPr>
        <w:t xml:space="preserve"> реализуется Программа энергосбережения. </w:t>
      </w:r>
    </w:p>
    <w:p w:rsidR="00FB1E41" w:rsidRPr="008408FB" w:rsidRDefault="00FB1E41" w:rsidP="00216C08">
      <w:pPr>
        <w:pStyle w:val="2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FB">
        <w:rPr>
          <w:rFonts w:ascii="Times New Roman" w:hAnsi="Times New Roman"/>
          <w:sz w:val="28"/>
          <w:szCs w:val="28"/>
        </w:rPr>
        <w:t>Программой энергосбережения указана следующая цель:</w:t>
      </w:r>
    </w:p>
    <w:p w:rsidR="00FB1E41" w:rsidRPr="008408FB" w:rsidRDefault="00FB1E41" w:rsidP="00216C08">
      <w:pPr>
        <w:pStyle w:val="2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FB">
        <w:rPr>
          <w:rFonts w:ascii="Times New Roman" w:hAnsi="Times New Roman"/>
          <w:sz w:val="28"/>
          <w:szCs w:val="28"/>
        </w:rPr>
        <w:t>-</w:t>
      </w:r>
      <w:r w:rsidR="0039012C">
        <w:rPr>
          <w:rFonts w:ascii="Times New Roman" w:hAnsi="Times New Roman"/>
          <w:sz w:val="28"/>
          <w:szCs w:val="28"/>
        </w:rPr>
        <w:t> </w:t>
      </w:r>
      <w:r w:rsidRPr="008408FB">
        <w:rPr>
          <w:rFonts w:ascii="Times New Roman" w:hAnsi="Times New Roman"/>
          <w:sz w:val="28"/>
          <w:szCs w:val="28"/>
        </w:rPr>
        <w:t>обеспечение рационального использования энергетических ресурсов за счет реализации энергосберегающих мероприятий, повышение эффективности их использования в объектах бюджетной сферы и в сфере жилищно-коммунального хозяйства.</w:t>
      </w:r>
    </w:p>
    <w:p w:rsidR="00FB1E41" w:rsidRPr="008408FB" w:rsidRDefault="00611075" w:rsidP="00216C08">
      <w:pPr>
        <w:pStyle w:val="2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FB">
        <w:rPr>
          <w:rFonts w:ascii="Times New Roman" w:hAnsi="Times New Roman"/>
          <w:sz w:val="28"/>
          <w:szCs w:val="28"/>
        </w:rPr>
        <w:t xml:space="preserve"> </w:t>
      </w:r>
      <w:r w:rsidR="00FB1E41" w:rsidRPr="008408FB">
        <w:rPr>
          <w:rFonts w:ascii="Times New Roman" w:hAnsi="Times New Roman"/>
          <w:sz w:val="28"/>
          <w:szCs w:val="28"/>
        </w:rPr>
        <w:t>Для достижения цели, поставленной в программе энергосбережения, запланировано решение следующих основных задач:</w:t>
      </w:r>
    </w:p>
    <w:p w:rsidR="00FB1E41" w:rsidRDefault="00216C08" w:rsidP="00DD39ED">
      <w:pPr>
        <w:pStyle w:val="2fa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012C">
        <w:rPr>
          <w:rFonts w:ascii="Times New Roman" w:hAnsi="Times New Roman"/>
          <w:sz w:val="28"/>
          <w:szCs w:val="28"/>
        </w:rPr>
        <w:t> </w:t>
      </w:r>
      <w:r w:rsidR="00FB1E41" w:rsidRPr="008408FB">
        <w:rPr>
          <w:rFonts w:ascii="Times New Roman" w:hAnsi="Times New Roman"/>
          <w:sz w:val="28"/>
          <w:szCs w:val="28"/>
        </w:rPr>
        <w:t>снижение удельных показателей потребления электрической и</w:t>
      </w:r>
      <w:r w:rsidR="00FB1E41">
        <w:rPr>
          <w:rFonts w:ascii="Times New Roman" w:hAnsi="Times New Roman"/>
          <w:sz w:val="28"/>
          <w:szCs w:val="28"/>
        </w:rPr>
        <w:t xml:space="preserve"> тепловой энергии и воды, сокращение потерь энергоресурсов;</w:t>
      </w:r>
    </w:p>
    <w:p w:rsidR="00FB1E41" w:rsidRDefault="0039012C" w:rsidP="00DD39ED">
      <w:pPr>
        <w:pStyle w:val="2fa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B1E41">
        <w:rPr>
          <w:rFonts w:ascii="Times New Roman" w:hAnsi="Times New Roman"/>
          <w:sz w:val="28"/>
          <w:szCs w:val="28"/>
        </w:rPr>
        <w:t>переход на отпуск ресурсов (тепловой энергии, горячей и холодной воды, электрической энергии) потребителям в соответствии с показаниями приборов учета;</w:t>
      </w:r>
    </w:p>
    <w:p w:rsidR="00FB1E41" w:rsidRPr="00A64F3D" w:rsidRDefault="0039012C" w:rsidP="00DD39ED">
      <w:pPr>
        <w:pStyle w:val="2fa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B1E41">
        <w:rPr>
          <w:rFonts w:ascii="Times New Roman" w:hAnsi="Times New Roman"/>
          <w:sz w:val="28"/>
          <w:szCs w:val="28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FB1E41" w:rsidRDefault="00FB1E41" w:rsidP="00DD39ED">
      <w:pPr>
        <w:pStyle w:val="2f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F3D">
        <w:rPr>
          <w:rFonts w:ascii="Times New Roman" w:hAnsi="Times New Roman"/>
          <w:sz w:val="28"/>
          <w:szCs w:val="28"/>
        </w:rPr>
        <w:t>С целью решения поставленных Программой энергосбережения задач реализуются следующие группы мероприятий:</w:t>
      </w:r>
    </w:p>
    <w:p w:rsidR="00FB1E41" w:rsidRDefault="00FB1E41" w:rsidP="00216C08">
      <w:pPr>
        <w:pStyle w:val="2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01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организационные мероприятия (пропаганда повышения энергетической эффективности и энергосбережения в многоквартирных </w:t>
      </w:r>
      <w:r>
        <w:rPr>
          <w:rFonts w:ascii="Times New Roman" w:hAnsi="Times New Roman"/>
          <w:sz w:val="28"/>
          <w:szCs w:val="28"/>
        </w:rPr>
        <w:lastRenderedPageBreak/>
        <w:t>домах, контроль и мониторинг за реализацией энергосервисных договоров, установление обоснованных лимитов потребления энергетических ресурсов муниципальными учреждениями);</w:t>
      </w:r>
    </w:p>
    <w:p w:rsidR="00FB1E41" w:rsidRDefault="00FB1E41" w:rsidP="00216C08">
      <w:pPr>
        <w:pStyle w:val="2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01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технические и технологические мероприятия (тепловая изоляция трубопроводов и повышение энергетической эффективности оборудования тепловых пунктов, замена окон и дверей на металлопластиковые в муниципальных учреждениях, проведение энергетических обследований объектов муниципальных учреждений);</w:t>
      </w:r>
    </w:p>
    <w:p w:rsidR="00FB1E41" w:rsidRDefault="00FB1E41" w:rsidP="00216C08">
      <w:pPr>
        <w:pStyle w:val="2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01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мероприятия по оснащению приборами и автоматизированными системами учета (закупка энергопотребляющего оборудования высоких классов энергетической эффективности, в том числе энергосберегающих ламп, для объектов муниципальных учреждений, оснащение многоквартирных домов приборами учета тепловой энергии).</w:t>
      </w:r>
    </w:p>
    <w:p w:rsidR="00FB1E41" w:rsidRDefault="00FB1E41" w:rsidP="00500593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B4" w:rsidRDefault="00AD7FB4" w:rsidP="00766077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B4" w:rsidRDefault="00AD7FB4" w:rsidP="00766077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B4" w:rsidRDefault="00AD7FB4" w:rsidP="0049312E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  <w:sectPr w:rsidR="00AD7FB4" w:rsidSect="004E7B86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9C0C2E" w:rsidRPr="009C0C2E" w:rsidRDefault="00FB1E41" w:rsidP="009C0C2E">
      <w:pPr>
        <w:numPr>
          <w:ilvl w:val="1"/>
          <w:numId w:val="31"/>
        </w:numPr>
        <w:suppressAutoHyphens/>
        <w:spacing w:line="360" w:lineRule="auto"/>
        <w:ind w:left="0" w:right="-7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2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</w:t>
      </w:r>
      <w:r w:rsidR="009C0C2E" w:rsidRPr="009C0C2E">
        <w:rPr>
          <w:rFonts w:ascii="Times New Roman" w:hAnsi="Times New Roman" w:cs="Times New Roman"/>
          <w:b/>
          <w:bCs/>
          <w:i/>
          <w:sz w:val="28"/>
          <w:szCs w:val="28"/>
        </w:rPr>
        <w:t>елевые показатели развития коммунальной инфраструктуры</w:t>
      </w:r>
    </w:p>
    <w:p w:rsidR="00AD7FB4" w:rsidRPr="009C0C2E" w:rsidRDefault="00AD7FB4" w:rsidP="00E02417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0C2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 w:cs="Times New Roman"/>
          <w:sz w:val="28"/>
          <w:szCs w:val="28"/>
        </w:rPr>
        <w:t>3</w:t>
      </w:r>
      <w:r w:rsidR="0030495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C2439" w:rsidRPr="006F2365" w:rsidTr="00EC4647">
        <w:tc>
          <w:tcPr>
            <w:tcW w:w="534" w:type="dxa"/>
            <w:shd w:val="clear" w:color="auto" w:fill="9BBB59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9BBB59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 изм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708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23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9BBB59"/>
            <w:vAlign w:val="center"/>
          </w:tcPr>
          <w:p w:rsidR="001C2439" w:rsidRPr="006F2365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2026</w:t>
            </w:r>
          </w:p>
        </w:tc>
      </w:tr>
      <w:tr w:rsidR="001C2439" w:rsidRPr="003A1303" w:rsidTr="00EC4647">
        <w:trPr>
          <w:trHeight w:val="137"/>
        </w:trPr>
        <w:tc>
          <w:tcPr>
            <w:tcW w:w="534" w:type="dxa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316" w:type="dxa"/>
            <w:gridSpan w:val="13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ВОДОСНАБЖЕНИЕ</w:t>
            </w:r>
          </w:p>
        </w:tc>
      </w:tr>
      <w:tr w:rsidR="001C2439" w:rsidRPr="00715F7E" w:rsidTr="00CC56F3">
        <w:tc>
          <w:tcPr>
            <w:tcW w:w="534" w:type="dxa"/>
            <w:shd w:val="clear" w:color="auto" w:fill="9BBB59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28" w:type="dxa"/>
            <w:shd w:val="clear" w:color="auto" w:fill="EAF1DD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2439" w:rsidRPr="00715F7E" w:rsidTr="00CC56F3">
        <w:tc>
          <w:tcPr>
            <w:tcW w:w="534" w:type="dxa"/>
            <w:shd w:val="clear" w:color="auto" w:fill="9BBB59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528" w:type="dxa"/>
            <w:shd w:val="clear" w:color="auto" w:fill="EAF1DD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потерь при передаче воды до конечного потребителя всего по МО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1119EF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2439" w:rsidRPr="00715F7E" w:rsidTr="00CC56F3">
        <w:trPr>
          <w:trHeight w:val="167"/>
        </w:trPr>
        <w:tc>
          <w:tcPr>
            <w:tcW w:w="534" w:type="dxa"/>
            <w:shd w:val="clear" w:color="auto" w:fill="9BBB59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28" w:type="dxa"/>
            <w:shd w:val="clear" w:color="auto" w:fill="EAF1DD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износа сетей водоснабжения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2439" w:rsidRPr="003A1303" w:rsidTr="00EC4647">
        <w:tc>
          <w:tcPr>
            <w:tcW w:w="534" w:type="dxa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316" w:type="dxa"/>
            <w:gridSpan w:val="13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C2439" w:rsidRPr="00715F7E" w:rsidTr="00CC56F3">
        <w:tc>
          <w:tcPr>
            <w:tcW w:w="534" w:type="dxa"/>
            <w:shd w:val="clear" w:color="auto" w:fill="9BBB59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28" w:type="dxa"/>
            <w:shd w:val="clear" w:color="auto" w:fill="EAF1DD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C2439" w:rsidRPr="00744562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439" w:rsidRPr="00715F7E" w:rsidTr="00CC56F3">
        <w:trPr>
          <w:trHeight w:val="239"/>
        </w:trPr>
        <w:tc>
          <w:tcPr>
            <w:tcW w:w="534" w:type="dxa"/>
            <w:shd w:val="clear" w:color="auto" w:fill="9BBB59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528" w:type="dxa"/>
            <w:shd w:val="clear" w:color="auto" w:fill="EAF1DD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износа объектов водоотведения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C2439" w:rsidRPr="00744562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439" w:rsidRPr="003A1303" w:rsidTr="00EC4647">
        <w:tc>
          <w:tcPr>
            <w:tcW w:w="534" w:type="dxa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4316" w:type="dxa"/>
            <w:gridSpan w:val="13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ГАЗОСНАБЖЕНИЕ</w:t>
            </w:r>
          </w:p>
        </w:tc>
      </w:tr>
      <w:tr w:rsidR="001C2439" w:rsidRPr="00715F7E" w:rsidTr="00CC56F3">
        <w:tc>
          <w:tcPr>
            <w:tcW w:w="534" w:type="dxa"/>
            <w:shd w:val="clear" w:color="auto" w:fill="9BBB59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28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C2439" w:rsidRPr="00744562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44562" w:rsidRDefault="001119EF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44562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59A6" w:rsidRPr="00715F7E" w:rsidTr="00CC56F3">
        <w:trPr>
          <w:trHeight w:val="70"/>
        </w:trPr>
        <w:tc>
          <w:tcPr>
            <w:tcW w:w="534" w:type="dxa"/>
            <w:shd w:val="clear" w:color="auto" w:fill="9BBB59"/>
          </w:tcPr>
          <w:p w:rsidR="009C59A6" w:rsidRPr="00715F7E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28" w:type="dxa"/>
            <w:shd w:val="clear" w:color="auto" w:fill="EAF1DD"/>
            <w:vAlign w:val="center"/>
          </w:tcPr>
          <w:p w:rsidR="009C59A6" w:rsidRPr="00715F7E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износа объектов газоснабжения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9C59A6" w:rsidRPr="00744562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439" w:rsidRPr="003A1303" w:rsidTr="00EC4647">
        <w:trPr>
          <w:trHeight w:val="286"/>
        </w:trPr>
        <w:tc>
          <w:tcPr>
            <w:tcW w:w="534" w:type="dxa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316" w:type="dxa"/>
            <w:gridSpan w:val="13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ЭЛЕКТРОСНАБЖЕНИЕ</w:t>
            </w:r>
          </w:p>
        </w:tc>
      </w:tr>
      <w:tr w:rsidR="001C2439" w:rsidRPr="00715F7E" w:rsidTr="00CC56F3">
        <w:tc>
          <w:tcPr>
            <w:tcW w:w="534" w:type="dxa"/>
            <w:shd w:val="clear" w:color="auto" w:fill="9BBB59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28" w:type="dxa"/>
            <w:shd w:val="clear" w:color="auto" w:fill="EAF1DD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 xml:space="preserve">Доля удовлетворения потребности в сетях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, всего по муниципальному образованию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1C2439" w:rsidRPr="00715F7E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59A6" w:rsidRPr="00715F7E" w:rsidTr="00E63C5D">
        <w:tc>
          <w:tcPr>
            <w:tcW w:w="534" w:type="dxa"/>
            <w:shd w:val="clear" w:color="auto" w:fill="9BBB59"/>
          </w:tcPr>
          <w:p w:rsidR="009C59A6" w:rsidRPr="00715F7E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28" w:type="dxa"/>
            <w:shd w:val="clear" w:color="auto" w:fill="EAF1DD"/>
          </w:tcPr>
          <w:p w:rsidR="009C59A6" w:rsidRPr="00715F7E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износа сетей электроснабжения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9C59A6" w:rsidRPr="00715F7E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C59A6" w:rsidRPr="00715F7E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AF1DD"/>
          </w:tcPr>
          <w:p w:rsidR="009C59A6" w:rsidRPr="009C59A6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9C59A6" w:rsidRPr="00715F7E" w:rsidRDefault="009C59A6" w:rsidP="009C59A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439" w:rsidRPr="003A1303" w:rsidTr="00EC4647">
        <w:tc>
          <w:tcPr>
            <w:tcW w:w="534" w:type="dxa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4316" w:type="dxa"/>
            <w:gridSpan w:val="13"/>
            <w:shd w:val="clear" w:color="auto" w:fill="9BBB59"/>
          </w:tcPr>
          <w:p w:rsidR="001C2439" w:rsidRPr="003A1303" w:rsidRDefault="001C2439" w:rsidP="00023B96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ТЕПЛОСНАБЖЕНИЕ</w:t>
            </w:r>
          </w:p>
        </w:tc>
      </w:tr>
      <w:tr w:rsidR="003B601B" w:rsidRPr="00715F7E" w:rsidTr="00CC56F3">
        <w:tc>
          <w:tcPr>
            <w:tcW w:w="534" w:type="dxa"/>
            <w:shd w:val="clear" w:color="auto" w:fill="9BBB59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28" w:type="dxa"/>
            <w:shd w:val="clear" w:color="auto" w:fill="EAF1DD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 xml:space="preserve">Доля удовлетворения потребности в сетях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, всего по муниципальному образованию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01B" w:rsidRPr="00715F7E" w:rsidTr="00CC56F3">
        <w:trPr>
          <w:trHeight w:val="271"/>
        </w:trPr>
        <w:tc>
          <w:tcPr>
            <w:tcW w:w="534" w:type="dxa"/>
            <w:shd w:val="clear" w:color="auto" w:fill="9BBB59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28" w:type="dxa"/>
            <w:shd w:val="clear" w:color="auto" w:fill="EAF1DD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износа сетей теплоснабжения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44562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01B" w:rsidRPr="003A1303" w:rsidTr="00EC4647">
        <w:tc>
          <w:tcPr>
            <w:tcW w:w="534" w:type="dxa"/>
            <w:shd w:val="clear" w:color="auto" w:fill="9BBB59"/>
          </w:tcPr>
          <w:p w:rsidR="003B601B" w:rsidRPr="003A1303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316" w:type="dxa"/>
            <w:gridSpan w:val="13"/>
            <w:shd w:val="clear" w:color="auto" w:fill="9BBB59"/>
          </w:tcPr>
          <w:p w:rsidR="003B601B" w:rsidRPr="003A1303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303">
              <w:rPr>
                <w:rFonts w:ascii="Times New Roman" w:hAnsi="Times New Roman" w:cs="Times New Roman"/>
                <w:b/>
                <w:i/>
              </w:rPr>
              <w:t>СИСТЕМА СБОРА (УТИЛИЗАЦИИ) ТБО</w:t>
            </w:r>
          </w:p>
        </w:tc>
      </w:tr>
      <w:tr w:rsidR="003B601B" w:rsidRPr="00715F7E" w:rsidTr="00CC56F3">
        <w:tc>
          <w:tcPr>
            <w:tcW w:w="534" w:type="dxa"/>
            <w:shd w:val="clear" w:color="auto" w:fill="9BBB59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528" w:type="dxa"/>
            <w:shd w:val="clear" w:color="auto" w:fill="EAF1DD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E">
              <w:rPr>
                <w:rFonts w:ascii="Times New Roman" w:hAnsi="Times New Roman" w:cs="Times New Roman"/>
                <w:sz w:val="20"/>
                <w:szCs w:val="20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3B601B" w:rsidRPr="00715F7E" w:rsidRDefault="003B601B" w:rsidP="003B601B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D7FB4" w:rsidRDefault="00AD7FB4" w:rsidP="00BD5268">
      <w:pPr>
        <w:tabs>
          <w:tab w:val="left" w:pos="1080"/>
        </w:tabs>
        <w:suppressAutoHyphens/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E02417" w:rsidRDefault="00E02417" w:rsidP="00B82853">
      <w:pPr>
        <w:numPr>
          <w:ilvl w:val="1"/>
          <w:numId w:val="31"/>
        </w:numPr>
        <w:tabs>
          <w:tab w:val="left" w:pos="1080"/>
        </w:tabs>
        <w:suppressAutoHyphens/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E02417" w:rsidSect="00E02417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AD7FB4" w:rsidRPr="006F2365" w:rsidRDefault="00F33811" w:rsidP="00D01DAD">
      <w:pPr>
        <w:numPr>
          <w:ilvl w:val="1"/>
          <w:numId w:val="31"/>
        </w:numPr>
        <w:tabs>
          <w:tab w:val="left" w:pos="0"/>
        </w:tabs>
        <w:suppressAutoHyphens/>
        <w:spacing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Перспективная схема водоснабжения </w:t>
      </w:r>
      <w:r w:rsidR="001163F3">
        <w:rPr>
          <w:rFonts w:ascii="Times New Roman" w:hAnsi="Times New Roman" w:cs="Times New Roman"/>
          <w:b/>
          <w:i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44538A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</w:t>
      </w:r>
    </w:p>
    <w:p w:rsidR="00AD7FB4" w:rsidRDefault="002F6C0A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2298C">
        <w:rPr>
          <w:rFonts w:ascii="Times New Roman" w:hAnsi="Times New Roman" w:cs="Times New Roman"/>
          <w:sz w:val="28"/>
          <w:szCs w:val="28"/>
        </w:rPr>
        <w:t>Обоснованием перечня необходимых проектов, обеспечивающих спрос на ресурс по всем годам, является анализ спроса на энергоресурс в долгосрочной перспективе до 202</w:t>
      </w:r>
      <w:r w:rsidR="009C59A6">
        <w:rPr>
          <w:rFonts w:ascii="Times New Roman" w:hAnsi="Times New Roman" w:cs="Times New Roman"/>
          <w:sz w:val="28"/>
          <w:szCs w:val="28"/>
        </w:rPr>
        <w:t>6</w:t>
      </w:r>
      <w:r w:rsidRPr="0092298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82853" w:rsidRDefault="0092298C" w:rsidP="00B82853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схемы предполагаются реконструкция и закольцовка водопроводной сети. По предварительным подсчетам на реализацию всех мероприятий, запланированных в перспективной схеме водоснабжения, потребуется</w:t>
      </w:r>
      <w:r w:rsidR="00F1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296,476</w:t>
      </w:r>
      <w:r w:rsidRPr="00B8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</w:t>
      </w:r>
      <w:r w:rsidRPr="0095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82853" w:rsidRPr="00C66829" w:rsidRDefault="002F6C0A" w:rsidP="00D01DAD">
      <w:pPr>
        <w:numPr>
          <w:ilvl w:val="1"/>
          <w:numId w:val="31"/>
        </w:numPr>
        <w:tabs>
          <w:tab w:val="left" w:pos="0"/>
        </w:tabs>
        <w:suppressAutoHyphens/>
        <w:spacing w:before="240"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68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Перспективная схема водоотведения </w:t>
      </w:r>
      <w:r w:rsidR="001163F3" w:rsidRPr="00C668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Старотитаровского</w:t>
      </w:r>
      <w:r w:rsidR="00FD35AD" w:rsidRPr="00C668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</w:t>
      </w:r>
      <w:r w:rsidR="00287F40" w:rsidRPr="00C6682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поселения</w:t>
      </w:r>
    </w:p>
    <w:p w:rsidR="0044538A" w:rsidRPr="00C66829" w:rsidRDefault="00B82853" w:rsidP="0044538A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6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Централизованное водоотведение на территории </w:t>
      </w:r>
      <w:r w:rsidR="001163F3" w:rsidRPr="00C66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Старотитаровского</w:t>
      </w:r>
      <w:r w:rsidR="00FD35AD" w:rsidRPr="00C66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r w:rsidRPr="00C66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отсутствует</w:t>
      </w:r>
      <w:r w:rsidR="0044538A" w:rsidRPr="00C66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4538A" w:rsidRPr="00C66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6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отсутствием финансирования, на расчетный срок строительство водоотведения не предусмотрено.</w:t>
      </w:r>
    </w:p>
    <w:p w:rsidR="00E71C8B" w:rsidRPr="00287F40" w:rsidRDefault="00E71C8B" w:rsidP="0015336B">
      <w:pPr>
        <w:numPr>
          <w:ilvl w:val="1"/>
          <w:numId w:val="31"/>
        </w:numPr>
        <w:tabs>
          <w:tab w:val="left" w:pos="0"/>
        </w:tabs>
        <w:suppressAutoHyphens/>
        <w:spacing w:before="240"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i/>
          <w:sz w:val="28"/>
          <w:szCs w:val="28"/>
        </w:rPr>
        <w:t>Перс</w:t>
      </w:r>
      <w:r w:rsidR="0044538A">
        <w:rPr>
          <w:rFonts w:ascii="Times New Roman" w:hAnsi="Times New Roman" w:cs="Times New Roman"/>
          <w:b/>
          <w:i/>
          <w:sz w:val="28"/>
          <w:szCs w:val="28"/>
        </w:rPr>
        <w:t>пективная схема обращения с ТБО</w:t>
      </w:r>
      <w:r w:rsidR="00287F40" w:rsidRPr="00287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/>
          <w:i/>
          <w:sz w:val="28"/>
          <w:szCs w:val="28"/>
        </w:rPr>
        <w:t>Старотитаровского</w:t>
      </w:r>
      <w:r w:rsidR="00287F4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234C65" w:rsidRDefault="00B7160A" w:rsidP="009C0C2E">
      <w:pPr>
        <w:tabs>
          <w:tab w:val="left" w:pos="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34C65">
        <w:rPr>
          <w:rFonts w:ascii="Times New Roman" w:hAnsi="Times New Roman" w:cs="Times New Roman"/>
          <w:sz w:val="28"/>
          <w:szCs w:val="28"/>
        </w:rPr>
        <w:t xml:space="preserve">Одной из задач администрации муниципальных образований любого уровня является задача организации сбора отходов на своей территории, создание эффективной системы обращения с отходами. 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</w:t>
      </w:r>
    </w:p>
    <w:p w:rsidR="007D11F9" w:rsidRDefault="00B7160A" w:rsidP="009C0C2E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34C65">
        <w:rPr>
          <w:rFonts w:ascii="Times New Roman" w:hAnsi="Times New Roman" w:cs="Times New Roman"/>
          <w:sz w:val="28"/>
          <w:szCs w:val="28"/>
        </w:rPr>
        <w:t xml:space="preserve">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 </w:t>
      </w:r>
    </w:p>
    <w:p w:rsidR="007D11F9" w:rsidRDefault="00B7160A" w:rsidP="009C0C2E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34C65">
        <w:rPr>
          <w:rFonts w:ascii="Times New Roman" w:hAnsi="Times New Roman" w:cs="Times New Roman"/>
          <w:sz w:val="28"/>
          <w:szCs w:val="28"/>
        </w:rPr>
        <w:t xml:space="preserve">Схема очистки территории - проект, направленный на решение комплекса работ по организации сбора, вывоза, переработке, утилизации, </w:t>
      </w:r>
      <w:r w:rsidRPr="00234C65">
        <w:rPr>
          <w:rFonts w:ascii="Times New Roman" w:hAnsi="Times New Roman" w:cs="Times New Roman"/>
          <w:sz w:val="28"/>
          <w:szCs w:val="28"/>
        </w:rPr>
        <w:lastRenderedPageBreak/>
        <w:t>обезврежи</w:t>
      </w:r>
      <w:r w:rsidR="007D11F9">
        <w:rPr>
          <w:rFonts w:ascii="Times New Roman" w:hAnsi="Times New Roman" w:cs="Times New Roman"/>
          <w:sz w:val="28"/>
          <w:szCs w:val="28"/>
        </w:rPr>
        <w:t xml:space="preserve">вания бытовых отходов и уборки </w:t>
      </w:r>
      <w:r w:rsidRPr="00234C65">
        <w:rPr>
          <w:rFonts w:ascii="Times New Roman" w:hAnsi="Times New Roman" w:cs="Times New Roman"/>
          <w:sz w:val="28"/>
          <w:szCs w:val="28"/>
        </w:rPr>
        <w:t xml:space="preserve">территорий. Необходимость еѐ разработки определена "Санитарными правилами содержания территорий населенных мест" (СанПиН 42-128-4690-88). </w:t>
      </w:r>
    </w:p>
    <w:p w:rsidR="007D11F9" w:rsidRDefault="00B7160A" w:rsidP="009C0C2E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34C65">
        <w:rPr>
          <w:rFonts w:ascii="Times New Roman" w:hAnsi="Times New Roman" w:cs="Times New Roman"/>
          <w:sz w:val="28"/>
          <w:szCs w:val="28"/>
        </w:rPr>
        <w:t xml:space="preserve">Схема санитарной очистки территории должна содержать: </w:t>
      </w:r>
    </w:p>
    <w:p w:rsidR="007D11F9" w:rsidRDefault="007D11F9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12C">
        <w:rPr>
          <w:rFonts w:ascii="Times New Roman" w:hAnsi="Times New Roman" w:cs="Times New Roman"/>
          <w:sz w:val="28"/>
          <w:szCs w:val="28"/>
        </w:rPr>
        <w:t> </w:t>
      </w:r>
      <w:r w:rsidR="00B7160A" w:rsidRPr="00234C65">
        <w:rPr>
          <w:rFonts w:ascii="Times New Roman" w:hAnsi="Times New Roman" w:cs="Times New Roman"/>
          <w:sz w:val="28"/>
          <w:szCs w:val="28"/>
        </w:rPr>
        <w:t xml:space="preserve">сведения о МО и природно-климатических условиях; </w:t>
      </w:r>
    </w:p>
    <w:p w:rsidR="007D11F9" w:rsidRDefault="007D11F9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12C">
        <w:rPr>
          <w:rFonts w:ascii="Times New Roman" w:hAnsi="Times New Roman" w:cs="Times New Roman"/>
          <w:sz w:val="28"/>
          <w:szCs w:val="28"/>
        </w:rPr>
        <w:t> </w:t>
      </w:r>
      <w:r w:rsidR="00B7160A" w:rsidRPr="00234C65">
        <w:rPr>
          <w:rFonts w:ascii="Times New Roman" w:hAnsi="Times New Roman" w:cs="Times New Roman"/>
          <w:sz w:val="28"/>
          <w:szCs w:val="28"/>
        </w:rPr>
        <w:t xml:space="preserve">материалы по существующему состоянию и развитию МО на перспективу; </w:t>
      </w:r>
    </w:p>
    <w:p w:rsidR="007D11F9" w:rsidRDefault="007D11F9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12C">
        <w:rPr>
          <w:rFonts w:ascii="Times New Roman" w:hAnsi="Times New Roman" w:cs="Times New Roman"/>
          <w:sz w:val="28"/>
          <w:szCs w:val="28"/>
        </w:rPr>
        <w:t> </w:t>
      </w:r>
      <w:r w:rsidR="00B7160A" w:rsidRPr="00234C65">
        <w:rPr>
          <w:rFonts w:ascii="Times New Roman" w:hAnsi="Times New Roman" w:cs="Times New Roman"/>
          <w:sz w:val="28"/>
          <w:szCs w:val="28"/>
        </w:rPr>
        <w:t xml:space="preserve">данные по современному состоянию системы санитарной очистки и уборки; </w:t>
      </w:r>
    </w:p>
    <w:p w:rsidR="007D11F9" w:rsidRDefault="007D11F9" w:rsidP="0039012C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12C">
        <w:rPr>
          <w:rFonts w:ascii="Times New Roman" w:hAnsi="Times New Roman" w:cs="Times New Roman"/>
          <w:sz w:val="28"/>
          <w:szCs w:val="28"/>
        </w:rPr>
        <w:t> </w:t>
      </w:r>
      <w:r w:rsidR="00B7160A" w:rsidRPr="00234C65">
        <w:rPr>
          <w:rFonts w:ascii="Times New Roman" w:hAnsi="Times New Roman" w:cs="Times New Roman"/>
          <w:sz w:val="28"/>
          <w:szCs w:val="28"/>
        </w:rPr>
        <w:t xml:space="preserve">материалы по организации и технологии сбора и вывоза бытовых отходов; </w:t>
      </w:r>
    </w:p>
    <w:p w:rsidR="007D11F9" w:rsidRDefault="007D11F9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12C">
        <w:rPr>
          <w:rFonts w:ascii="Times New Roman" w:hAnsi="Times New Roman" w:cs="Times New Roman"/>
          <w:sz w:val="28"/>
          <w:szCs w:val="28"/>
        </w:rPr>
        <w:t> </w:t>
      </w:r>
      <w:r w:rsidR="00B7160A" w:rsidRPr="00234C65">
        <w:rPr>
          <w:rFonts w:ascii="Times New Roman" w:hAnsi="Times New Roman" w:cs="Times New Roman"/>
          <w:sz w:val="28"/>
          <w:szCs w:val="28"/>
        </w:rPr>
        <w:t>расчетные нормы и объемы работ;</w:t>
      </w:r>
    </w:p>
    <w:p w:rsidR="007D11F9" w:rsidRDefault="007D11F9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60A" w:rsidRPr="00234C65">
        <w:rPr>
          <w:rFonts w:ascii="Times New Roman" w:hAnsi="Times New Roman" w:cs="Times New Roman"/>
          <w:sz w:val="28"/>
          <w:szCs w:val="28"/>
        </w:rPr>
        <w:t xml:space="preserve"> методы обезвреживания отходов;</w:t>
      </w:r>
    </w:p>
    <w:p w:rsidR="007D11F9" w:rsidRDefault="007D11F9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12C">
        <w:rPr>
          <w:rFonts w:ascii="Times New Roman" w:hAnsi="Times New Roman" w:cs="Times New Roman"/>
          <w:sz w:val="28"/>
          <w:szCs w:val="28"/>
        </w:rPr>
        <w:t> </w:t>
      </w:r>
      <w:r w:rsidR="00B7160A" w:rsidRPr="00234C65">
        <w:rPr>
          <w:rFonts w:ascii="Times New Roman" w:hAnsi="Times New Roman" w:cs="Times New Roman"/>
          <w:sz w:val="28"/>
          <w:szCs w:val="28"/>
        </w:rPr>
        <w:t xml:space="preserve">технологию механизированной уборки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160A" w:rsidRPr="00234C65">
        <w:rPr>
          <w:rFonts w:ascii="Times New Roman" w:hAnsi="Times New Roman" w:cs="Times New Roman"/>
          <w:sz w:val="28"/>
          <w:szCs w:val="28"/>
        </w:rPr>
        <w:t xml:space="preserve">лиц, дорог, площадей, тротуаров и обособленных территорий; </w:t>
      </w:r>
    </w:p>
    <w:p w:rsidR="007D11F9" w:rsidRDefault="007D11F9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12C">
        <w:rPr>
          <w:rFonts w:ascii="Times New Roman" w:hAnsi="Times New Roman" w:cs="Times New Roman"/>
          <w:sz w:val="28"/>
          <w:szCs w:val="28"/>
        </w:rPr>
        <w:t> </w:t>
      </w:r>
      <w:r w:rsidR="00B7160A" w:rsidRPr="00234C65">
        <w:rPr>
          <w:rFonts w:ascii="Times New Roman" w:hAnsi="Times New Roman" w:cs="Times New Roman"/>
          <w:sz w:val="28"/>
          <w:szCs w:val="28"/>
        </w:rPr>
        <w:t xml:space="preserve">расчет необходимого количества спецмашин </w:t>
      </w:r>
      <w:r>
        <w:rPr>
          <w:rFonts w:ascii="Times New Roman" w:hAnsi="Times New Roman" w:cs="Times New Roman"/>
          <w:sz w:val="28"/>
          <w:szCs w:val="28"/>
        </w:rPr>
        <w:t>и механизмов по видам работ.</w:t>
      </w:r>
    </w:p>
    <w:p w:rsidR="00E71C8B" w:rsidRDefault="00B7160A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34C65">
        <w:rPr>
          <w:rFonts w:ascii="Times New Roman" w:hAnsi="Times New Roman" w:cs="Times New Roman"/>
          <w:sz w:val="28"/>
          <w:szCs w:val="28"/>
        </w:rPr>
        <w:t xml:space="preserve">Схема санитарной очистки территории может разрабатываться администрацией муниципального образования без привлечения подрядной организации. Таким образом, бюджет поселения не несет дополнительных затрат. </w:t>
      </w:r>
    </w:p>
    <w:p w:rsidR="007D11F9" w:rsidRPr="00E1098D" w:rsidRDefault="007D11F9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схемы предполагается </w:t>
      </w:r>
      <w:r w:rsidR="00E63C5D" w:rsidRPr="00E1098D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мусоровозного транспорта</w:t>
      </w:r>
      <w:r w:rsidRPr="00E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предварительным подсчетам на реализацию всех мероприятий, запланированных в перспективной схеме утилизации ТБО, потребуется </w:t>
      </w:r>
      <w:r w:rsidR="00C66829">
        <w:rPr>
          <w:rFonts w:ascii="Times New Roman" w:hAnsi="Times New Roman" w:cs="Times New Roman"/>
          <w:sz w:val="28"/>
          <w:szCs w:val="28"/>
          <w:shd w:val="clear" w:color="auto" w:fill="FFFFFF"/>
        </w:rPr>
        <w:t>2,</w:t>
      </w:r>
      <w:r w:rsidR="00AA7B8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66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</w:t>
      </w:r>
    </w:p>
    <w:p w:rsidR="004E7B86" w:rsidRDefault="004E7B86" w:rsidP="00287F40">
      <w:pPr>
        <w:numPr>
          <w:ilvl w:val="1"/>
          <w:numId w:val="31"/>
        </w:numPr>
        <w:tabs>
          <w:tab w:val="left" w:pos="0"/>
        </w:tabs>
        <w:suppressAutoHyphens/>
        <w:spacing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E7B86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B7160A" w:rsidRPr="00287F40" w:rsidRDefault="00B7160A" w:rsidP="00287F40">
      <w:pPr>
        <w:numPr>
          <w:ilvl w:val="1"/>
          <w:numId w:val="31"/>
        </w:numPr>
        <w:tabs>
          <w:tab w:val="left" w:pos="0"/>
        </w:tabs>
        <w:suppressAutoHyphens/>
        <w:spacing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</w:t>
      </w:r>
      <w:r w:rsidR="0044538A">
        <w:rPr>
          <w:rFonts w:ascii="Times New Roman" w:hAnsi="Times New Roman" w:cs="Times New Roman"/>
          <w:b/>
          <w:i/>
          <w:sz w:val="28"/>
          <w:szCs w:val="28"/>
        </w:rPr>
        <w:t>спективная схема теплоснабжения</w:t>
      </w:r>
      <w:r w:rsidR="00287F40" w:rsidRPr="00287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/>
          <w:i/>
          <w:sz w:val="28"/>
          <w:szCs w:val="28"/>
        </w:rPr>
        <w:t>Старотитаровского</w:t>
      </w:r>
      <w:r w:rsidR="00287F4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9C0C2E" w:rsidRDefault="004E7B86" w:rsidP="004453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853">
        <w:rPr>
          <w:rFonts w:ascii="Times New Roman" w:hAnsi="Times New Roman" w:cs="Times New Roman"/>
          <w:bCs/>
          <w:sz w:val="28"/>
          <w:szCs w:val="28"/>
        </w:rPr>
        <w:t xml:space="preserve">Централизованное </w:t>
      </w:r>
      <w:r>
        <w:rPr>
          <w:rFonts w:ascii="Times New Roman" w:hAnsi="Times New Roman" w:cs="Times New Roman"/>
          <w:bCs/>
          <w:sz w:val="28"/>
          <w:szCs w:val="28"/>
        </w:rPr>
        <w:t>отопление</w:t>
      </w:r>
      <w:r w:rsidRPr="00B82853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163F3">
        <w:rPr>
          <w:rFonts w:ascii="Times New Roman" w:hAnsi="Times New Roman" w:cs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595EC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66829">
        <w:rPr>
          <w:rFonts w:ascii="Times New Roman" w:hAnsi="Times New Roman" w:cs="Times New Roman"/>
          <w:bCs/>
          <w:sz w:val="28"/>
          <w:szCs w:val="28"/>
        </w:rPr>
        <w:t>отсутствует.</w:t>
      </w:r>
    </w:p>
    <w:p w:rsidR="00B7160A" w:rsidRPr="00287F40" w:rsidRDefault="00B7160A" w:rsidP="00287F40">
      <w:pPr>
        <w:numPr>
          <w:ilvl w:val="1"/>
          <w:numId w:val="31"/>
        </w:numPr>
        <w:tabs>
          <w:tab w:val="left" w:pos="0"/>
        </w:tabs>
        <w:suppressAutoHyphens/>
        <w:spacing w:before="240"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i/>
          <w:sz w:val="28"/>
          <w:szCs w:val="28"/>
        </w:rPr>
        <w:t>Персп</w:t>
      </w:r>
      <w:r w:rsidR="0044538A">
        <w:rPr>
          <w:rFonts w:ascii="Times New Roman" w:hAnsi="Times New Roman" w:cs="Times New Roman"/>
          <w:b/>
          <w:i/>
          <w:sz w:val="28"/>
          <w:szCs w:val="28"/>
        </w:rPr>
        <w:t>ективная схема электроснабжения</w:t>
      </w:r>
      <w:r w:rsidR="00287F40" w:rsidRPr="00287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/>
          <w:i/>
          <w:sz w:val="28"/>
          <w:szCs w:val="28"/>
        </w:rPr>
        <w:t>Старотитаровского</w:t>
      </w:r>
      <w:r w:rsidR="00287F4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6A48CE" w:rsidRPr="005A0DF1" w:rsidRDefault="00DB23E8" w:rsidP="00C6135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5A0DF1">
        <w:rPr>
          <w:rFonts w:ascii="Times New Roman" w:hAnsi="Times New Roman" w:cs="Times New Roman"/>
          <w:sz w:val="28"/>
          <w:szCs w:val="28"/>
        </w:rPr>
        <w:t xml:space="preserve">Перспективная схема электроснабжения поселения разрабатывается организацией, оказывающей услуги транспортировки и передачи электроэнергии – </w:t>
      </w:r>
      <w:r w:rsidR="00C66829">
        <w:rPr>
          <w:rFonts w:ascii="Times New Roman" w:hAnsi="Times New Roman" w:cs="Times New Roman"/>
          <w:sz w:val="28"/>
          <w:szCs w:val="28"/>
        </w:rPr>
        <w:t>П</w:t>
      </w:r>
      <w:r w:rsidR="004E7B86">
        <w:rPr>
          <w:rFonts w:ascii="Times New Roman" w:hAnsi="Times New Roman" w:cs="Times New Roman"/>
          <w:sz w:val="28"/>
          <w:szCs w:val="28"/>
        </w:rPr>
        <w:t>АО «Кубанская энергосбытовая компания»</w:t>
      </w:r>
      <w:r w:rsidR="006A48CE" w:rsidRPr="005A0DF1">
        <w:rPr>
          <w:rFonts w:ascii="Times New Roman" w:hAnsi="Times New Roman" w:cs="Times New Roman"/>
          <w:sz w:val="28"/>
          <w:szCs w:val="28"/>
        </w:rPr>
        <w:t xml:space="preserve">. </w:t>
      </w:r>
      <w:r w:rsidRPr="005A0DF1">
        <w:rPr>
          <w:rFonts w:ascii="Times New Roman" w:hAnsi="Times New Roman" w:cs="Times New Roman"/>
          <w:sz w:val="28"/>
          <w:szCs w:val="28"/>
        </w:rPr>
        <w:t>Обоснованием перечня необходимых проектов, обеспечивающих спрос на ресурс по всем годам, является анализ спроса на энергоресурс в долгосрочной перспективе до 202</w:t>
      </w:r>
      <w:r w:rsidR="00E63C5D">
        <w:rPr>
          <w:rFonts w:ascii="Times New Roman" w:hAnsi="Times New Roman" w:cs="Times New Roman"/>
          <w:sz w:val="28"/>
          <w:szCs w:val="28"/>
        </w:rPr>
        <w:t>6</w:t>
      </w:r>
      <w:r w:rsidRPr="005A0DF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B1E41" w:rsidRDefault="006A48CE" w:rsidP="009B30C4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схемы предполагается </w:t>
      </w:r>
      <w:r w:rsidR="00C6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реконструкция линий электропередач </w:t>
      </w:r>
      <w:r w:rsidR="00FF4B7A" w:rsidRPr="009C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ВЛ-</w:t>
      </w:r>
      <w:r w:rsidR="00C6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и ВЛ-0,4 кВт</w:t>
      </w:r>
      <w:r w:rsidR="00FF4B7A" w:rsidRPr="009C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6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необходима замена 76 единиц трансформаторов. </w:t>
      </w:r>
      <w:r w:rsidRPr="009C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предварительным подсчетам на реализацию всех мероприятий, запланированных в перспективной схеме </w:t>
      </w:r>
      <w:r w:rsidR="00FF4B7A" w:rsidRPr="009C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электроснабжения</w:t>
      </w:r>
      <w:r w:rsidRPr="009C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потребуется </w:t>
      </w:r>
      <w:r w:rsidR="00C6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763,466</w:t>
      </w:r>
      <w:r w:rsidR="00445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руб.</w:t>
      </w:r>
    </w:p>
    <w:p w:rsidR="009B30C4" w:rsidRPr="00287F40" w:rsidRDefault="009B30C4" w:rsidP="0015336B">
      <w:pPr>
        <w:numPr>
          <w:ilvl w:val="1"/>
          <w:numId w:val="31"/>
        </w:numPr>
        <w:tabs>
          <w:tab w:val="left" w:pos="0"/>
        </w:tabs>
        <w:suppressAutoHyphens/>
        <w:spacing w:before="240" w:after="24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Перспективная схема </w:t>
      </w:r>
      <w:r w:rsidR="0044538A">
        <w:rPr>
          <w:rFonts w:ascii="Times New Roman" w:hAnsi="Times New Roman" w:cs="Times New Roman"/>
          <w:b/>
          <w:i/>
          <w:sz w:val="28"/>
          <w:szCs w:val="28"/>
        </w:rPr>
        <w:t>газоснабжения</w:t>
      </w:r>
      <w:r w:rsidR="00287F40" w:rsidRPr="00287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/>
          <w:i/>
          <w:sz w:val="28"/>
          <w:szCs w:val="28"/>
        </w:rPr>
        <w:t>Старотитаровского</w:t>
      </w:r>
      <w:r w:rsidR="00287F4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9B30C4" w:rsidRDefault="009B30C4" w:rsidP="00E1098D">
      <w:pPr>
        <w:tabs>
          <w:tab w:val="left" w:pos="1080"/>
        </w:tabs>
        <w:suppressAutoHyphens/>
        <w:spacing w:line="36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схемы предполагаются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</w:t>
      </w:r>
      <w:r w:rsidRPr="0095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газопроводной сети.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предварительным подсчетам на реализацию всех мероприятий, запланированных в перспективной схеме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</w:t>
      </w:r>
      <w:r w:rsidRPr="0095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оснабжения, потребуется </w:t>
      </w:r>
      <w:r w:rsidR="00C6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Pr="00951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B30C4" w:rsidRDefault="009B30C4" w:rsidP="009B30C4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60" w:lineRule="auto"/>
        <w:ind w:left="0" w:right="0" w:firstLine="0"/>
        <w:jc w:val="left"/>
        <w:rPr>
          <w:rFonts w:cs="Times New Roman"/>
          <w:sz w:val="28"/>
          <w:szCs w:val="28"/>
        </w:rPr>
        <w:sectPr w:rsidR="009B30C4" w:rsidSect="003C6542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B1E41" w:rsidRPr="00160B15" w:rsidRDefault="00FB1E41" w:rsidP="0076607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F4B7A" w:rsidRPr="006F2365" w:rsidRDefault="00FF4B7A" w:rsidP="00D01DAD">
      <w:pPr>
        <w:numPr>
          <w:ilvl w:val="1"/>
          <w:numId w:val="31"/>
        </w:numPr>
        <w:spacing w:after="24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ИНВЕСТИЦИОННЫЕ ПРОЕКТЫ ПО </w:t>
      </w:r>
      <w:r w:rsidR="00944AFE" w:rsidRPr="006F23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ВОДОСНАБЖЕНИЮ И ВОДООТВЕДЕНИЮ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</w:t>
      </w:r>
      <w:r w:rsidRPr="006F23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ПОСЕЛЕНИЯ</w:t>
      </w:r>
      <w:r w:rsidRPr="006F2365">
        <w:rPr>
          <w:i/>
        </w:rPr>
        <w:t xml:space="preserve">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b/>
          <w:bCs/>
          <w:i/>
          <w:sz w:val="28"/>
          <w:szCs w:val="28"/>
        </w:rPr>
        <w:t>РАЙОНА</w:t>
      </w:r>
    </w:p>
    <w:p w:rsidR="00FB1E41" w:rsidRPr="00904D26" w:rsidRDefault="00FB1E41" w:rsidP="00E02417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4D26">
        <w:rPr>
          <w:rFonts w:ascii="Times New Roman" w:hAnsi="Times New Roman" w:cs="Times New Roman"/>
          <w:sz w:val="28"/>
          <w:szCs w:val="28"/>
        </w:rPr>
        <w:t xml:space="preserve">Программа инвестиционных мероприятий по водоснабжению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D0DA8" w:rsidRPr="00904D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DD0DA8" w:rsidRPr="00904D26">
        <w:rPr>
          <w:rFonts w:ascii="Times New Roman" w:hAnsi="Times New Roman" w:cs="Times New Roman"/>
          <w:sz w:val="28"/>
          <w:szCs w:val="28"/>
        </w:rPr>
        <w:t>на 201</w:t>
      </w:r>
      <w:r w:rsidR="00E63C5D">
        <w:rPr>
          <w:rFonts w:ascii="Times New Roman" w:hAnsi="Times New Roman" w:cs="Times New Roman"/>
          <w:sz w:val="28"/>
          <w:szCs w:val="28"/>
        </w:rPr>
        <w:t>6</w:t>
      </w:r>
      <w:r w:rsidR="00DD0DA8" w:rsidRPr="00904D26">
        <w:rPr>
          <w:rFonts w:ascii="Times New Roman" w:hAnsi="Times New Roman" w:cs="Times New Roman"/>
          <w:sz w:val="28"/>
          <w:szCs w:val="28"/>
        </w:rPr>
        <w:t xml:space="preserve"> – 202</w:t>
      </w:r>
      <w:r w:rsidR="00E63C5D">
        <w:rPr>
          <w:rFonts w:ascii="Times New Roman" w:hAnsi="Times New Roman" w:cs="Times New Roman"/>
          <w:sz w:val="28"/>
          <w:szCs w:val="28"/>
        </w:rPr>
        <w:t>6</w:t>
      </w:r>
      <w:r w:rsidRPr="00904D26">
        <w:rPr>
          <w:rFonts w:ascii="Times New Roman" w:hAnsi="Times New Roman" w:cs="Times New Roman"/>
          <w:sz w:val="28"/>
          <w:szCs w:val="28"/>
        </w:rPr>
        <w:t xml:space="preserve"> год</w:t>
      </w:r>
      <w:r w:rsidR="004C5CE6" w:rsidRPr="00904D26">
        <w:rPr>
          <w:rFonts w:ascii="Times New Roman" w:hAnsi="Times New Roman" w:cs="Times New Roman"/>
          <w:sz w:val="28"/>
          <w:szCs w:val="28"/>
        </w:rPr>
        <w:t>а.</w:t>
      </w:r>
    </w:p>
    <w:p w:rsidR="00FB1E41" w:rsidRPr="00160B15" w:rsidRDefault="007F0747" w:rsidP="00C61354">
      <w:pPr>
        <w:spacing w:line="24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25F2">
        <w:rPr>
          <w:rFonts w:ascii="Times New Roman" w:hAnsi="Times New Roman" w:cs="Times New Roman"/>
          <w:sz w:val="28"/>
          <w:szCs w:val="28"/>
        </w:rPr>
        <w:t>3</w:t>
      </w:r>
      <w:r w:rsidR="0030495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701"/>
        <w:gridCol w:w="1559"/>
        <w:gridCol w:w="1560"/>
        <w:gridCol w:w="1559"/>
        <w:gridCol w:w="1559"/>
      </w:tblGrid>
      <w:tr w:rsidR="004C5CE6" w:rsidRPr="00C66829" w:rsidTr="00023B96">
        <w:trPr>
          <w:trHeight w:val="390"/>
          <w:jc w:val="center"/>
        </w:trPr>
        <w:tc>
          <w:tcPr>
            <w:tcW w:w="675" w:type="dxa"/>
            <w:vMerge w:val="restart"/>
            <w:shd w:val="clear" w:color="auto" w:fill="9BBB59"/>
            <w:vAlign w:val="center"/>
          </w:tcPr>
          <w:p w:rsidR="004C5CE6" w:rsidRPr="00C66829" w:rsidRDefault="004C5CE6" w:rsidP="00D01DAD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  <w:p w:rsidR="004C5CE6" w:rsidRPr="00C66829" w:rsidRDefault="004C5CE6" w:rsidP="00D01DAD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9BBB59"/>
            <w:vAlign w:val="center"/>
          </w:tcPr>
          <w:p w:rsidR="004C5CE6" w:rsidRPr="00C66829" w:rsidRDefault="004C5CE6" w:rsidP="00D01DAD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73" w:type="dxa"/>
            <w:gridSpan w:val="7"/>
            <w:shd w:val="clear" w:color="auto" w:fill="9BBB59"/>
            <w:vAlign w:val="center"/>
          </w:tcPr>
          <w:p w:rsidR="004C5CE6" w:rsidRPr="00C66829" w:rsidRDefault="004C5CE6" w:rsidP="00D01DAD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Период реализации мероприятий по годам, тыс.</w:t>
            </w:r>
            <w:r w:rsidR="00595ECF"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  <w:p w:rsidR="004C5CE6" w:rsidRPr="00C66829" w:rsidRDefault="004C5CE6" w:rsidP="00D01DAD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3B96" w:rsidRPr="00C66829" w:rsidTr="00023B96">
        <w:trPr>
          <w:jc w:val="center"/>
        </w:trPr>
        <w:tc>
          <w:tcPr>
            <w:tcW w:w="675" w:type="dxa"/>
            <w:vMerge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C66829" w:rsidRDefault="00023B96" w:rsidP="00023B9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2021-2026</w:t>
            </w:r>
          </w:p>
        </w:tc>
      </w:tr>
      <w:tr w:rsidR="00AA7B83" w:rsidRPr="00C66829" w:rsidTr="00023B96">
        <w:trPr>
          <w:jc w:val="center"/>
        </w:trPr>
        <w:tc>
          <w:tcPr>
            <w:tcW w:w="675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</w:tr>
      <w:tr w:rsidR="00AA7B83" w:rsidRPr="00C66829" w:rsidTr="00023B96">
        <w:trPr>
          <w:jc w:val="center"/>
        </w:trPr>
        <w:tc>
          <w:tcPr>
            <w:tcW w:w="15559" w:type="dxa"/>
            <w:gridSpan w:val="9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AA7B83" w:rsidRPr="00C66829" w:rsidTr="00AA7B83">
        <w:trPr>
          <w:trHeight w:val="571"/>
          <w:jc w:val="center"/>
        </w:trPr>
        <w:tc>
          <w:tcPr>
            <w:tcW w:w="675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водо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проводной сети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296476,0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25134,0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162806,0</w:t>
            </w:r>
          </w:p>
        </w:tc>
      </w:tr>
      <w:tr w:rsidR="00AA7B83" w:rsidRPr="00C66829" w:rsidTr="00AA7B83">
        <w:trPr>
          <w:trHeight w:val="565"/>
          <w:jc w:val="center"/>
        </w:trPr>
        <w:tc>
          <w:tcPr>
            <w:tcW w:w="675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68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296476,0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25134,0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A7B83" w:rsidRPr="00C66829" w:rsidRDefault="00AA7B83" w:rsidP="00AA7B83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162806,0</w:t>
            </w:r>
          </w:p>
        </w:tc>
      </w:tr>
    </w:tbl>
    <w:p w:rsidR="00FB1E41" w:rsidRPr="009137CC" w:rsidRDefault="00FB1E41" w:rsidP="00A40BB2">
      <w:pPr>
        <w:tabs>
          <w:tab w:val="left" w:pos="36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FB1E41" w:rsidRPr="009137CC" w:rsidSect="004C5CE6">
          <w:pgSz w:w="16838" w:h="11906" w:orient="landscape" w:code="9"/>
          <w:pgMar w:top="1134" w:right="567" w:bottom="851" w:left="680" w:header="709" w:footer="709" w:gutter="0"/>
          <w:cols w:space="708"/>
          <w:docGrid w:linePitch="360"/>
        </w:sectPr>
      </w:pPr>
    </w:p>
    <w:p w:rsidR="00FB1E41" w:rsidRPr="006F2365" w:rsidRDefault="00FB1E41" w:rsidP="00D01DAD">
      <w:pPr>
        <w:numPr>
          <w:ilvl w:val="1"/>
          <w:numId w:val="31"/>
        </w:numPr>
        <w:spacing w:after="24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ИНВЕСТИЦИОННЫЕ ПРОЕКТЫ ПО ТЕПЛОСНАБЖЕНИЮ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</w:t>
      </w:r>
      <w:r w:rsidR="00DD0DA8" w:rsidRPr="006F23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ПОСЕЛЕНИЯ</w:t>
      </w:r>
      <w:r w:rsidR="00DF3467" w:rsidRPr="006F2365">
        <w:rPr>
          <w:i/>
        </w:rPr>
        <w:t xml:space="preserve">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b/>
          <w:bCs/>
          <w:i/>
          <w:sz w:val="28"/>
          <w:szCs w:val="28"/>
        </w:rPr>
        <w:t>РАЙОНА</w:t>
      </w:r>
    </w:p>
    <w:p w:rsidR="00DC6F4F" w:rsidRDefault="00DC6F4F" w:rsidP="00851D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D26">
        <w:rPr>
          <w:rFonts w:ascii="Times New Roman" w:hAnsi="Times New Roman" w:cs="Times New Roman"/>
          <w:sz w:val="28"/>
          <w:szCs w:val="28"/>
        </w:rPr>
        <w:t xml:space="preserve">Программа инвестиционных мероприятий по </w:t>
      </w:r>
      <w:r w:rsidR="00F84DD4">
        <w:rPr>
          <w:rFonts w:ascii="Times New Roman" w:hAnsi="Times New Roman" w:cs="Times New Roman"/>
          <w:sz w:val="28"/>
          <w:szCs w:val="28"/>
        </w:rPr>
        <w:t>теплоснабжению</w:t>
      </w:r>
      <w:r w:rsidRPr="00904D26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04D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9F470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B1E41" w:rsidRPr="00090B0B" w:rsidRDefault="00FB1E41" w:rsidP="00090B0B">
      <w:pPr>
        <w:spacing w:line="240" w:lineRule="auto"/>
        <w:ind w:left="-50" w:firstLine="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1075" w:rsidRPr="006F2365" w:rsidRDefault="00611075" w:rsidP="00D01DAD">
      <w:pPr>
        <w:numPr>
          <w:ilvl w:val="1"/>
          <w:numId w:val="31"/>
        </w:numPr>
        <w:spacing w:after="240" w:line="240" w:lineRule="auto"/>
        <w:ind w:righ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ИНВЕСТИЦИОННЫЕ ПРОЕКТЫ ПО ЭЛЕКТРОСНАБЖЕНИЮ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</w:t>
      </w:r>
      <w:r w:rsidRPr="006F23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b/>
          <w:bCs/>
          <w:i/>
          <w:sz w:val="28"/>
          <w:szCs w:val="28"/>
        </w:rPr>
        <w:t>РАЙОНА</w:t>
      </w:r>
    </w:p>
    <w:p w:rsidR="00B11A85" w:rsidRDefault="007F0747" w:rsidP="00305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11A85" w:rsidRPr="00904D26">
        <w:rPr>
          <w:rFonts w:ascii="Times New Roman" w:hAnsi="Times New Roman" w:cs="Times New Roman"/>
          <w:sz w:val="28"/>
          <w:szCs w:val="28"/>
        </w:rPr>
        <w:t xml:space="preserve">ограмма инвестиционных мероприятий по </w:t>
      </w:r>
      <w:r w:rsidR="00A56619">
        <w:rPr>
          <w:rFonts w:ascii="Times New Roman" w:hAnsi="Times New Roman" w:cs="Times New Roman"/>
          <w:sz w:val="28"/>
          <w:szCs w:val="28"/>
        </w:rPr>
        <w:t>электроснабжению</w:t>
      </w:r>
      <w:r w:rsidR="00A56619" w:rsidRPr="00904D26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11A85" w:rsidRPr="00904D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B11A85" w:rsidRPr="00904D26">
        <w:rPr>
          <w:rFonts w:ascii="Times New Roman" w:hAnsi="Times New Roman" w:cs="Times New Roman"/>
          <w:sz w:val="28"/>
          <w:szCs w:val="28"/>
        </w:rPr>
        <w:t>на 201</w:t>
      </w:r>
      <w:r w:rsidR="00A74C47">
        <w:rPr>
          <w:rFonts w:ascii="Times New Roman" w:hAnsi="Times New Roman" w:cs="Times New Roman"/>
          <w:sz w:val="28"/>
          <w:szCs w:val="28"/>
        </w:rPr>
        <w:t>6 – 2026</w:t>
      </w:r>
      <w:r w:rsidR="00B11A85" w:rsidRPr="00904D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27E5" w:rsidRDefault="008927E5" w:rsidP="00A566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60B15">
        <w:rPr>
          <w:rFonts w:ascii="Times New Roman" w:hAnsi="Times New Roman" w:cs="Times New Roman"/>
          <w:sz w:val="28"/>
          <w:szCs w:val="28"/>
        </w:rPr>
        <w:t>аблица</w:t>
      </w:r>
      <w:r w:rsidR="00A56619">
        <w:rPr>
          <w:rFonts w:ascii="Times New Roman" w:hAnsi="Times New Roman" w:cs="Times New Roman"/>
          <w:sz w:val="28"/>
          <w:szCs w:val="28"/>
        </w:rPr>
        <w:t xml:space="preserve"> </w:t>
      </w:r>
      <w:r w:rsidR="00613B19">
        <w:rPr>
          <w:rFonts w:ascii="Times New Roman" w:hAnsi="Times New Roman" w:cs="Times New Roman"/>
          <w:sz w:val="28"/>
          <w:szCs w:val="28"/>
        </w:rPr>
        <w:t>3</w:t>
      </w:r>
      <w:r w:rsidR="0030495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1560"/>
        <w:gridCol w:w="1559"/>
        <w:gridCol w:w="1559"/>
        <w:gridCol w:w="1559"/>
        <w:gridCol w:w="1560"/>
        <w:gridCol w:w="1559"/>
        <w:gridCol w:w="1560"/>
      </w:tblGrid>
      <w:tr w:rsidR="008927E5" w:rsidRPr="00D01DAD" w:rsidTr="00023B96">
        <w:trPr>
          <w:trHeight w:val="197"/>
        </w:trPr>
        <w:tc>
          <w:tcPr>
            <w:tcW w:w="675" w:type="dxa"/>
            <w:vMerge w:val="restart"/>
            <w:shd w:val="clear" w:color="auto" w:fill="9BBB59"/>
            <w:vAlign w:val="center"/>
          </w:tcPr>
          <w:p w:rsidR="008927E5" w:rsidRPr="00D01DAD" w:rsidRDefault="008927E5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E02417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9BBB59"/>
            <w:vAlign w:val="center"/>
          </w:tcPr>
          <w:p w:rsidR="008927E5" w:rsidRPr="00D01DAD" w:rsidRDefault="008927E5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16" w:type="dxa"/>
            <w:gridSpan w:val="7"/>
            <w:shd w:val="clear" w:color="auto" w:fill="9BBB59"/>
            <w:vAlign w:val="center"/>
          </w:tcPr>
          <w:p w:rsidR="008927E5" w:rsidRPr="00D01DAD" w:rsidRDefault="008927E5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реализации мероприятий по годам, тыс.</w:t>
            </w:r>
            <w:r w:rsidR="00A854D6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F0747"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023B96" w:rsidRPr="00D01DAD" w:rsidTr="00023B96">
        <w:trPr>
          <w:trHeight w:val="357"/>
        </w:trPr>
        <w:tc>
          <w:tcPr>
            <w:tcW w:w="675" w:type="dxa"/>
            <w:vMerge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 –2026</w:t>
            </w:r>
          </w:p>
        </w:tc>
      </w:tr>
      <w:tr w:rsidR="00023B96" w:rsidRPr="00D01DAD" w:rsidTr="00023B96">
        <w:trPr>
          <w:trHeight w:val="70"/>
        </w:trPr>
        <w:tc>
          <w:tcPr>
            <w:tcW w:w="675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A74C47" w:rsidRPr="00C3728D" w:rsidTr="00AA7B83">
        <w:trPr>
          <w:trHeight w:val="418"/>
        </w:trPr>
        <w:tc>
          <w:tcPr>
            <w:tcW w:w="675" w:type="dxa"/>
            <w:shd w:val="clear" w:color="auto" w:fill="EAF1DD"/>
            <w:vAlign w:val="center"/>
          </w:tcPr>
          <w:p w:rsidR="00A74C47" w:rsidRPr="00E02417" w:rsidRDefault="00A74C47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A74C47" w:rsidRPr="009F4706" w:rsidRDefault="009F4706" w:rsidP="00A74C4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ВЛ-10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L=103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A74C47" w:rsidRPr="006B75BF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362495,0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74C47" w:rsidRPr="006B75BF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74C47" w:rsidRPr="006B75BF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74C47" w:rsidRPr="006B75BF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A74C47" w:rsidRPr="006B75BF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74C47" w:rsidRPr="006B75BF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36164,0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A74C47" w:rsidRPr="006B75BF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326331,0</w:t>
            </w:r>
          </w:p>
        </w:tc>
      </w:tr>
      <w:tr w:rsidR="009F4706" w:rsidRPr="00C3728D" w:rsidTr="00AA7B83">
        <w:trPr>
          <w:trHeight w:val="423"/>
        </w:trPr>
        <w:tc>
          <w:tcPr>
            <w:tcW w:w="675" w:type="dxa"/>
            <w:shd w:val="clear" w:color="auto" w:fill="EAF1DD"/>
            <w:vAlign w:val="center"/>
          </w:tcPr>
          <w:p w:rsidR="009F4706" w:rsidRPr="00E02417" w:rsidRDefault="009F47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9F4706" w:rsidRDefault="009F4706" w:rsidP="009F470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ВЛ-0,4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309771,0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F4706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67587,0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F4706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69587,0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F4706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69587,0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9F4706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69587,0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F4706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33423,0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706" w:rsidRPr="00C3728D" w:rsidTr="00AA7B83">
        <w:trPr>
          <w:trHeight w:val="415"/>
        </w:trPr>
        <w:tc>
          <w:tcPr>
            <w:tcW w:w="675" w:type="dxa"/>
            <w:shd w:val="clear" w:color="auto" w:fill="EAF1DD"/>
            <w:vAlign w:val="center"/>
          </w:tcPr>
          <w:p w:rsidR="009F4706" w:rsidRPr="00E02417" w:rsidRDefault="009F47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9F4706" w:rsidRDefault="009F4706" w:rsidP="00A74C4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трансформатора 76 ед.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9F4706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91200,0</w:t>
            </w:r>
          </w:p>
        </w:tc>
      </w:tr>
      <w:tr w:rsidR="00A74C47" w:rsidRPr="00090B0B" w:rsidTr="00023B96">
        <w:trPr>
          <w:trHeight w:val="210"/>
        </w:trPr>
        <w:tc>
          <w:tcPr>
            <w:tcW w:w="675" w:type="dxa"/>
            <w:shd w:val="clear" w:color="auto" w:fill="9BBB59"/>
            <w:vAlign w:val="center"/>
          </w:tcPr>
          <w:p w:rsidR="00A74C47" w:rsidRPr="003B343E" w:rsidRDefault="00A74C47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BBB59"/>
            <w:vAlign w:val="center"/>
          </w:tcPr>
          <w:p w:rsidR="00A74C47" w:rsidRPr="00D01DAD" w:rsidRDefault="00A74C47" w:rsidP="00A74C47">
            <w:pPr>
              <w:spacing w:line="240" w:lineRule="auto"/>
              <w:ind w:left="-50" w:firstLine="5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A74C47" w:rsidRPr="00A74C47" w:rsidRDefault="003F7CA7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763466,0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74C47" w:rsidRPr="00A74C47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67587,0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74C47" w:rsidRPr="00A74C47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69587,0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74C47" w:rsidRPr="00A74C47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69587,0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A74C47" w:rsidRPr="00A74C47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69587,0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74C47" w:rsidRPr="00A74C47" w:rsidRDefault="00495759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69587,0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A74C47" w:rsidRPr="00A74C47" w:rsidRDefault="00495759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417531,0</w:t>
            </w:r>
          </w:p>
        </w:tc>
      </w:tr>
    </w:tbl>
    <w:p w:rsidR="00D01DAD" w:rsidRDefault="00D01DAD" w:rsidP="00B82853">
      <w:pPr>
        <w:numPr>
          <w:ilvl w:val="1"/>
          <w:numId w:val="31"/>
        </w:num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  <w:sectPr w:rsidR="00D01DAD" w:rsidSect="00865306">
          <w:pgSz w:w="16838" w:h="11906" w:orient="landscape" w:code="9"/>
          <w:pgMar w:top="1134" w:right="567" w:bottom="851" w:left="680" w:header="709" w:footer="709" w:gutter="0"/>
          <w:cols w:space="708"/>
          <w:docGrid w:linePitch="360"/>
        </w:sectPr>
      </w:pPr>
    </w:p>
    <w:p w:rsidR="00FB1E41" w:rsidRPr="006F2365" w:rsidRDefault="00FB1E41" w:rsidP="00D01DAD">
      <w:pPr>
        <w:numPr>
          <w:ilvl w:val="1"/>
          <w:numId w:val="31"/>
        </w:numPr>
        <w:spacing w:after="24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236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ИНВЕСТИЦИОННЫЕ ПРОЕКТЫ ПО ГАЗОСНАБЖЕНИЮ</w:t>
      </w:r>
      <w:r w:rsidR="0044538A" w:rsidRPr="004453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СТАРОТИТАРОВСКОГО</w:t>
      </w:r>
      <w:r w:rsidR="004453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</w:t>
      </w:r>
      <w:r w:rsidR="0044538A" w:rsidRPr="006F23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b/>
          <w:bCs/>
          <w:i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538A">
        <w:rPr>
          <w:rFonts w:ascii="Times New Roman" w:hAnsi="Times New Roman" w:cs="Times New Roman"/>
          <w:b/>
          <w:bCs/>
          <w:i/>
          <w:sz w:val="28"/>
          <w:szCs w:val="28"/>
        </w:rPr>
        <w:t>РАЙОНА</w:t>
      </w:r>
    </w:p>
    <w:p w:rsidR="000736F0" w:rsidRDefault="000736F0" w:rsidP="00D01DA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04D26">
        <w:rPr>
          <w:rFonts w:ascii="Times New Roman" w:hAnsi="Times New Roman" w:cs="Times New Roman"/>
          <w:sz w:val="28"/>
          <w:szCs w:val="28"/>
        </w:rPr>
        <w:t xml:space="preserve">Программа инвестиционных мероприятий по </w:t>
      </w:r>
      <w:r>
        <w:rPr>
          <w:rFonts w:ascii="Times New Roman" w:hAnsi="Times New Roman" w:cs="Times New Roman"/>
          <w:sz w:val="28"/>
          <w:szCs w:val="28"/>
        </w:rPr>
        <w:t>газоснабжению</w:t>
      </w:r>
      <w:r w:rsidRPr="00904D26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04D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904D26">
        <w:rPr>
          <w:rFonts w:ascii="Times New Roman" w:hAnsi="Times New Roman" w:cs="Times New Roman"/>
          <w:sz w:val="28"/>
          <w:szCs w:val="28"/>
        </w:rPr>
        <w:t xml:space="preserve">на </w:t>
      </w:r>
      <w:r w:rsidR="00E1098D" w:rsidRPr="00E1098D">
        <w:rPr>
          <w:rFonts w:ascii="Times New Roman" w:hAnsi="Times New Roman" w:cs="Times New Roman"/>
          <w:sz w:val="28"/>
          <w:szCs w:val="28"/>
        </w:rPr>
        <w:t>2016</w:t>
      </w:r>
      <w:r w:rsidRPr="00E1098D">
        <w:rPr>
          <w:rFonts w:ascii="Times New Roman" w:hAnsi="Times New Roman" w:cs="Times New Roman"/>
          <w:sz w:val="28"/>
          <w:szCs w:val="28"/>
        </w:rPr>
        <w:t xml:space="preserve"> – 202</w:t>
      </w:r>
      <w:r w:rsidR="00E1098D" w:rsidRPr="00E1098D">
        <w:rPr>
          <w:rFonts w:ascii="Times New Roman" w:hAnsi="Times New Roman" w:cs="Times New Roman"/>
          <w:sz w:val="28"/>
          <w:szCs w:val="28"/>
        </w:rPr>
        <w:t>6</w:t>
      </w:r>
      <w:r w:rsidRPr="00904D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1E41" w:rsidRPr="000938AF" w:rsidRDefault="00FB1E41" w:rsidP="00A56619">
      <w:pPr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0938AF">
        <w:rPr>
          <w:rFonts w:ascii="Times New Roman" w:hAnsi="Times New Roman" w:cs="Times New Roman"/>
          <w:sz w:val="28"/>
          <w:szCs w:val="28"/>
        </w:rPr>
        <w:t>Таблица</w:t>
      </w:r>
      <w:r w:rsidR="003C3C31">
        <w:rPr>
          <w:rFonts w:ascii="Times New Roman" w:hAnsi="Times New Roman" w:cs="Times New Roman"/>
          <w:sz w:val="28"/>
          <w:szCs w:val="28"/>
        </w:rPr>
        <w:t xml:space="preserve"> </w:t>
      </w:r>
      <w:r w:rsidR="00613B19">
        <w:rPr>
          <w:rFonts w:ascii="Times New Roman" w:hAnsi="Times New Roman" w:cs="Times New Roman"/>
          <w:sz w:val="28"/>
          <w:szCs w:val="28"/>
        </w:rPr>
        <w:t>3</w:t>
      </w:r>
      <w:r w:rsidR="0030495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969"/>
        <w:gridCol w:w="1560"/>
        <w:gridCol w:w="1559"/>
        <w:gridCol w:w="1559"/>
        <w:gridCol w:w="1559"/>
        <w:gridCol w:w="1560"/>
        <w:gridCol w:w="1559"/>
        <w:gridCol w:w="1701"/>
      </w:tblGrid>
      <w:tr w:rsidR="00FB1E41" w:rsidRPr="00D01DAD" w:rsidTr="00023B96">
        <w:trPr>
          <w:trHeight w:val="303"/>
        </w:trPr>
        <w:tc>
          <w:tcPr>
            <w:tcW w:w="673" w:type="dxa"/>
            <w:vMerge w:val="restart"/>
            <w:shd w:val="clear" w:color="auto" w:fill="9BBB59"/>
            <w:vAlign w:val="center"/>
          </w:tcPr>
          <w:p w:rsidR="00FB1E41" w:rsidRPr="00D01DAD" w:rsidRDefault="00FB1E41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  <w:shd w:val="clear" w:color="auto" w:fill="9BBB59"/>
            <w:vAlign w:val="center"/>
          </w:tcPr>
          <w:p w:rsidR="00FB1E41" w:rsidRPr="00D01DAD" w:rsidRDefault="00FB1E41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057" w:type="dxa"/>
            <w:gridSpan w:val="7"/>
            <w:shd w:val="clear" w:color="auto" w:fill="9BBB59"/>
            <w:vAlign w:val="center"/>
          </w:tcPr>
          <w:p w:rsidR="00FB1E41" w:rsidRPr="00D01DAD" w:rsidRDefault="00FB1E41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реализации мероприятий по годам, тыс.</w:t>
            </w:r>
            <w:r w:rsidR="00222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023B96" w:rsidRPr="00D01DAD" w:rsidTr="00023B96">
        <w:trPr>
          <w:trHeight w:val="279"/>
        </w:trPr>
        <w:tc>
          <w:tcPr>
            <w:tcW w:w="673" w:type="dxa"/>
            <w:vMerge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23B96" w:rsidRPr="00D01DAD" w:rsidTr="00023B96">
        <w:trPr>
          <w:trHeight w:val="270"/>
        </w:trPr>
        <w:tc>
          <w:tcPr>
            <w:tcW w:w="673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9BBB59"/>
            <w:noWrap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9BBB59"/>
            <w:noWrap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9BBB59"/>
            <w:noWrap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A74C47" w:rsidRPr="003B343E" w:rsidTr="00DE1C85">
        <w:trPr>
          <w:trHeight w:val="485"/>
        </w:trPr>
        <w:tc>
          <w:tcPr>
            <w:tcW w:w="673" w:type="dxa"/>
            <w:shd w:val="clear" w:color="auto" w:fill="EAF1DD"/>
            <w:vAlign w:val="center"/>
          </w:tcPr>
          <w:p w:rsidR="00A74C47" w:rsidRPr="003B343E" w:rsidRDefault="00A74C47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A74C47" w:rsidRPr="003B343E" w:rsidRDefault="00A74C47" w:rsidP="00A74C47">
            <w:pPr>
              <w:spacing w:line="240" w:lineRule="auto"/>
              <w:ind w:firstLin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газопроводной сети 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A74C47" w:rsidRPr="003B343E" w:rsidRDefault="009C2106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131500,0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74C47" w:rsidRPr="005971B1" w:rsidRDefault="00DE1C85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74C47" w:rsidRPr="005971B1" w:rsidRDefault="00DE1C85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12136,0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74C47" w:rsidRPr="003B343E" w:rsidRDefault="00DE1C85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12136,0</w:t>
            </w:r>
          </w:p>
        </w:tc>
        <w:tc>
          <w:tcPr>
            <w:tcW w:w="1560" w:type="dxa"/>
            <w:shd w:val="clear" w:color="auto" w:fill="EAF1DD"/>
            <w:noWrap/>
            <w:vAlign w:val="center"/>
          </w:tcPr>
          <w:p w:rsidR="00A74C47" w:rsidRPr="003B343E" w:rsidRDefault="00DE1C85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12136,0</w:t>
            </w:r>
          </w:p>
        </w:tc>
        <w:tc>
          <w:tcPr>
            <w:tcW w:w="1559" w:type="dxa"/>
            <w:shd w:val="clear" w:color="auto" w:fill="EAF1DD"/>
            <w:noWrap/>
            <w:vAlign w:val="center"/>
          </w:tcPr>
          <w:p w:rsidR="00A74C47" w:rsidRPr="003B343E" w:rsidRDefault="00DE1C85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12136,0</w:t>
            </w:r>
          </w:p>
        </w:tc>
        <w:tc>
          <w:tcPr>
            <w:tcW w:w="1701" w:type="dxa"/>
            <w:shd w:val="clear" w:color="auto" w:fill="EAF1DD"/>
            <w:noWrap/>
            <w:vAlign w:val="center"/>
          </w:tcPr>
          <w:p w:rsidR="00A74C47" w:rsidRPr="003B343E" w:rsidRDefault="00DE1C85" w:rsidP="00A74C47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72820,0</w:t>
            </w:r>
          </w:p>
        </w:tc>
      </w:tr>
      <w:tr w:rsidR="00A74C47" w:rsidRPr="003B343E" w:rsidTr="00DE1C85">
        <w:trPr>
          <w:trHeight w:val="549"/>
        </w:trPr>
        <w:tc>
          <w:tcPr>
            <w:tcW w:w="673" w:type="dxa"/>
            <w:shd w:val="clear" w:color="auto" w:fill="9BBB59"/>
            <w:vAlign w:val="center"/>
          </w:tcPr>
          <w:p w:rsidR="00A74C47" w:rsidRPr="003B343E" w:rsidRDefault="00A74C47" w:rsidP="00A74C47">
            <w:pPr>
              <w:spacing w:line="240" w:lineRule="auto"/>
              <w:ind w:left="-50" w:firstLine="5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BBB59"/>
            <w:vAlign w:val="center"/>
          </w:tcPr>
          <w:p w:rsidR="00A74C47" w:rsidRPr="003B343E" w:rsidRDefault="00A74C47" w:rsidP="00A74C47">
            <w:pPr>
              <w:spacing w:line="240" w:lineRule="auto"/>
              <w:ind w:left="-50" w:firstLine="5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A74C47" w:rsidRPr="003B343E" w:rsidRDefault="009C2106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131500,0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74C47" w:rsidRPr="003B343E" w:rsidRDefault="00DE1C85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10136,0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74C47" w:rsidRPr="003B343E" w:rsidRDefault="00DE1C85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12136,0</w:t>
            </w:r>
          </w:p>
        </w:tc>
        <w:tc>
          <w:tcPr>
            <w:tcW w:w="1559" w:type="dxa"/>
            <w:shd w:val="clear" w:color="auto" w:fill="9BBB59"/>
            <w:noWrap/>
            <w:vAlign w:val="center"/>
          </w:tcPr>
          <w:p w:rsidR="00A74C47" w:rsidRPr="003B343E" w:rsidRDefault="00DE1C85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12136,0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A74C47" w:rsidRPr="003B343E" w:rsidRDefault="00DE1C85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12136,0</w:t>
            </w:r>
          </w:p>
        </w:tc>
        <w:tc>
          <w:tcPr>
            <w:tcW w:w="1559" w:type="dxa"/>
            <w:shd w:val="clear" w:color="auto" w:fill="9BBB59"/>
            <w:noWrap/>
            <w:vAlign w:val="center"/>
          </w:tcPr>
          <w:p w:rsidR="00A74C47" w:rsidRPr="003B343E" w:rsidRDefault="00DE1C85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12136,0</w:t>
            </w:r>
          </w:p>
        </w:tc>
        <w:tc>
          <w:tcPr>
            <w:tcW w:w="1701" w:type="dxa"/>
            <w:shd w:val="clear" w:color="auto" w:fill="9BBB59"/>
            <w:noWrap/>
            <w:vAlign w:val="center"/>
          </w:tcPr>
          <w:p w:rsidR="00A74C47" w:rsidRPr="003B343E" w:rsidRDefault="00DE1C85" w:rsidP="00A74C47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72820,0</w:t>
            </w:r>
          </w:p>
        </w:tc>
      </w:tr>
    </w:tbl>
    <w:p w:rsidR="00C869A5" w:rsidRDefault="00611075" w:rsidP="00611075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FB1E41" w:rsidRPr="006F2365" w:rsidRDefault="00FB1E41" w:rsidP="00D01DAD">
      <w:pPr>
        <w:pStyle w:val="31"/>
        <w:numPr>
          <w:ilvl w:val="1"/>
          <w:numId w:val="31"/>
        </w:numPr>
        <w:shd w:val="clear" w:color="auto" w:fill="auto"/>
        <w:tabs>
          <w:tab w:val="left" w:pos="0"/>
        </w:tabs>
        <w:spacing w:after="240" w:line="24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6F2365">
        <w:rPr>
          <w:b/>
          <w:bCs/>
          <w:i/>
          <w:sz w:val="28"/>
          <w:szCs w:val="28"/>
        </w:rPr>
        <w:t>ИНВЕСТИЦИОННЫЕ ПРОЕКТЫ ПО УТИЛИЗАЦИИ (ЗАХОРОНЕНИЮ) ТБО</w:t>
      </w:r>
      <w:r w:rsidR="0039012C" w:rsidRPr="0039012C">
        <w:rPr>
          <w:b/>
          <w:bCs/>
          <w:i/>
          <w:sz w:val="28"/>
          <w:szCs w:val="28"/>
        </w:rPr>
        <w:t xml:space="preserve"> </w:t>
      </w:r>
      <w:r w:rsidR="001163F3">
        <w:rPr>
          <w:b/>
          <w:bCs/>
          <w:i/>
          <w:sz w:val="28"/>
          <w:szCs w:val="28"/>
        </w:rPr>
        <w:t>СТАРОТИТАРОВСКОГО</w:t>
      </w:r>
      <w:r w:rsidR="0039012C">
        <w:rPr>
          <w:b/>
          <w:bCs/>
          <w:i/>
          <w:sz w:val="28"/>
          <w:szCs w:val="28"/>
        </w:rPr>
        <w:t xml:space="preserve"> СЕЛЬСКОГО</w:t>
      </w:r>
      <w:r w:rsidR="0039012C" w:rsidRPr="006F2365">
        <w:rPr>
          <w:b/>
          <w:bCs/>
          <w:i/>
          <w:sz w:val="28"/>
          <w:szCs w:val="28"/>
        </w:rPr>
        <w:t xml:space="preserve"> ПОСЕЛЕНИЯ </w:t>
      </w:r>
      <w:r w:rsidR="001163F3">
        <w:rPr>
          <w:b/>
          <w:bCs/>
          <w:i/>
          <w:sz w:val="28"/>
          <w:szCs w:val="28"/>
        </w:rPr>
        <w:t>ТЕМРЮКСКОГО</w:t>
      </w:r>
      <w:r w:rsidR="0092338B">
        <w:rPr>
          <w:b/>
          <w:bCs/>
          <w:i/>
          <w:sz w:val="28"/>
          <w:szCs w:val="28"/>
        </w:rPr>
        <w:t xml:space="preserve"> </w:t>
      </w:r>
      <w:r w:rsidR="0039012C">
        <w:rPr>
          <w:b/>
          <w:bCs/>
          <w:i/>
          <w:sz w:val="28"/>
          <w:szCs w:val="28"/>
        </w:rPr>
        <w:t>РАЙОНА</w:t>
      </w:r>
    </w:p>
    <w:p w:rsidR="00FB4384" w:rsidRDefault="00A56619" w:rsidP="00D01DA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4384" w:rsidRPr="00904D26">
        <w:rPr>
          <w:rFonts w:ascii="Times New Roman" w:hAnsi="Times New Roman" w:cs="Times New Roman"/>
          <w:sz w:val="28"/>
          <w:szCs w:val="28"/>
        </w:rPr>
        <w:t xml:space="preserve">рограмма инвестиционных мероприятий по </w:t>
      </w:r>
      <w:r w:rsidR="00FB4384">
        <w:rPr>
          <w:rFonts w:ascii="Times New Roman" w:hAnsi="Times New Roman" w:cs="Times New Roman"/>
          <w:sz w:val="28"/>
          <w:szCs w:val="28"/>
        </w:rPr>
        <w:t>утилизации ТБО</w:t>
      </w:r>
      <w:r w:rsidR="00FB4384" w:rsidRPr="00904D26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B4384" w:rsidRPr="00904D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FB4384" w:rsidRPr="00904D26">
        <w:rPr>
          <w:rFonts w:ascii="Times New Roman" w:hAnsi="Times New Roman" w:cs="Times New Roman"/>
          <w:sz w:val="28"/>
          <w:szCs w:val="28"/>
        </w:rPr>
        <w:t xml:space="preserve">на </w:t>
      </w:r>
      <w:r w:rsidR="00E1098D" w:rsidRPr="00E1098D">
        <w:rPr>
          <w:rFonts w:ascii="Times New Roman" w:hAnsi="Times New Roman" w:cs="Times New Roman"/>
          <w:sz w:val="28"/>
          <w:szCs w:val="28"/>
        </w:rPr>
        <w:t>2016 – 2026</w:t>
      </w:r>
      <w:r w:rsidR="00E1098D" w:rsidRPr="00904D26">
        <w:rPr>
          <w:rFonts w:ascii="Times New Roman" w:hAnsi="Times New Roman" w:cs="Times New Roman"/>
          <w:sz w:val="28"/>
          <w:szCs w:val="28"/>
        </w:rPr>
        <w:t xml:space="preserve"> </w:t>
      </w:r>
      <w:r w:rsidR="00FB4384" w:rsidRPr="00904D26">
        <w:rPr>
          <w:rFonts w:ascii="Times New Roman" w:hAnsi="Times New Roman" w:cs="Times New Roman"/>
          <w:sz w:val="28"/>
          <w:szCs w:val="28"/>
        </w:rPr>
        <w:t>года.</w:t>
      </w:r>
    </w:p>
    <w:p w:rsidR="00FB4384" w:rsidRPr="000938AF" w:rsidRDefault="00FB4384" w:rsidP="00A56619">
      <w:pPr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0938A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B19">
        <w:rPr>
          <w:rFonts w:ascii="Times New Roman" w:hAnsi="Times New Roman" w:cs="Times New Roman"/>
          <w:sz w:val="28"/>
          <w:szCs w:val="28"/>
        </w:rPr>
        <w:t>3</w:t>
      </w:r>
      <w:r w:rsidR="0030495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996"/>
        <w:gridCol w:w="1560"/>
        <w:gridCol w:w="1559"/>
        <w:gridCol w:w="1559"/>
        <w:gridCol w:w="1559"/>
        <w:gridCol w:w="1560"/>
        <w:gridCol w:w="1701"/>
        <w:gridCol w:w="1559"/>
      </w:tblGrid>
      <w:tr w:rsidR="00FB4384" w:rsidRPr="00D01DAD" w:rsidTr="00023B96">
        <w:trPr>
          <w:trHeight w:val="314"/>
        </w:trPr>
        <w:tc>
          <w:tcPr>
            <w:tcW w:w="646" w:type="dxa"/>
            <w:vMerge w:val="restart"/>
            <w:shd w:val="clear" w:color="auto" w:fill="9BBB59"/>
            <w:vAlign w:val="center"/>
          </w:tcPr>
          <w:p w:rsidR="00FB4384" w:rsidRPr="00D01DAD" w:rsidRDefault="00FB4384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3996" w:type="dxa"/>
            <w:vMerge w:val="restart"/>
            <w:shd w:val="clear" w:color="auto" w:fill="9BBB59"/>
            <w:vAlign w:val="center"/>
          </w:tcPr>
          <w:p w:rsidR="00FB4384" w:rsidRPr="00D01DAD" w:rsidRDefault="00FB4384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057" w:type="dxa"/>
            <w:gridSpan w:val="7"/>
            <w:shd w:val="clear" w:color="auto" w:fill="9BBB59"/>
            <w:vAlign w:val="center"/>
          </w:tcPr>
          <w:p w:rsidR="00FB4384" w:rsidRPr="00D01DAD" w:rsidRDefault="00FB4384" w:rsidP="00D01DAD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реализации мероприятий по годам, тыс.</w:t>
            </w:r>
            <w:r w:rsidR="00222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023B96" w:rsidRPr="00D01DAD" w:rsidTr="00023B96">
        <w:trPr>
          <w:trHeight w:val="182"/>
        </w:trPr>
        <w:tc>
          <w:tcPr>
            <w:tcW w:w="646" w:type="dxa"/>
            <w:vMerge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96" w:type="dxa"/>
            <w:vMerge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2021-2026</w:t>
            </w:r>
          </w:p>
        </w:tc>
      </w:tr>
      <w:tr w:rsidR="00023B96" w:rsidRPr="00D01DAD" w:rsidTr="00023B96">
        <w:trPr>
          <w:trHeight w:val="309"/>
        </w:trPr>
        <w:tc>
          <w:tcPr>
            <w:tcW w:w="646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96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9BBB59"/>
            <w:noWrap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9BBB59"/>
            <w:noWrap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9BBB59"/>
            <w:noWrap/>
            <w:vAlign w:val="center"/>
          </w:tcPr>
          <w:p w:rsidR="00023B96" w:rsidRPr="00D01DAD" w:rsidRDefault="00023B96" w:rsidP="00023B9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9C2106" w:rsidRPr="003B343E" w:rsidTr="00023B96">
        <w:trPr>
          <w:trHeight w:val="244"/>
        </w:trPr>
        <w:tc>
          <w:tcPr>
            <w:tcW w:w="646" w:type="dxa"/>
            <w:shd w:val="clear" w:color="auto" w:fill="EAF1DD"/>
            <w:vAlign w:val="center"/>
          </w:tcPr>
          <w:p w:rsidR="009C2106" w:rsidRPr="003B343E" w:rsidRDefault="009C2106" w:rsidP="009C2106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shd w:val="clear" w:color="auto" w:fill="EAF1DD"/>
            <w:vAlign w:val="center"/>
          </w:tcPr>
          <w:p w:rsidR="009C2106" w:rsidRPr="003B343E" w:rsidRDefault="009C2106" w:rsidP="009C2106">
            <w:pPr>
              <w:spacing w:line="240" w:lineRule="auto"/>
              <w:ind w:firstLin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мусоровозного транспорта 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9C2106" w:rsidRPr="003B343E" w:rsidRDefault="00DE1C85" w:rsidP="009C2106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210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C2106" w:rsidRPr="003B343E" w:rsidRDefault="00DE1C85" w:rsidP="009C2106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C2106" w:rsidRPr="003B343E" w:rsidRDefault="009C2106" w:rsidP="009C2106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9C2106" w:rsidRPr="005971B1" w:rsidRDefault="00DE1C85" w:rsidP="009C2106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EAF1DD"/>
            <w:noWrap/>
            <w:vAlign w:val="center"/>
          </w:tcPr>
          <w:p w:rsidR="009C2106" w:rsidRPr="005971B1" w:rsidRDefault="00DE1C85" w:rsidP="009C2106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EAF1DD"/>
            <w:noWrap/>
            <w:vAlign w:val="center"/>
          </w:tcPr>
          <w:p w:rsidR="009C2106" w:rsidRPr="003B343E" w:rsidRDefault="009C2106" w:rsidP="009C2106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EAF1DD"/>
            <w:noWrap/>
            <w:vAlign w:val="center"/>
          </w:tcPr>
          <w:p w:rsidR="009C2106" w:rsidRPr="003B343E" w:rsidRDefault="009C2106" w:rsidP="009C2106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06" w:rsidRPr="003B343E" w:rsidTr="00023B96">
        <w:trPr>
          <w:trHeight w:val="250"/>
        </w:trPr>
        <w:tc>
          <w:tcPr>
            <w:tcW w:w="646" w:type="dxa"/>
            <w:shd w:val="clear" w:color="auto" w:fill="9BBB59"/>
            <w:vAlign w:val="center"/>
          </w:tcPr>
          <w:p w:rsidR="009C2106" w:rsidRPr="003B343E" w:rsidRDefault="009C2106" w:rsidP="009C2106">
            <w:pPr>
              <w:spacing w:line="240" w:lineRule="auto"/>
              <w:ind w:left="-50" w:firstLine="5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9BBB59"/>
            <w:vAlign w:val="center"/>
          </w:tcPr>
          <w:p w:rsidR="009C2106" w:rsidRPr="003B343E" w:rsidRDefault="009C2106" w:rsidP="009C2106">
            <w:pPr>
              <w:spacing w:line="240" w:lineRule="auto"/>
              <w:ind w:left="-50" w:firstLine="5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9C2106" w:rsidRPr="003B343E" w:rsidRDefault="00DE1C85" w:rsidP="009C210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9C2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9C2106" w:rsidRPr="003B343E" w:rsidRDefault="00DE1C85" w:rsidP="009C210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2900,0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9C2106" w:rsidRPr="003B343E" w:rsidRDefault="009C2106" w:rsidP="009C210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9BBB59"/>
            <w:noWrap/>
            <w:vAlign w:val="center"/>
          </w:tcPr>
          <w:p w:rsidR="009C2106" w:rsidRPr="003B343E" w:rsidRDefault="00DE1C85" w:rsidP="009C210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9C2106" w:rsidRPr="003B343E" w:rsidRDefault="00DE1C85" w:rsidP="009C210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9BBB59"/>
            <w:noWrap/>
            <w:vAlign w:val="center"/>
          </w:tcPr>
          <w:p w:rsidR="009C2106" w:rsidRPr="003B343E" w:rsidRDefault="009C2106" w:rsidP="009C210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9BBB59"/>
            <w:noWrap/>
            <w:vAlign w:val="center"/>
          </w:tcPr>
          <w:p w:rsidR="009C2106" w:rsidRPr="003B343E" w:rsidRDefault="009C2106" w:rsidP="009C2106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7F1E7E" w:rsidRDefault="007F1E7E" w:rsidP="00611075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B343E" w:rsidRDefault="003B343E" w:rsidP="00D01DAD">
      <w:pPr>
        <w:pStyle w:val="31"/>
        <w:numPr>
          <w:ilvl w:val="1"/>
          <w:numId w:val="31"/>
        </w:numPr>
        <w:shd w:val="clear" w:color="auto" w:fill="auto"/>
        <w:tabs>
          <w:tab w:val="left" w:pos="0"/>
        </w:tabs>
        <w:spacing w:after="240" w:line="240" w:lineRule="auto"/>
        <w:ind w:left="0" w:firstLine="0"/>
        <w:jc w:val="center"/>
        <w:rPr>
          <w:b/>
          <w:bCs/>
          <w:i/>
          <w:sz w:val="28"/>
          <w:szCs w:val="28"/>
        </w:rPr>
        <w:sectPr w:rsidR="003B343E" w:rsidSect="006B75BF">
          <w:pgSz w:w="16838" w:h="11906" w:orient="landscape" w:code="9"/>
          <w:pgMar w:top="1134" w:right="567" w:bottom="851" w:left="680" w:header="709" w:footer="709" w:gutter="0"/>
          <w:cols w:space="708"/>
          <w:docGrid w:linePitch="360"/>
        </w:sectPr>
      </w:pPr>
    </w:p>
    <w:p w:rsidR="00611075" w:rsidRPr="009A6194" w:rsidRDefault="00611075" w:rsidP="00D01DAD">
      <w:pPr>
        <w:pStyle w:val="31"/>
        <w:numPr>
          <w:ilvl w:val="1"/>
          <w:numId w:val="31"/>
        </w:numPr>
        <w:shd w:val="clear" w:color="auto" w:fill="auto"/>
        <w:tabs>
          <w:tab w:val="left" w:pos="0"/>
        </w:tabs>
        <w:spacing w:after="240" w:line="240" w:lineRule="auto"/>
        <w:ind w:left="0" w:firstLine="0"/>
        <w:jc w:val="center"/>
        <w:rPr>
          <w:b/>
          <w:bCs/>
          <w:i/>
          <w:sz w:val="28"/>
          <w:szCs w:val="28"/>
        </w:rPr>
      </w:pPr>
      <w:r w:rsidRPr="009A6194">
        <w:rPr>
          <w:b/>
          <w:bCs/>
          <w:i/>
          <w:sz w:val="28"/>
          <w:szCs w:val="28"/>
        </w:rPr>
        <w:lastRenderedPageBreak/>
        <w:t>ФИНАНСОВЫЕ ПОТРЕБНОСТИ ДЛЯ РЕАЛИЗАЦИИ ПРОГРАММЫ</w:t>
      </w:r>
    </w:p>
    <w:p w:rsidR="00DB23E8" w:rsidRPr="00C53D9C" w:rsidRDefault="00DB23E8" w:rsidP="00D01DAD">
      <w:pPr>
        <w:pStyle w:val="31"/>
        <w:shd w:val="clear" w:color="auto" w:fill="auto"/>
        <w:tabs>
          <w:tab w:val="left" w:pos="2238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  <w:r w:rsidRPr="00C53D9C">
        <w:rPr>
          <w:sz w:val="28"/>
          <w:szCs w:val="28"/>
        </w:rPr>
        <w:t xml:space="preserve"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объектам-аналогам по видам капитального строительства и видам работ. При расчетах затрат на ПСД также учтены данные «Справочника базовых цен на проектные работы для строительства» </w:t>
      </w:r>
      <w:r w:rsidR="00631B85">
        <w:rPr>
          <w:sz w:val="28"/>
          <w:szCs w:val="28"/>
        </w:rPr>
        <w:t xml:space="preserve">и </w:t>
      </w:r>
      <w:r w:rsidRPr="00C53D9C">
        <w:rPr>
          <w:sz w:val="28"/>
          <w:szCs w:val="28"/>
        </w:rPr>
        <w:t xml:space="preserve"> рекоменд</w:t>
      </w:r>
      <w:r w:rsidR="00631B85">
        <w:rPr>
          <w:sz w:val="28"/>
          <w:szCs w:val="28"/>
        </w:rPr>
        <w:t>ательное</w:t>
      </w:r>
      <w:r w:rsidRPr="00C53D9C">
        <w:rPr>
          <w:sz w:val="28"/>
          <w:szCs w:val="28"/>
        </w:rPr>
        <w:t xml:space="preserve"> пись</w:t>
      </w:r>
      <w:r w:rsidR="00631B85">
        <w:rPr>
          <w:sz w:val="28"/>
          <w:szCs w:val="28"/>
        </w:rPr>
        <w:t>мо</w:t>
      </w:r>
      <w:r w:rsidRPr="00C53D9C">
        <w:rPr>
          <w:sz w:val="28"/>
          <w:szCs w:val="28"/>
        </w:rPr>
        <w:t xml:space="preserve"> Росстроя от 24.04.2008 № ВБ-1711/02. </w:t>
      </w:r>
      <w:r w:rsidR="00631B85">
        <w:rPr>
          <w:sz w:val="28"/>
          <w:szCs w:val="28"/>
        </w:rPr>
        <w:t xml:space="preserve"> </w:t>
      </w:r>
      <w:r w:rsidRPr="00C53D9C">
        <w:rPr>
          <w:sz w:val="28"/>
          <w:szCs w:val="28"/>
        </w:rPr>
        <w:t xml:space="preserve">Совокупная потребность в капитальных вложениях для реализации всей программы инвестиционных проектов до </w:t>
      </w:r>
      <w:r w:rsidRPr="00E1098D">
        <w:rPr>
          <w:sz w:val="28"/>
          <w:szCs w:val="28"/>
        </w:rPr>
        <w:t>202</w:t>
      </w:r>
      <w:r w:rsidR="00E1098D" w:rsidRPr="00E1098D">
        <w:rPr>
          <w:sz w:val="28"/>
          <w:szCs w:val="28"/>
        </w:rPr>
        <w:t>6</w:t>
      </w:r>
      <w:r w:rsidRPr="00E1098D">
        <w:rPr>
          <w:sz w:val="28"/>
          <w:szCs w:val="28"/>
        </w:rPr>
        <w:t xml:space="preserve"> года</w:t>
      </w:r>
      <w:r w:rsidRPr="00C53D9C">
        <w:rPr>
          <w:sz w:val="28"/>
          <w:szCs w:val="28"/>
        </w:rPr>
        <w:t xml:space="preserve"> отражена в таблице </w:t>
      </w:r>
      <w:r w:rsidR="00631B85">
        <w:rPr>
          <w:sz w:val="28"/>
          <w:szCs w:val="28"/>
        </w:rPr>
        <w:t>3</w:t>
      </w:r>
      <w:r w:rsidR="00304959">
        <w:rPr>
          <w:sz w:val="28"/>
          <w:szCs w:val="28"/>
        </w:rPr>
        <w:t>7</w:t>
      </w:r>
      <w:r w:rsidRPr="00C53D9C">
        <w:rPr>
          <w:sz w:val="28"/>
          <w:szCs w:val="28"/>
        </w:rPr>
        <w:t xml:space="preserve">. </w:t>
      </w:r>
    </w:p>
    <w:p w:rsidR="00C03215" w:rsidRPr="00C03215" w:rsidRDefault="00C03215" w:rsidP="00A56619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jc w:val="right"/>
        <w:rPr>
          <w:bCs/>
          <w:sz w:val="28"/>
          <w:szCs w:val="28"/>
        </w:rPr>
      </w:pPr>
      <w:r w:rsidRPr="00C03215">
        <w:rPr>
          <w:bCs/>
          <w:sz w:val="28"/>
          <w:szCs w:val="28"/>
        </w:rPr>
        <w:t xml:space="preserve">Таблица </w:t>
      </w:r>
      <w:r w:rsidR="00944AFE">
        <w:rPr>
          <w:bCs/>
          <w:sz w:val="28"/>
          <w:szCs w:val="28"/>
        </w:rPr>
        <w:t>3</w:t>
      </w:r>
      <w:r w:rsidR="00304959">
        <w:rPr>
          <w:bCs/>
          <w:sz w:val="28"/>
          <w:szCs w:val="28"/>
        </w:rPr>
        <w:t>7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2126"/>
        <w:gridCol w:w="1276"/>
        <w:gridCol w:w="1275"/>
        <w:gridCol w:w="1276"/>
        <w:gridCol w:w="1276"/>
        <w:gridCol w:w="1275"/>
        <w:gridCol w:w="1276"/>
        <w:gridCol w:w="1276"/>
      </w:tblGrid>
      <w:tr w:rsidR="001C25A3" w:rsidRPr="007E536E" w:rsidTr="005971B1">
        <w:trPr>
          <w:trHeight w:val="70"/>
        </w:trPr>
        <w:tc>
          <w:tcPr>
            <w:tcW w:w="4609" w:type="dxa"/>
            <w:vMerge w:val="restart"/>
            <w:shd w:val="clear" w:color="auto" w:fill="9BBB59"/>
            <w:vAlign w:val="center"/>
          </w:tcPr>
          <w:p w:rsidR="001C25A3" w:rsidRPr="007E536E" w:rsidRDefault="001C25A3" w:rsidP="007E536E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shd w:val="clear" w:color="auto" w:fill="9BBB59"/>
            <w:vAlign w:val="center"/>
          </w:tcPr>
          <w:p w:rsidR="001C25A3" w:rsidRPr="007E536E" w:rsidRDefault="001C25A3" w:rsidP="007E536E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9BBB59"/>
            <w:vAlign w:val="center"/>
          </w:tcPr>
          <w:p w:rsidR="001C25A3" w:rsidRPr="007E536E" w:rsidRDefault="001C25A3" w:rsidP="007E536E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654" w:type="dxa"/>
            <w:gridSpan w:val="6"/>
            <w:shd w:val="clear" w:color="auto" w:fill="9BBB59"/>
          </w:tcPr>
          <w:p w:rsidR="001C25A3" w:rsidRPr="007E536E" w:rsidRDefault="001C25A3" w:rsidP="007E536E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Инвестиции на реализацию Программы</w:t>
            </w:r>
            <w:r w:rsidR="007F0747"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тыс. руб.</w:t>
            </w:r>
          </w:p>
        </w:tc>
      </w:tr>
      <w:tr w:rsidR="00023B96" w:rsidRPr="007E536E" w:rsidTr="005971B1">
        <w:trPr>
          <w:trHeight w:val="70"/>
        </w:trPr>
        <w:tc>
          <w:tcPr>
            <w:tcW w:w="4609" w:type="dxa"/>
            <w:vMerge/>
            <w:shd w:val="clear" w:color="auto" w:fill="9BBB59"/>
            <w:vAlign w:val="center"/>
          </w:tcPr>
          <w:p w:rsidR="00023B96" w:rsidRPr="007E536E" w:rsidRDefault="00023B96" w:rsidP="00023B9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9BBB59"/>
            <w:vAlign w:val="center"/>
          </w:tcPr>
          <w:p w:rsidR="00023B96" w:rsidRPr="007E536E" w:rsidRDefault="00023B96" w:rsidP="00023B9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BBB59"/>
            <w:vAlign w:val="center"/>
          </w:tcPr>
          <w:p w:rsidR="00023B96" w:rsidRPr="007E536E" w:rsidRDefault="00023B96" w:rsidP="00023B9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2021-2026</w:t>
            </w:r>
          </w:p>
        </w:tc>
      </w:tr>
      <w:tr w:rsidR="00023B96" w:rsidRPr="007E536E" w:rsidTr="005971B1">
        <w:trPr>
          <w:trHeight w:val="252"/>
        </w:trPr>
        <w:tc>
          <w:tcPr>
            <w:tcW w:w="4609" w:type="dxa"/>
            <w:shd w:val="clear" w:color="auto" w:fill="9BBB59"/>
            <w:vAlign w:val="center"/>
          </w:tcPr>
          <w:p w:rsidR="00023B96" w:rsidRPr="007E536E" w:rsidRDefault="00023B96" w:rsidP="00023B9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9BBB59"/>
            <w:vAlign w:val="center"/>
          </w:tcPr>
          <w:p w:rsidR="00023B96" w:rsidRPr="007E536E" w:rsidRDefault="00023B96" w:rsidP="00023B9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023B9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9BBB59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023B96" w:rsidRPr="007E536E" w:rsidRDefault="00023B96" w:rsidP="005971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E1C85" w:rsidRPr="009C2106" w:rsidTr="00DE1C85">
        <w:trPr>
          <w:trHeight w:val="301"/>
        </w:trPr>
        <w:tc>
          <w:tcPr>
            <w:tcW w:w="4609" w:type="dxa"/>
            <w:vMerge w:val="restart"/>
            <w:shd w:val="clear" w:color="auto" w:fill="EAF1DD"/>
            <w:vAlign w:val="center"/>
          </w:tcPr>
          <w:p w:rsidR="00DE1C85" w:rsidRPr="009C2106" w:rsidRDefault="00DE1C85" w:rsidP="00DE1C85">
            <w:pPr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водоснабжения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DE1C85" w:rsidRPr="009C2106" w:rsidRDefault="004D43F4" w:rsidP="009C2106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Default="004D43F4" w:rsidP="009C2106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DE1C85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DE1C85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E1C85" w:rsidRPr="009C2106" w:rsidTr="005971B1">
        <w:trPr>
          <w:trHeight w:val="301"/>
        </w:trPr>
        <w:tc>
          <w:tcPr>
            <w:tcW w:w="4609" w:type="dxa"/>
            <w:vMerge/>
            <w:shd w:val="clear" w:color="auto" w:fill="EAF1DD"/>
            <w:vAlign w:val="center"/>
          </w:tcPr>
          <w:p w:rsidR="00DE1C85" w:rsidRPr="009C2106" w:rsidRDefault="00DE1C85" w:rsidP="009C2106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/>
            <w:vAlign w:val="center"/>
          </w:tcPr>
          <w:p w:rsidR="00DE1C85" w:rsidRPr="009C2106" w:rsidRDefault="004D43F4" w:rsidP="009C2106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Pr="009C2106" w:rsidRDefault="004D43F4" w:rsidP="009C2106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DE1C85" w:rsidRPr="00C66829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Pr="00C66829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Pr="00C66829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DE1C85" w:rsidRPr="00C66829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Pr="00C66829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E1C85" w:rsidRPr="00C66829" w:rsidRDefault="004D43F4" w:rsidP="009C2106">
            <w:pPr>
              <w:spacing w:line="240" w:lineRule="auto"/>
              <w:ind w:left="0" w:right="7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</w:t>
            </w:r>
          </w:p>
        </w:tc>
      </w:tr>
      <w:tr w:rsidR="00DE1C85" w:rsidRPr="009C2106" w:rsidTr="00304959">
        <w:trPr>
          <w:trHeight w:val="70"/>
        </w:trPr>
        <w:tc>
          <w:tcPr>
            <w:tcW w:w="4609" w:type="dxa"/>
            <w:vMerge/>
            <w:shd w:val="clear" w:color="auto" w:fill="EAF1DD"/>
            <w:vAlign w:val="center"/>
          </w:tcPr>
          <w:p w:rsidR="00DE1C85" w:rsidRPr="009C2106" w:rsidRDefault="00DE1C85" w:rsidP="009C2106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DE1C85" w:rsidRPr="009C2106" w:rsidRDefault="004D43F4" w:rsidP="009C2106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DE1C85" w:rsidRPr="009C2106" w:rsidRDefault="004D43F4" w:rsidP="009C2106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276476,0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DE1C85" w:rsidRPr="009C2106" w:rsidRDefault="004D43F4" w:rsidP="009C2106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25134,0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DE1C85" w:rsidRPr="009C2106" w:rsidRDefault="004D43F4" w:rsidP="009C2106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25134,0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DE1C85" w:rsidRPr="009C2106" w:rsidRDefault="004D43F4" w:rsidP="009C2106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25134,0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DE1C85" w:rsidRPr="009C2106" w:rsidRDefault="004D43F4" w:rsidP="009C2106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25134,0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DE1C85" w:rsidRPr="009C2106" w:rsidRDefault="004D43F4" w:rsidP="009C2106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25134,0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DE1C85" w:rsidRPr="009C2106" w:rsidRDefault="004D43F4" w:rsidP="009C2106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150806,0</w:t>
            </w:r>
          </w:p>
        </w:tc>
      </w:tr>
      <w:tr w:rsidR="004D43F4" w:rsidRPr="009C2106" w:rsidTr="005971B1">
        <w:trPr>
          <w:trHeight w:val="70"/>
        </w:trPr>
        <w:tc>
          <w:tcPr>
            <w:tcW w:w="4609" w:type="dxa"/>
            <w:vMerge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D43F4" w:rsidRPr="009C2106" w:rsidTr="005971B1">
        <w:trPr>
          <w:trHeight w:val="126"/>
        </w:trPr>
        <w:tc>
          <w:tcPr>
            <w:tcW w:w="4609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296476,0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25134,0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27134,0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CF524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162806,0</w:t>
            </w:r>
          </w:p>
        </w:tc>
      </w:tr>
      <w:tr w:rsidR="004D43F4" w:rsidRPr="009C2106" w:rsidTr="005971B1">
        <w:trPr>
          <w:trHeight w:val="70"/>
        </w:trPr>
        <w:tc>
          <w:tcPr>
            <w:tcW w:w="4609" w:type="dxa"/>
            <w:vMerge w:val="restart"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водоотведения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D43F4" w:rsidRPr="009C2106" w:rsidTr="005971B1">
        <w:trPr>
          <w:trHeight w:val="70"/>
        </w:trPr>
        <w:tc>
          <w:tcPr>
            <w:tcW w:w="4609" w:type="dxa"/>
            <w:vMerge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D43F4" w:rsidRPr="009C2106" w:rsidTr="00304959">
        <w:trPr>
          <w:trHeight w:val="70"/>
        </w:trPr>
        <w:tc>
          <w:tcPr>
            <w:tcW w:w="4609" w:type="dxa"/>
            <w:vMerge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D43F4" w:rsidRPr="009C2106" w:rsidTr="009C2106">
        <w:trPr>
          <w:trHeight w:val="70"/>
        </w:trPr>
        <w:tc>
          <w:tcPr>
            <w:tcW w:w="4609" w:type="dxa"/>
            <w:vMerge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D43F4" w:rsidRPr="009C2106" w:rsidTr="005971B1">
        <w:trPr>
          <w:trHeight w:val="70"/>
        </w:trPr>
        <w:tc>
          <w:tcPr>
            <w:tcW w:w="4609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D43F4" w:rsidRPr="009C2106" w:rsidTr="005971B1">
        <w:trPr>
          <w:trHeight w:val="242"/>
        </w:trPr>
        <w:tc>
          <w:tcPr>
            <w:tcW w:w="4609" w:type="dxa"/>
            <w:vMerge w:val="restart"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газоснабжения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D43F4" w:rsidRPr="009C2106" w:rsidTr="005971B1">
        <w:trPr>
          <w:trHeight w:val="242"/>
        </w:trPr>
        <w:tc>
          <w:tcPr>
            <w:tcW w:w="4609" w:type="dxa"/>
            <w:vMerge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4D43F4" w:rsidRPr="009C2106" w:rsidTr="00304959">
        <w:trPr>
          <w:trHeight w:val="242"/>
        </w:trPr>
        <w:tc>
          <w:tcPr>
            <w:tcW w:w="4609" w:type="dxa"/>
            <w:vMerge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эксплуатирующей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111500,0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5971B1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5971B1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3B343E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D43F4" w:rsidRPr="003B343E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3B343E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D43F4" w:rsidRPr="003B343E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60820,0</w:t>
            </w:r>
          </w:p>
        </w:tc>
      </w:tr>
      <w:tr w:rsidR="004D43F4" w:rsidRPr="009C2106" w:rsidTr="005971B1">
        <w:trPr>
          <w:trHeight w:val="70"/>
        </w:trPr>
        <w:tc>
          <w:tcPr>
            <w:tcW w:w="4609" w:type="dxa"/>
            <w:vMerge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D43F4" w:rsidRPr="009C2106" w:rsidRDefault="004D43F4" w:rsidP="004D43F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D43F4" w:rsidRPr="009C2106" w:rsidTr="005971B1">
        <w:trPr>
          <w:trHeight w:val="70"/>
        </w:trPr>
        <w:tc>
          <w:tcPr>
            <w:tcW w:w="4609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4D43F4" w:rsidP="004D43F4">
            <w:pPr>
              <w:spacing w:line="240" w:lineRule="auto"/>
              <w:ind w:left="-50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131500,0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CF5244" w:rsidP="004D43F4">
            <w:pPr>
              <w:spacing w:line="240" w:lineRule="auto"/>
              <w:ind w:left="-107" w:right="-102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10136,0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CF5244" w:rsidP="004D43F4">
            <w:pPr>
              <w:spacing w:line="240" w:lineRule="auto"/>
              <w:ind w:left="-107" w:right="-102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12136,0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CF5244" w:rsidP="004D43F4">
            <w:pPr>
              <w:spacing w:line="240" w:lineRule="auto"/>
              <w:ind w:left="-107" w:right="-102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12136,0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CF5244" w:rsidP="004D43F4">
            <w:pPr>
              <w:spacing w:line="240" w:lineRule="auto"/>
              <w:ind w:left="-107" w:right="-102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12136,0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CF5244" w:rsidP="004D43F4">
            <w:pPr>
              <w:spacing w:line="240" w:lineRule="auto"/>
              <w:ind w:left="-107" w:right="-102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12136,0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D43F4" w:rsidRPr="009C2106" w:rsidRDefault="00CF5244" w:rsidP="004D43F4">
            <w:pPr>
              <w:spacing w:line="240" w:lineRule="auto"/>
              <w:ind w:left="-107" w:right="-102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72820,0</w:t>
            </w:r>
          </w:p>
        </w:tc>
      </w:tr>
      <w:tr w:rsidR="00CF5244" w:rsidRPr="009C2106" w:rsidTr="00304959">
        <w:trPr>
          <w:trHeight w:val="70"/>
        </w:trPr>
        <w:tc>
          <w:tcPr>
            <w:tcW w:w="4609" w:type="dxa"/>
            <w:vMerge w:val="restart"/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электроснабжения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F5244" w:rsidRPr="009C2106" w:rsidTr="005971B1">
        <w:trPr>
          <w:trHeight w:val="70"/>
        </w:trPr>
        <w:tc>
          <w:tcPr>
            <w:tcW w:w="4609" w:type="dxa"/>
            <w:vMerge/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</w:t>
            </w:r>
          </w:p>
        </w:tc>
      </w:tr>
      <w:tr w:rsidR="00CF5244" w:rsidRPr="009C2106" w:rsidTr="00304959">
        <w:trPr>
          <w:trHeight w:val="70"/>
        </w:trPr>
        <w:tc>
          <w:tcPr>
            <w:tcW w:w="4609" w:type="dxa"/>
            <w:vMerge/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743466,0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67587,0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67587,0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67587,0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67587,0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67587,0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Default="00445CB1" w:rsidP="00CF5244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405531,0</w:t>
            </w:r>
          </w:p>
        </w:tc>
      </w:tr>
      <w:tr w:rsidR="00CF5244" w:rsidRPr="009C2106" w:rsidTr="005971B1">
        <w:trPr>
          <w:trHeight w:val="70"/>
        </w:trPr>
        <w:tc>
          <w:tcPr>
            <w:tcW w:w="4609" w:type="dxa"/>
            <w:vMerge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F5244" w:rsidRPr="009C2106" w:rsidTr="005971B1">
        <w:trPr>
          <w:trHeight w:val="70"/>
        </w:trPr>
        <w:tc>
          <w:tcPr>
            <w:tcW w:w="4609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CF5244" w:rsidP="00CF5244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CF5244" w:rsidP="00CF524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CF5244" w:rsidP="00CF5244">
            <w:pPr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763466,0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445CB1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67587,0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445CB1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69587,0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445CB1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69587,0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445CB1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69587,0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445CB1" w:rsidP="00CF5244">
            <w:pPr>
              <w:spacing w:line="240" w:lineRule="auto"/>
              <w:ind w:left="-107" w:right="-102" w:firstLine="1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69587,0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F5244" w:rsidRPr="009C2106" w:rsidRDefault="00445CB1" w:rsidP="00CF5244">
            <w:pPr>
              <w:spacing w:line="240" w:lineRule="auto"/>
              <w:ind w:left="-107" w:right="-102" w:firstLine="5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417531,0</w:t>
            </w:r>
          </w:p>
        </w:tc>
      </w:tr>
      <w:tr w:rsidR="00CF5244" w:rsidRPr="009C2106" w:rsidTr="00304959">
        <w:trPr>
          <w:trHeight w:val="70"/>
        </w:trPr>
        <w:tc>
          <w:tcPr>
            <w:tcW w:w="4609" w:type="dxa"/>
            <w:vMerge w:val="restart"/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теплоснабжения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CF5244" w:rsidRPr="009C2106" w:rsidRDefault="00CF5244" w:rsidP="00CF5244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CB1" w:rsidRPr="009C2106" w:rsidTr="00304959">
        <w:trPr>
          <w:trHeight w:val="70"/>
        </w:trPr>
        <w:tc>
          <w:tcPr>
            <w:tcW w:w="4609" w:type="dxa"/>
            <w:vMerge/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CB1" w:rsidRPr="009C2106" w:rsidTr="004C1A48">
        <w:trPr>
          <w:trHeight w:val="70"/>
        </w:trPr>
        <w:tc>
          <w:tcPr>
            <w:tcW w:w="4609" w:type="dxa"/>
            <w:vMerge/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CB1" w:rsidRPr="009C2106" w:rsidTr="004C1A48">
        <w:trPr>
          <w:trHeight w:val="70"/>
        </w:trPr>
        <w:tc>
          <w:tcPr>
            <w:tcW w:w="4609" w:type="dxa"/>
            <w:vMerge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CB1" w:rsidRPr="009C2106" w:rsidTr="004C1A48">
        <w:trPr>
          <w:trHeight w:val="70"/>
        </w:trPr>
        <w:tc>
          <w:tcPr>
            <w:tcW w:w="4609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9C2106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BBB59"/>
            <w:vAlign w:val="center"/>
          </w:tcPr>
          <w:p w:rsidR="00445CB1" w:rsidRPr="009C2106" w:rsidRDefault="00445CB1" w:rsidP="00445CB1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9BBB59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CB1" w:rsidRPr="009C2106" w:rsidTr="00304959">
        <w:trPr>
          <w:trHeight w:val="273"/>
        </w:trPr>
        <w:tc>
          <w:tcPr>
            <w:tcW w:w="4609" w:type="dxa"/>
            <w:vMerge w:val="restart"/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утилизации ТБО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CB1" w:rsidRPr="009C2106" w:rsidTr="00304959">
        <w:trPr>
          <w:trHeight w:val="273"/>
        </w:trPr>
        <w:tc>
          <w:tcPr>
            <w:tcW w:w="4609" w:type="dxa"/>
            <w:vMerge/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CB1" w:rsidRPr="009C2106" w:rsidTr="00304959">
        <w:trPr>
          <w:trHeight w:val="273"/>
        </w:trPr>
        <w:tc>
          <w:tcPr>
            <w:tcW w:w="4609" w:type="dxa"/>
            <w:vMerge/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9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445CB1" w:rsidRPr="009C2106" w:rsidRDefault="00445CB1" w:rsidP="00445CB1">
            <w:pPr>
              <w:spacing w:line="240" w:lineRule="auto"/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5CB1" w:rsidRPr="005971B1" w:rsidTr="005971B1">
        <w:trPr>
          <w:trHeight w:val="204"/>
        </w:trPr>
        <w:tc>
          <w:tcPr>
            <w:tcW w:w="4609" w:type="dxa"/>
            <w:vMerge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5971B1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9C2106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5971B1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CB1" w:rsidRPr="005971B1" w:rsidTr="005971B1">
        <w:trPr>
          <w:trHeight w:val="70"/>
        </w:trPr>
        <w:tc>
          <w:tcPr>
            <w:tcW w:w="4609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445CB1" w:rsidRPr="005971B1" w:rsidRDefault="00445CB1" w:rsidP="00445CB1">
            <w:pPr>
              <w:ind w:left="-107" w:right="-102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</w:tr>
    </w:tbl>
    <w:p w:rsidR="007E536E" w:rsidRDefault="007E536E" w:rsidP="0023453C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ectPr w:rsidR="007E536E" w:rsidSect="006B75BF">
          <w:pgSz w:w="16838" w:h="11906" w:orient="landscape" w:code="9"/>
          <w:pgMar w:top="1134" w:right="567" w:bottom="851" w:left="680" w:header="709" w:footer="709" w:gutter="0"/>
          <w:cols w:space="708"/>
          <w:docGrid w:linePitch="360"/>
        </w:sect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1276"/>
        <w:gridCol w:w="1134"/>
        <w:gridCol w:w="1134"/>
        <w:gridCol w:w="1417"/>
        <w:gridCol w:w="1276"/>
        <w:gridCol w:w="1276"/>
        <w:gridCol w:w="1417"/>
      </w:tblGrid>
      <w:tr w:rsidR="005971B1" w:rsidRPr="007E536E" w:rsidTr="005971B1">
        <w:trPr>
          <w:trHeight w:val="70"/>
        </w:trPr>
        <w:tc>
          <w:tcPr>
            <w:tcW w:w="6735" w:type="dxa"/>
            <w:shd w:val="clear" w:color="auto" w:fill="9BBB59"/>
            <w:vAlign w:val="center"/>
          </w:tcPr>
          <w:p w:rsidR="005971B1" w:rsidRPr="007E536E" w:rsidRDefault="005971B1" w:rsidP="00D01DAD">
            <w:pPr>
              <w:spacing w:line="240" w:lineRule="auto"/>
              <w:ind w:left="-50" w:firstLine="5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5971B1" w:rsidRPr="007E536E" w:rsidRDefault="00246B74" w:rsidP="00D01D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1194342,0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5971B1" w:rsidRPr="007E536E" w:rsidRDefault="00246B74" w:rsidP="00D01D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105757,0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5971B1" w:rsidRPr="007E536E" w:rsidRDefault="00246B74" w:rsidP="00D01D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108857,0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5971B1" w:rsidRPr="006E678D" w:rsidRDefault="00246B74" w:rsidP="00D01D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108857,0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5971B1" w:rsidRPr="007E536E" w:rsidRDefault="00246B74" w:rsidP="00CC56F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108857,0</w:t>
            </w:r>
          </w:p>
        </w:tc>
        <w:tc>
          <w:tcPr>
            <w:tcW w:w="1276" w:type="dxa"/>
            <w:shd w:val="clear" w:color="auto" w:fill="9BBB59"/>
            <w:vAlign w:val="center"/>
          </w:tcPr>
          <w:p w:rsidR="005971B1" w:rsidRPr="007E536E" w:rsidRDefault="00246B74" w:rsidP="00CC56F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108857,0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5971B1" w:rsidRPr="007E536E" w:rsidRDefault="00246B74" w:rsidP="00D01DA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653157,0</w:t>
            </w:r>
          </w:p>
        </w:tc>
      </w:tr>
      <w:tr w:rsidR="00246B74" w:rsidRPr="007E536E" w:rsidTr="00304959">
        <w:trPr>
          <w:trHeight w:val="70"/>
        </w:trPr>
        <w:tc>
          <w:tcPr>
            <w:tcW w:w="6735" w:type="dxa"/>
            <w:shd w:val="clear" w:color="auto" w:fill="EAF1DD"/>
            <w:vAlign w:val="center"/>
          </w:tcPr>
          <w:p w:rsidR="00246B74" w:rsidRPr="009C2106" w:rsidRDefault="00246B74" w:rsidP="00246B7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6B74" w:rsidRPr="007E536E" w:rsidTr="00445CB1">
        <w:trPr>
          <w:trHeight w:val="70"/>
        </w:trPr>
        <w:tc>
          <w:tcPr>
            <w:tcW w:w="6735" w:type="dxa"/>
            <w:shd w:val="clear" w:color="auto" w:fill="EAF1DD"/>
            <w:vAlign w:val="center"/>
          </w:tcPr>
          <w:p w:rsidR="00246B74" w:rsidRPr="009C2106" w:rsidRDefault="00246B74" w:rsidP="00246B7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Старотитаровского сельского поселения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62900,0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36000,0</w:t>
            </w:r>
          </w:p>
        </w:tc>
      </w:tr>
      <w:tr w:rsidR="00246B74" w:rsidRPr="007E536E" w:rsidTr="00445CB1">
        <w:trPr>
          <w:trHeight w:val="70"/>
        </w:trPr>
        <w:tc>
          <w:tcPr>
            <w:tcW w:w="673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9C2106" w:rsidRDefault="00246B74" w:rsidP="00246B7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1131442,0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102857,0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102857,0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102857,0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102857,0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6B74" w:rsidRDefault="00246B74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102857,0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246B74" w:rsidRDefault="00BE6D2D" w:rsidP="00246B7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617157,0</w:t>
            </w:r>
          </w:p>
        </w:tc>
      </w:tr>
      <w:tr w:rsidR="00246B74" w:rsidRPr="007E536E" w:rsidTr="00304959">
        <w:trPr>
          <w:trHeight w:val="70"/>
        </w:trPr>
        <w:tc>
          <w:tcPr>
            <w:tcW w:w="6735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9C2106" w:rsidRDefault="00246B74" w:rsidP="00246B74">
            <w:pPr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246B74" w:rsidRPr="005971B1" w:rsidRDefault="00246B74" w:rsidP="00246B74">
            <w:pPr>
              <w:ind w:left="-107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33A9" w:rsidRDefault="001C33A9" w:rsidP="00611075">
      <w:pPr>
        <w:pStyle w:val="31"/>
        <w:shd w:val="clear" w:color="auto" w:fill="auto"/>
        <w:tabs>
          <w:tab w:val="left" w:pos="2238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1C33A9" w:rsidRPr="001C33A9" w:rsidRDefault="001C33A9" w:rsidP="00A5661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3A9">
        <w:rPr>
          <w:rFonts w:ascii="Times New Roman" w:hAnsi="Times New Roman" w:cs="Times New Roman"/>
          <w:b w:val="0"/>
          <w:sz w:val="28"/>
          <w:szCs w:val="28"/>
        </w:rPr>
        <w:t xml:space="preserve">Объемы финансирования Программы на </w:t>
      </w:r>
      <w:r w:rsidR="00F966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6E0448">
        <w:rPr>
          <w:rFonts w:ascii="Times New Roman" w:hAnsi="Times New Roman" w:cs="Times New Roman"/>
          <w:b w:val="0"/>
          <w:sz w:val="28"/>
          <w:szCs w:val="28"/>
        </w:rPr>
        <w:t>6</w:t>
      </w:r>
      <w:r w:rsidR="00F9668D">
        <w:rPr>
          <w:rFonts w:ascii="Times New Roman" w:hAnsi="Times New Roman" w:cs="Times New Roman"/>
          <w:b w:val="0"/>
          <w:sz w:val="28"/>
          <w:szCs w:val="28"/>
        </w:rPr>
        <w:t>-202</w:t>
      </w:r>
      <w:r w:rsidR="006E0448">
        <w:rPr>
          <w:rFonts w:ascii="Times New Roman" w:hAnsi="Times New Roman" w:cs="Times New Roman"/>
          <w:b w:val="0"/>
          <w:sz w:val="28"/>
          <w:szCs w:val="28"/>
        </w:rPr>
        <w:t>6</w:t>
      </w:r>
      <w:r w:rsidRPr="001C33A9">
        <w:rPr>
          <w:rFonts w:ascii="Times New Roman" w:hAnsi="Times New Roman" w:cs="Times New Roman"/>
          <w:b w:val="0"/>
          <w:sz w:val="28"/>
          <w:szCs w:val="28"/>
        </w:rPr>
        <w:t xml:space="preserve">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год.</w:t>
      </w:r>
    </w:p>
    <w:p w:rsidR="001C33A9" w:rsidRPr="001C33A9" w:rsidRDefault="001C33A9" w:rsidP="00A5661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3A9">
        <w:rPr>
          <w:rFonts w:ascii="Times New Roman" w:hAnsi="Times New Roman" w:cs="Times New Roman"/>
          <w:b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DB23E8" w:rsidRPr="009A6194" w:rsidRDefault="0039012C" w:rsidP="00D01DAD">
      <w:pPr>
        <w:numPr>
          <w:ilvl w:val="1"/>
          <w:numId w:val="31"/>
        </w:numPr>
        <w:spacing w:before="240" w:after="24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для расчета программы</w:t>
      </w:r>
    </w:p>
    <w:p w:rsidR="00A94100" w:rsidRPr="00C53D9C" w:rsidRDefault="00DB23E8" w:rsidP="00A56619">
      <w:pPr>
        <w:spacing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C53D9C">
        <w:rPr>
          <w:rFonts w:ascii="Times New Roman" w:hAnsi="Times New Roman" w:cs="Times New Roman"/>
          <w:sz w:val="28"/>
          <w:szCs w:val="28"/>
        </w:rPr>
        <w:t xml:space="preserve">Расчет основных целевых показателей программы проводился исходя из данных, полученных от администрации поселения, ресурсоснабжающих организаций, организаций коммунального комплекса. </w:t>
      </w:r>
    </w:p>
    <w:p w:rsidR="00FB1E41" w:rsidRDefault="00DB23E8" w:rsidP="00A566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3D9C">
        <w:rPr>
          <w:rFonts w:ascii="Times New Roman" w:hAnsi="Times New Roman" w:cs="Times New Roman"/>
          <w:sz w:val="28"/>
          <w:szCs w:val="28"/>
        </w:rPr>
        <w:t>За основу были взяты фактические балансовые показатели по ресурсоснабжению, инженерные характеристики существующего оборудования</w:t>
      </w:r>
      <w:r w:rsidR="00631B85">
        <w:rPr>
          <w:rFonts w:ascii="Times New Roman" w:hAnsi="Times New Roman" w:cs="Times New Roman"/>
          <w:sz w:val="28"/>
          <w:szCs w:val="28"/>
        </w:rPr>
        <w:t xml:space="preserve">. </w:t>
      </w:r>
      <w:r w:rsidRPr="00C53D9C">
        <w:rPr>
          <w:rFonts w:ascii="Times New Roman" w:hAnsi="Times New Roman" w:cs="Times New Roman"/>
          <w:sz w:val="28"/>
          <w:szCs w:val="28"/>
        </w:rPr>
        <w:t xml:space="preserve"> </w:t>
      </w:r>
      <w:r w:rsidR="00631B85">
        <w:rPr>
          <w:rFonts w:ascii="Times New Roman" w:hAnsi="Times New Roman" w:cs="Times New Roman"/>
          <w:sz w:val="28"/>
          <w:szCs w:val="28"/>
        </w:rPr>
        <w:t xml:space="preserve">Базовым периодом </w:t>
      </w:r>
      <w:r w:rsidRPr="00C53D9C">
        <w:rPr>
          <w:rFonts w:ascii="Times New Roman" w:hAnsi="Times New Roman" w:cs="Times New Roman"/>
          <w:sz w:val="28"/>
          <w:szCs w:val="28"/>
        </w:rPr>
        <w:t>для разработки принят 201</w:t>
      </w:r>
      <w:r w:rsidR="006E0448">
        <w:rPr>
          <w:rFonts w:ascii="Times New Roman" w:hAnsi="Times New Roman" w:cs="Times New Roman"/>
          <w:sz w:val="28"/>
          <w:szCs w:val="28"/>
        </w:rPr>
        <w:t>5</w:t>
      </w:r>
      <w:r w:rsidRPr="00C53D9C">
        <w:rPr>
          <w:rFonts w:ascii="Times New Roman" w:hAnsi="Times New Roman" w:cs="Times New Roman"/>
          <w:sz w:val="28"/>
          <w:szCs w:val="28"/>
        </w:rPr>
        <w:t xml:space="preserve"> год. </w:t>
      </w:r>
      <w:r w:rsidR="00631B85">
        <w:rPr>
          <w:rFonts w:ascii="Times New Roman" w:hAnsi="Times New Roman" w:cs="Times New Roman"/>
          <w:sz w:val="28"/>
          <w:szCs w:val="28"/>
        </w:rPr>
        <w:t xml:space="preserve"> </w:t>
      </w:r>
      <w:r w:rsidRPr="00C53D9C">
        <w:rPr>
          <w:rFonts w:ascii="Times New Roman" w:hAnsi="Times New Roman" w:cs="Times New Roman"/>
          <w:sz w:val="28"/>
          <w:szCs w:val="28"/>
        </w:rPr>
        <w:t>Используя аналитические методы и методы прогнозирования были рассчитаны прогнозные показатели численности населения, объемов потребления энергоресурсов. С учетом прогноза были сделаны выводы по существующему состоянию инженерной инфраструктуры, были предложены мероприятия по совершенствованию, модернизации сущ</w:t>
      </w:r>
      <w:r w:rsidR="00A56619">
        <w:rPr>
          <w:rFonts w:ascii="Times New Roman" w:hAnsi="Times New Roman" w:cs="Times New Roman"/>
          <w:sz w:val="28"/>
          <w:szCs w:val="28"/>
        </w:rPr>
        <w:t>ествующих инженерных комплексов.</w:t>
      </w:r>
    </w:p>
    <w:p w:rsidR="00A56619" w:rsidRPr="00C53D9C" w:rsidRDefault="00A56619" w:rsidP="00A5661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56619" w:rsidRPr="00C53D9C" w:rsidSect="006B75BF">
          <w:pgSz w:w="16838" w:h="11906" w:orient="landscape" w:code="9"/>
          <w:pgMar w:top="1134" w:right="567" w:bottom="851" w:left="680" w:header="709" w:footer="709" w:gutter="0"/>
          <w:cols w:space="708"/>
          <w:docGrid w:linePitch="360"/>
        </w:sectPr>
      </w:pPr>
    </w:p>
    <w:p w:rsidR="00A56619" w:rsidRPr="00D01DAD" w:rsidRDefault="00A56619" w:rsidP="00B82853">
      <w:pPr>
        <w:numPr>
          <w:ilvl w:val="0"/>
          <w:numId w:val="31"/>
        </w:numPr>
        <w:tabs>
          <w:tab w:val="left" w:pos="0"/>
          <w:tab w:val="left" w:pos="284"/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A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2E1AE8" w:rsidRPr="001C33A9" w:rsidRDefault="002E1AE8" w:rsidP="00E1098D">
      <w:pPr>
        <w:tabs>
          <w:tab w:val="left" w:pos="34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3A9">
        <w:rPr>
          <w:rFonts w:ascii="Times New Roman" w:hAnsi="Times New Roman" w:cs="Times New Roman"/>
          <w:sz w:val="28"/>
          <w:szCs w:val="28"/>
        </w:rPr>
        <w:t>Принятие Программы комплексного развития систем коммунальной инфраструкт</w:t>
      </w:r>
      <w:r w:rsidR="00DF3467" w:rsidRPr="001C33A9">
        <w:rPr>
          <w:rFonts w:ascii="Times New Roman" w:hAnsi="Times New Roman" w:cs="Times New Roman"/>
          <w:sz w:val="28"/>
          <w:szCs w:val="28"/>
        </w:rPr>
        <w:t xml:space="preserve">уры муниципального образования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3467" w:rsidRPr="001C33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3467" w:rsidRPr="001C3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1C33A9">
        <w:rPr>
          <w:rFonts w:ascii="Times New Roman" w:hAnsi="Times New Roman" w:cs="Times New Roman"/>
          <w:sz w:val="28"/>
          <w:szCs w:val="28"/>
        </w:rPr>
        <w:t xml:space="preserve">на </w:t>
      </w:r>
      <w:r w:rsidR="00F9668D">
        <w:rPr>
          <w:rFonts w:ascii="Times New Roman" w:hAnsi="Times New Roman" w:cs="Times New Roman"/>
          <w:sz w:val="28"/>
          <w:szCs w:val="28"/>
        </w:rPr>
        <w:t>201</w:t>
      </w:r>
      <w:r w:rsidR="006E0448">
        <w:rPr>
          <w:rFonts w:ascii="Times New Roman" w:hAnsi="Times New Roman" w:cs="Times New Roman"/>
          <w:sz w:val="28"/>
          <w:szCs w:val="28"/>
        </w:rPr>
        <w:t>6</w:t>
      </w:r>
      <w:r w:rsidR="00F9668D">
        <w:rPr>
          <w:rFonts w:ascii="Times New Roman" w:hAnsi="Times New Roman" w:cs="Times New Roman"/>
          <w:sz w:val="28"/>
          <w:szCs w:val="28"/>
        </w:rPr>
        <w:t>-202</w:t>
      </w:r>
      <w:r w:rsidR="006E0448">
        <w:rPr>
          <w:rFonts w:ascii="Times New Roman" w:hAnsi="Times New Roman" w:cs="Times New Roman"/>
          <w:sz w:val="28"/>
          <w:szCs w:val="28"/>
        </w:rPr>
        <w:t>6</w:t>
      </w:r>
      <w:r w:rsidRPr="001C33A9">
        <w:rPr>
          <w:rFonts w:ascii="Times New Roman" w:hAnsi="Times New Roman" w:cs="Times New Roman"/>
          <w:sz w:val="28"/>
          <w:szCs w:val="28"/>
        </w:rPr>
        <w:t xml:space="preserve"> гг. и выполнение предусмотренных ею мероприятий позволит обеспечить:</w:t>
      </w:r>
    </w:p>
    <w:p w:rsidR="002E1AE8" w:rsidRPr="001C33A9" w:rsidRDefault="00A56619" w:rsidP="00E1098D">
      <w:pPr>
        <w:tabs>
          <w:tab w:val="left" w:pos="34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E1AE8" w:rsidRPr="001C33A9">
        <w:rPr>
          <w:rFonts w:ascii="Times New Roman" w:hAnsi="Times New Roman" w:cs="Times New Roman"/>
          <w:sz w:val="28"/>
          <w:szCs w:val="28"/>
        </w:rPr>
        <w:t>развитие систем коммунальной инфраструктуры и объектов, используемых для утилизации твердых бытовых отходов в соответствии с потребност</w:t>
      </w:r>
      <w:r w:rsidR="00DF3467" w:rsidRPr="001C33A9">
        <w:rPr>
          <w:rFonts w:ascii="Times New Roman" w:hAnsi="Times New Roman" w:cs="Times New Roman"/>
          <w:sz w:val="28"/>
          <w:szCs w:val="28"/>
        </w:rPr>
        <w:t xml:space="preserve">ями муниципального образования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Старотитаровское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DF3467" w:rsidRPr="001C33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536E">
        <w:rPr>
          <w:rFonts w:ascii="Times New Roman" w:hAnsi="Times New Roman" w:cs="Times New Roman"/>
          <w:sz w:val="28"/>
          <w:szCs w:val="28"/>
        </w:rPr>
        <w:t>е</w:t>
      </w:r>
      <w:r w:rsidR="00DF3467" w:rsidRPr="001C3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bCs/>
          <w:sz w:val="28"/>
          <w:szCs w:val="28"/>
        </w:rPr>
        <w:t>района</w:t>
      </w:r>
      <w:r w:rsidR="002E1AE8" w:rsidRPr="001C33A9">
        <w:rPr>
          <w:rFonts w:ascii="Times New Roman" w:hAnsi="Times New Roman" w:cs="Times New Roman"/>
          <w:sz w:val="28"/>
          <w:szCs w:val="28"/>
        </w:rPr>
        <w:t>;</w:t>
      </w:r>
    </w:p>
    <w:p w:rsidR="002E1AE8" w:rsidRPr="001C33A9" w:rsidRDefault="002E1AE8" w:rsidP="00E1098D">
      <w:pPr>
        <w:pStyle w:val="ConsPlusNormal"/>
        <w:widowControl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A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9012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C33A9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развития жилищного сектора и осуществления комплексного освоения земельных участков под жилищно-гражданское строительство;</w:t>
      </w:r>
    </w:p>
    <w:p w:rsidR="002E1AE8" w:rsidRPr="001C33A9" w:rsidRDefault="002E1AE8" w:rsidP="00E1098D">
      <w:pPr>
        <w:pStyle w:val="ConsPlusNormal"/>
        <w:widowControl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A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9012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C33A9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 предоставляемых организациями коммунального комплекса услуг при соразмерных затратах и экологических последствиях;</w:t>
      </w:r>
    </w:p>
    <w:p w:rsidR="002E1AE8" w:rsidRPr="001C33A9" w:rsidRDefault="002E1AE8" w:rsidP="00E1098D">
      <w:pPr>
        <w:tabs>
          <w:tab w:val="left" w:pos="3420"/>
        </w:tabs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C33A9">
        <w:rPr>
          <w:rFonts w:ascii="Times New Roman" w:eastAsia="Calibri" w:hAnsi="Times New Roman" w:cs="Times New Roman"/>
          <w:sz w:val="28"/>
          <w:szCs w:val="28"/>
        </w:rPr>
        <w:t>-</w:t>
      </w:r>
      <w:r w:rsidR="0039012C">
        <w:rPr>
          <w:rFonts w:ascii="Times New Roman" w:eastAsia="Calibri" w:hAnsi="Times New Roman" w:cs="Times New Roman"/>
          <w:sz w:val="28"/>
          <w:szCs w:val="28"/>
        </w:rPr>
        <w:t> </w:t>
      </w:r>
      <w:r w:rsidRPr="001C33A9">
        <w:rPr>
          <w:rFonts w:ascii="Times New Roman" w:eastAsia="Calibri" w:hAnsi="Times New Roman" w:cs="Times New Roman"/>
          <w:sz w:val="28"/>
          <w:szCs w:val="28"/>
        </w:rPr>
        <w:t>улучшение экологической ситуации на террито</w:t>
      </w:r>
      <w:r w:rsidR="00DF3467" w:rsidRPr="001C33A9">
        <w:rPr>
          <w:rFonts w:ascii="Times New Roman" w:eastAsia="Calibri" w:hAnsi="Times New Roman" w:cs="Times New Roman"/>
          <w:sz w:val="28"/>
          <w:szCs w:val="28"/>
        </w:rPr>
        <w:t xml:space="preserve">рии муниципального образования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Старотитаровское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E536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F3467" w:rsidRPr="001C33A9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1C33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AE8" w:rsidRPr="001C33A9" w:rsidRDefault="0015336B" w:rsidP="00E1098D">
      <w:pPr>
        <w:pStyle w:val="ConsPlusNormal"/>
        <w:widowControl/>
        <w:spacing w:line="36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2E1AE8" w:rsidRPr="001C33A9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инвестиционных программ и тарифов организаций коммунального комплекса на подключение к системам коммунальной инфраструктуры, инвестиционных надбавок к тарифам с учетом обеспечения доступности данных услуг для потребителей;</w:t>
      </w:r>
    </w:p>
    <w:p w:rsidR="00AC5EA0" w:rsidRPr="001C33A9" w:rsidRDefault="002E1AE8" w:rsidP="00E1098D">
      <w:pPr>
        <w:tabs>
          <w:tab w:val="left" w:pos="3420"/>
        </w:tabs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C33A9">
        <w:rPr>
          <w:rFonts w:ascii="Times New Roman" w:eastAsia="Calibri" w:hAnsi="Times New Roman" w:cs="Times New Roman"/>
          <w:sz w:val="28"/>
          <w:szCs w:val="28"/>
        </w:rPr>
        <w:t>-</w:t>
      </w:r>
      <w:r w:rsidR="0039012C">
        <w:rPr>
          <w:rFonts w:ascii="Times New Roman" w:eastAsia="Calibri" w:hAnsi="Times New Roman" w:cs="Times New Roman"/>
          <w:sz w:val="28"/>
          <w:szCs w:val="28"/>
        </w:rPr>
        <w:t> </w:t>
      </w:r>
      <w:r w:rsidRPr="001C33A9">
        <w:rPr>
          <w:rFonts w:ascii="Times New Roman" w:eastAsia="Calibri" w:hAnsi="Times New Roman" w:cs="Times New Roman"/>
          <w:sz w:val="28"/>
          <w:szCs w:val="28"/>
        </w:rPr>
        <w:t>осуществление бюджетной полит</w:t>
      </w:r>
      <w:r w:rsidR="00DF3467" w:rsidRPr="001C33A9">
        <w:rPr>
          <w:rFonts w:ascii="Times New Roman" w:eastAsia="Calibri" w:hAnsi="Times New Roman" w:cs="Times New Roman"/>
          <w:sz w:val="28"/>
          <w:szCs w:val="28"/>
        </w:rPr>
        <w:t xml:space="preserve">ики муниципального образования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Старотитаровское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C33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536E">
        <w:rPr>
          <w:rFonts w:ascii="Times New Roman" w:hAnsi="Times New Roman" w:cs="Times New Roman"/>
          <w:sz w:val="28"/>
          <w:szCs w:val="28"/>
        </w:rPr>
        <w:t>е</w:t>
      </w:r>
      <w:r w:rsidR="00DF3467" w:rsidRPr="001C3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5A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1C33A9">
        <w:rPr>
          <w:rFonts w:ascii="Times New Roman" w:eastAsia="Calibri" w:hAnsi="Times New Roman" w:cs="Times New Roman"/>
          <w:sz w:val="28"/>
          <w:szCs w:val="28"/>
        </w:rPr>
        <w:t>в сфере разви</w:t>
      </w:r>
      <w:r w:rsidR="00A56619">
        <w:rPr>
          <w:rFonts w:ascii="Times New Roman" w:eastAsia="Calibri" w:hAnsi="Times New Roman" w:cs="Times New Roman"/>
          <w:sz w:val="28"/>
          <w:szCs w:val="28"/>
        </w:rPr>
        <w:t>тия коммунальной инфраструктуры,</w:t>
      </w:r>
      <w:r w:rsidRPr="001C33A9">
        <w:rPr>
          <w:rFonts w:ascii="Times New Roman" w:eastAsia="Calibri" w:hAnsi="Times New Roman" w:cs="Times New Roman"/>
          <w:sz w:val="28"/>
          <w:szCs w:val="28"/>
        </w:rPr>
        <w:t xml:space="preserve"> привлечение целевых средств краевого и федерального бюджетов, средств инвесторов;</w:t>
      </w:r>
    </w:p>
    <w:p w:rsidR="002E1AE8" w:rsidRPr="001C33A9" w:rsidRDefault="002E1AE8" w:rsidP="00E1098D">
      <w:pPr>
        <w:tabs>
          <w:tab w:val="left" w:pos="3420"/>
        </w:tabs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C33A9">
        <w:rPr>
          <w:rFonts w:ascii="Times New Roman" w:eastAsia="Calibri" w:hAnsi="Times New Roman" w:cs="Times New Roman"/>
          <w:sz w:val="28"/>
          <w:szCs w:val="28"/>
        </w:rPr>
        <w:t>-</w:t>
      </w:r>
      <w:r w:rsidR="0039012C">
        <w:rPr>
          <w:rFonts w:ascii="Times New Roman" w:eastAsia="Calibri" w:hAnsi="Times New Roman" w:cs="Times New Roman"/>
          <w:sz w:val="28"/>
          <w:szCs w:val="28"/>
        </w:rPr>
        <w:t> </w:t>
      </w:r>
      <w:r w:rsidRPr="001C33A9">
        <w:rPr>
          <w:rFonts w:ascii="Times New Roman" w:eastAsia="Calibri" w:hAnsi="Times New Roman" w:cs="Times New Roman"/>
          <w:sz w:val="28"/>
          <w:szCs w:val="28"/>
        </w:rPr>
        <w:t>повышение степени автоматизации производства организаций коммунального комплекса, модернизацию оборудования и применение современных технологий.</w:t>
      </w:r>
    </w:p>
    <w:p w:rsidR="002E1AE8" w:rsidRPr="001C33A9" w:rsidRDefault="002E1AE8" w:rsidP="00E1098D">
      <w:pPr>
        <w:spacing w:line="360" w:lineRule="auto"/>
        <w:ind w:left="0" w:right="-1"/>
        <w:rPr>
          <w:rFonts w:ascii="Times New Roman" w:hAnsi="Times New Roman" w:cs="Times New Roman"/>
          <w:sz w:val="28"/>
        </w:rPr>
      </w:pPr>
      <w:r w:rsidRPr="001C33A9">
        <w:rPr>
          <w:rFonts w:ascii="Times New Roman" w:hAnsi="Times New Roman" w:cs="Times New Roman"/>
          <w:sz w:val="28"/>
        </w:rPr>
        <w:t>-</w:t>
      </w:r>
      <w:r w:rsidR="0039012C">
        <w:rPr>
          <w:rFonts w:ascii="Times New Roman" w:hAnsi="Times New Roman" w:cs="Times New Roman"/>
          <w:sz w:val="28"/>
        </w:rPr>
        <w:t> </w:t>
      </w:r>
      <w:r w:rsidRPr="001C33A9">
        <w:rPr>
          <w:rFonts w:ascii="Times New Roman" w:hAnsi="Times New Roman" w:cs="Times New Roman"/>
          <w:sz w:val="28"/>
        </w:rPr>
        <w:t>повысить уровень технического состояния объектов коммунальной инфраструктуры на территории</w:t>
      </w:r>
      <w:r w:rsidRPr="001C33A9">
        <w:rPr>
          <w:rFonts w:ascii="Times New Roman" w:hAnsi="Times New Roman" w:cs="Times New Roman"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FD35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33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3467" w:rsidRPr="001C3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3F3">
        <w:rPr>
          <w:rFonts w:ascii="Times New Roman" w:hAnsi="Times New Roman" w:cs="Times New Roman"/>
          <w:bCs/>
          <w:sz w:val="28"/>
          <w:szCs w:val="28"/>
        </w:rPr>
        <w:t>Темрюкского</w:t>
      </w:r>
      <w:r w:rsidR="00923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1C33A9">
        <w:rPr>
          <w:rFonts w:ascii="Times New Roman" w:hAnsi="Times New Roman" w:cs="Times New Roman"/>
          <w:sz w:val="28"/>
        </w:rPr>
        <w:t>;</w:t>
      </w:r>
    </w:p>
    <w:p w:rsidR="002E1AE8" w:rsidRPr="001C33A9" w:rsidRDefault="002E1AE8" w:rsidP="00E1098D">
      <w:pPr>
        <w:spacing w:line="360" w:lineRule="auto"/>
        <w:ind w:left="0" w:right="-1"/>
        <w:rPr>
          <w:rFonts w:ascii="Times New Roman" w:hAnsi="Times New Roman" w:cs="Times New Roman"/>
          <w:sz w:val="28"/>
        </w:rPr>
      </w:pPr>
      <w:r w:rsidRPr="001C33A9">
        <w:rPr>
          <w:rFonts w:ascii="Times New Roman" w:hAnsi="Times New Roman" w:cs="Times New Roman"/>
          <w:sz w:val="28"/>
        </w:rPr>
        <w:lastRenderedPageBreak/>
        <w:t>-</w:t>
      </w:r>
      <w:r w:rsidR="0039012C">
        <w:rPr>
          <w:rFonts w:ascii="Times New Roman" w:hAnsi="Times New Roman" w:cs="Times New Roman"/>
          <w:sz w:val="28"/>
        </w:rPr>
        <w:t> </w:t>
      </w:r>
      <w:r w:rsidRPr="001C33A9">
        <w:rPr>
          <w:rFonts w:ascii="Times New Roman" w:hAnsi="Times New Roman" w:cs="Times New Roman"/>
          <w:sz w:val="28"/>
        </w:rPr>
        <w:t>расширить номенклатуру, увеличить объемы и улучшить качество коммунальных услуг, оказываемых населению;</w:t>
      </w:r>
    </w:p>
    <w:p w:rsidR="002E1AE8" w:rsidRPr="0039012C" w:rsidRDefault="0039012C" w:rsidP="00E1098D">
      <w:pPr>
        <w:spacing w:line="360" w:lineRule="auto"/>
        <w:ind w:left="0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2E1AE8" w:rsidRPr="001C33A9">
        <w:rPr>
          <w:rFonts w:ascii="Times New Roman" w:hAnsi="Times New Roman" w:cs="Times New Roman"/>
          <w:sz w:val="28"/>
        </w:rPr>
        <w:t>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</w:t>
      </w:r>
      <w:r>
        <w:rPr>
          <w:rFonts w:ascii="Times New Roman" w:hAnsi="Times New Roman" w:cs="Times New Roman"/>
          <w:sz w:val="28"/>
        </w:rPr>
        <w:t>зводстве коммунальной продукцию.</w:t>
      </w:r>
    </w:p>
    <w:sectPr w:rsidR="002E1AE8" w:rsidRPr="0039012C" w:rsidSect="00E1098D">
      <w:pgSz w:w="11906" w:h="16838" w:code="9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5F" w:rsidRDefault="004B5F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F5F" w:rsidRDefault="004B5F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 w:rsidP="00FE663B">
    <w:pPr>
      <w:pStyle w:val="ac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DF00ED" w:rsidRDefault="00DF00ED" w:rsidP="00394B6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37F8F">
      <w:rPr>
        <w:noProof/>
      </w:rPr>
      <w:t>63</w:t>
    </w:r>
    <w:r>
      <w:rPr>
        <w:noProof/>
      </w:rPr>
      <w:fldChar w:fldCharType="end"/>
    </w:r>
  </w:p>
  <w:p w:rsidR="00DF00ED" w:rsidRPr="00585A08" w:rsidRDefault="00DF00ED" w:rsidP="0093603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c"/>
      <w:jc w:val="right"/>
    </w:pPr>
  </w:p>
  <w:p w:rsidR="00DF00ED" w:rsidRDefault="00DF00ED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37F8F">
      <w:rPr>
        <w:noProof/>
      </w:rPr>
      <w:t>3</w:t>
    </w:r>
    <w:r>
      <w:rPr>
        <w:noProof/>
      </w:rPr>
      <w:fldChar w:fldCharType="end"/>
    </w:r>
  </w:p>
  <w:p w:rsidR="00DF00ED" w:rsidRDefault="00DF00ED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 w:rsidP="00596896">
    <w:pPr>
      <w:pStyle w:val="ac"/>
    </w:pPr>
  </w:p>
  <w:p w:rsidR="00DF00ED" w:rsidRPr="00596896" w:rsidRDefault="00DF00ED" w:rsidP="005968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5F" w:rsidRDefault="004B5F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F5F" w:rsidRDefault="004B5F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  <w:jc w:val="right"/>
    </w:pPr>
  </w:p>
  <w:p w:rsidR="00DF00ED" w:rsidRDefault="00DF00E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D" w:rsidRDefault="00DF00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/>
        <w:color w:val="auto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40606FD"/>
    <w:multiLevelType w:val="hybridMultilevel"/>
    <w:tmpl w:val="6AD85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9" w15:restartNumberingAfterBreak="0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F072572"/>
    <w:multiLevelType w:val="multilevel"/>
    <w:tmpl w:val="FC54CE04"/>
    <w:lvl w:ilvl="0">
      <w:start w:val="6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0FE0E6E"/>
    <w:multiLevelType w:val="hybridMultilevel"/>
    <w:tmpl w:val="6A0E3D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72359AA"/>
    <w:multiLevelType w:val="hybridMultilevel"/>
    <w:tmpl w:val="113A5EFA"/>
    <w:lvl w:ilvl="0" w:tplc="4CCE02A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81E7A2B"/>
    <w:multiLevelType w:val="hybridMultilevel"/>
    <w:tmpl w:val="393E80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A0A162A"/>
    <w:multiLevelType w:val="hybridMultilevel"/>
    <w:tmpl w:val="201E90BE"/>
    <w:lvl w:ilvl="0" w:tplc="4CCE02A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1D190BC5"/>
    <w:multiLevelType w:val="hybridMultilevel"/>
    <w:tmpl w:val="D65051FA"/>
    <w:lvl w:ilvl="0" w:tplc="9DA4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2591C">
      <w:numFmt w:val="none"/>
      <w:lvlText w:val=""/>
      <w:lvlJc w:val="left"/>
      <w:pPr>
        <w:tabs>
          <w:tab w:val="num" w:pos="360"/>
        </w:tabs>
      </w:pPr>
    </w:lvl>
    <w:lvl w:ilvl="2" w:tplc="16B8D32E">
      <w:numFmt w:val="none"/>
      <w:lvlText w:val=""/>
      <w:lvlJc w:val="left"/>
      <w:pPr>
        <w:tabs>
          <w:tab w:val="num" w:pos="360"/>
        </w:tabs>
      </w:pPr>
    </w:lvl>
    <w:lvl w:ilvl="3" w:tplc="2E889148">
      <w:numFmt w:val="none"/>
      <w:lvlText w:val=""/>
      <w:lvlJc w:val="left"/>
      <w:pPr>
        <w:tabs>
          <w:tab w:val="num" w:pos="360"/>
        </w:tabs>
      </w:pPr>
    </w:lvl>
    <w:lvl w:ilvl="4" w:tplc="F154C8A2">
      <w:numFmt w:val="none"/>
      <w:lvlText w:val=""/>
      <w:lvlJc w:val="left"/>
      <w:pPr>
        <w:tabs>
          <w:tab w:val="num" w:pos="360"/>
        </w:tabs>
      </w:pPr>
    </w:lvl>
    <w:lvl w:ilvl="5" w:tplc="7312DCB8">
      <w:numFmt w:val="none"/>
      <w:lvlText w:val=""/>
      <w:lvlJc w:val="left"/>
      <w:pPr>
        <w:tabs>
          <w:tab w:val="num" w:pos="360"/>
        </w:tabs>
      </w:pPr>
    </w:lvl>
    <w:lvl w:ilvl="6" w:tplc="1E2AAAB4">
      <w:numFmt w:val="none"/>
      <w:lvlText w:val=""/>
      <w:lvlJc w:val="left"/>
      <w:pPr>
        <w:tabs>
          <w:tab w:val="num" w:pos="360"/>
        </w:tabs>
      </w:pPr>
    </w:lvl>
    <w:lvl w:ilvl="7" w:tplc="4932776C">
      <w:numFmt w:val="none"/>
      <w:lvlText w:val=""/>
      <w:lvlJc w:val="left"/>
      <w:pPr>
        <w:tabs>
          <w:tab w:val="num" w:pos="360"/>
        </w:tabs>
      </w:pPr>
    </w:lvl>
    <w:lvl w:ilvl="8" w:tplc="F21E259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FA53846"/>
    <w:multiLevelType w:val="hybridMultilevel"/>
    <w:tmpl w:val="10607616"/>
    <w:lvl w:ilvl="0" w:tplc="4CCE02A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0BF683F"/>
    <w:multiLevelType w:val="hybridMultilevel"/>
    <w:tmpl w:val="19C2999C"/>
    <w:lvl w:ilvl="0" w:tplc="4CCE02A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5D4D22"/>
    <w:multiLevelType w:val="hybridMultilevel"/>
    <w:tmpl w:val="D25224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3A35507"/>
    <w:multiLevelType w:val="hybridMultilevel"/>
    <w:tmpl w:val="849CE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84872"/>
    <w:multiLevelType w:val="multilevel"/>
    <w:tmpl w:val="5C8E07F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8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2" w15:restartNumberingAfterBreak="0">
    <w:nsid w:val="2D821D55"/>
    <w:multiLevelType w:val="hybridMultilevel"/>
    <w:tmpl w:val="1C36B0FE"/>
    <w:lvl w:ilvl="0" w:tplc="4CCE02A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F01D72"/>
    <w:multiLevelType w:val="multilevel"/>
    <w:tmpl w:val="F078B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542BB1"/>
    <w:multiLevelType w:val="multilevel"/>
    <w:tmpl w:val="E93AD6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33020C01"/>
    <w:multiLevelType w:val="multilevel"/>
    <w:tmpl w:val="094ADAF2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5B35DB3"/>
    <w:multiLevelType w:val="hybridMultilevel"/>
    <w:tmpl w:val="BE60F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CA69A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</w:rPr>
    </w:lvl>
    <w:lvl w:ilvl="2" w:tplc="1E3C5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394B293B"/>
    <w:multiLevelType w:val="multilevel"/>
    <w:tmpl w:val="44DAE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8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9" w15:restartNumberingAfterBreak="0">
    <w:nsid w:val="3D5A6D50"/>
    <w:multiLevelType w:val="hybridMultilevel"/>
    <w:tmpl w:val="EE94491A"/>
    <w:lvl w:ilvl="0" w:tplc="DE6087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172C7"/>
    <w:multiLevelType w:val="hybridMultilevel"/>
    <w:tmpl w:val="38F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B5A48"/>
    <w:multiLevelType w:val="hybridMultilevel"/>
    <w:tmpl w:val="A36630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C730BAE"/>
    <w:multiLevelType w:val="hybridMultilevel"/>
    <w:tmpl w:val="9FEA4EBE"/>
    <w:lvl w:ilvl="0" w:tplc="4CCE02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E0A29"/>
    <w:multiLevelType w:val="hybridMultilevel"/>
    <w:tmpl w:val="BC463E70"/>
    <w:lvl w:ilvl="0" w:tplc="BEFC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D7AC8"/>
    <w:multiLevelType w:val="hybridMultilevel"/>
    <w:tmpl w:val="3CA882FE"/>
    <w:lvl w:ilvl="0" w:tplc="4CCE0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64179"/>
    <w:multiLevelType w:val="hybridMultilevel"/>
    <w:tmpl w:val="271CE5D2"/>
    <w:lvl w:ilvl="0" w:tplc="4CCE02A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D3D7EA6"/>
    <w:multiLevelType w:val="hybridMultilevel"/>
    <w:tmpl w:val="10FAAC64"/>
    <w:lvl w:ilvl="0" w:tplc="4CCE02A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285812"/>
    <w:multiLevelType w:val="hybridMultilevel"/>
    <w:tmpl w:val="8FB6A5A6"/>
    <w:lvl w:ilvl="0" w:tplc="F00A5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7"/>
  </w:num>
  <w:num w:numId="5">
    <w:abstractNumId w:val="36"/>
  </w:num>
  <w:num w:numId="6">
    <w:abstractNumId w:val="21"/>
  </w:num>
  <w:num w:numId="7">
    <w:abstractNumId w:val="20"/>
  </w:num>
  <w:num w:numId="8">
    <w:abstractNumId w:val="29"/>
  </w:num>
  <w:num w:numId="9">
    <w:abstractNumId w:val="24"/>
  </w:num>
  <w:num w:numId="10">
    <w:abstractNumId w:val="26"/>
  </w:num>
  <w:num w:numId="11">
    <w:abstractNumId w:val="11"/>
  </w:num>
  <w:num w:numId="12">
    <w:abstractNumId w:val="17"/>
  </w:num>
  <w:num w:numId="13">
    <w:abstractNumId w:val="22"/>
  </w:num>
  <w:num w:numId="14">
    <w:abstractNumId w:val="34"/>
  </w:num>
  <w:num w:numId="15">
    <w:abstractNumId w:val="38"/>
  </w:num>
  <w:num w:numId="16">
    <w:abstractNumId w:val="12"/>
  </w:num>
  <w:num w:numId="17">
    <w:abstractNumId w:val="19"/>
  </w:num>
  <w:num w:numId="18">
    <w:abstractNumId w:val="7"/>
  </w:num>
  <w:num w:numId="19">
    <w:abstractNumId w:val="16"/>
  </w:num>
  <w:num w:numId="20">
    <w:abstractNumId w:val="35"/>
  </w:num>
  <w:num w:numId="21">
    <w:abstractNumId w:val="18"/>
  </w:num>
  <w:num w:numId="22">
    <w:abstractNumId w:val="14"/>
  </w:num>
  <w:num w:numId="23">
    <w:abstractNumId w:val="32"/>
  </w:num>
  <w:num w:numId="24">
    <w:abstractNumId w:val="31"/>
  </w:num>
  <w:num w:numId="25">
    <w:abstractNumId w:val="5"/>
  </w:num>
  <w:num w:numId="26">
    <w:abstractNumId w:val="13"/>
  </w:num>
  <w:num w:numId="27">
    <w:abstractNumId w:val="33"/>
  </w:num>
  <w:num w:numId="28">
    <w:abstractNumId w:val="39"/>
  </w:num>
  <w:num w:numId="29">
    <w:abstractNumId w:val="25"/>
  </w:num>
  <w:num w:numId="30">
    <w:abstractNumId w:val="37"/>
  </w:num>
  <w:num w:numId="31">
    <w:abstractNumId w:val="10"/>
  </w:num>
  <w:num w:numId="32">
    <w:abstractNumId w:val="28"/>
  </w:num>
  <w:num w:numId="33">
    <w:abstractNumId w:val="40"/>
  </w:num>
  <w:num w:numId="34">
    <w:abstractNumId w:val="23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54"/>
    <w:rsid w:val="000000EE"/>
    <w:rsid w:val="0000038C"/>
    <w:rsid w:val="00000522"/>
    <w:rsid w:val="0000059D"/>
    <w:rsid w:val="000013DF"/>
    <w:rsid w:val="00002A39"/>
    <w:rsid w:val="000038DE"/>
    <w:rsid w:val="000042F7"/>
    <w:rsid w:val="00004BF2"/>
    <w:rsid w:val="00004FA3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AD8"/>
    <w:rsid w:val="00014450"/>
    <w:rsid w:val="000146C1"/>
    <w:rsid w:val="00014B38"/>
    <w:rsid w:val="00015995"/>
    <w:rsid w:val="0001689B"/>
    <w:rsid w:val="00016CB8"/>
    <w:rsid w:val="000176E6"/>
    <w:rsid w:val="00017E47"/>
    <w:rsid w:val="000202DF"/>
    <w:rsid w:val="00020957"/>
    <w:rsid w:val="00020F87"/>
    <w:rsid w:val="00022B77"/>
    <w:rsid w:val="00023700"/>
    <w:rsid w:val="00023B96"/>
    <w:rsid w:val="00024400"/>
    <w:rsid w:val="00024E28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3527"/>
    <w:rsid w:val="00034246"/>
    <w:rsid w:val="00035121"/>
    <w:rsid w:val="000358D2"/>
    <w:rsid w:val="0003652A"/>
    <w:rsid w:val="00036634"/>
    <w:rsid w:val="00036964"/>
    <w:rsid w:val="00036CA5"/>
    <w:rsid w:val="00037CFB"/>
    <w:rsid w:val="00037F8F"/>
    <w:rsid w:val="0004046C"/>
    <w:rsid w:val="000405F7"/>
    <w:rsid w:val="00040602"/>
    <w:rsid w:val="00040881"/>
    <w:rsid w:val="00041BA3"/>
    <w:rsid w:val="00041E70"/>
    <w:rsid w:val="000428C5"/>
    <w:rsid w:val="00042A8F"/>
    <w:rsid w:val="00042B0D"/>
    <w:rsid w:val="0004355F"/>
    <w:rsid w:val="0004430E"/>
    <w:rsid w:val="0004455F"/>
    <w:rsid w:val="00045B99"/>
    <w:rsid w:val="00045FF8"/>
    <w:rsid w:val="00046410"/>
    <w:rsid w:val="000478F5"/>
    <w:rsid w:val="00047EE2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1D2"/>
    <w:rsid w:val="00054AF2"/>
    <w:rsid w:val="00054E88"/>
    <w:rsid w:val="0005570F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2B7"/>
    <w:rsid w:val="00063B16"/>
    <w:rsid w:val="00065750"/>
    <w:rsid w:val="00065833"/>
    <w:rsid w:val="00065C2C"/>
    <w:rsid w:val="000671DC"/>
    <w:rsid w:val="00067AB8"/>
    <w:rsid w:val="00067FEE"/>
    <w:rsid w:val="000709E0"/>
    <w:rsid w:val="00071091"/>
    <w:rsid w:val="00071105"/>
    <w:rsid w:val="000736F0"/>
    <w:rsid w:val="0007461A"/>
    <w:rsid w:val="00074727"/>
    <w:rsid w:val="00074AC4"/>
    <w:rsid w:val="00074E86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EE6"/>
    <w:rsid w:val="00084F61"/>
    <w:rsid w:val="00084F8C"/>
    <w:rsid w:val="00086B26"/>
    <w:rsid w:val="00086B78"/>
    <w:rsid w:val="00086C05"/>
    <w:rsid w:val="000902B7"/>
    <w:rsid w:val="0009068F"/>
    <w:rsid w:val="00090B0B"/>
    <w:rsid w:val="00090CA4"/>
    <w:rsid w:val="0009102D"/>
    <w:rsid w:val="0009126B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572B"/>
    <w:rsid w:val="00095ABA"/>
    <w:rsid w:val="00095C1B"/>
    <w:rsid w:val="0009675C"/>
    <w:rsid w:val="000968D1"/>
    <w:rsid w:val="00096976"/>
    <w:rsid w:val="000A00AD"/>
    <w:rsid w:val="000A08A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662F"/>
    <w:rsid w:val="000A71C4"/>
    <w:rsid w:val="000B02DC"/>
    <w:rsid w:val="000B0BDC"/>
    <w:rsid w:val="000B156B"/>
    <w:rsid w:val="000B2348"/>
    <w:rsid w:val="000B2681"/>
    <w:rsid w:val="000B3091"/>
    <w:rsid w:val="000B32CB"/>
    <w:rsid w:val="000B38B0"/>
    <w:rsid w:val="000B3BF9"/>
    <w:rsid w:val="000B526A"/>
    <w:rsid w:val="000B732B"/>
    <w:rsid w:val="000B7EE3"/>
    <w:rsid w:val="000B7FD7"/>
    <w:rsid w:val="000C09D7"/>
    <w:rsid w:val="000C0D36"/>
    <w:rsid w:val="000C19AB"/>
    <w:rsid w:val="000C1FF8"/>
    <w:rsid w:val="000C366B"/>
    <w:rsid w:val="000C3F55"/>
    <w:rsid w:val="000C47FD"/>
    <w:rsid w:val="000C6398"/>
    <w:rsid w:val="000C63BF"/>
    <w:rsid w:val="000C647D"/>
    <w:rsid w:val="000C6484"/>
    <w:rsid w:val="000C7450"/>
    <w:rsid w:val="000C7C72"/>
    <w:rsid w:val="000D054A"/>
    <w:rsid w:val="000D0CBC"/>
    <w:rsid w:val="000D0FBD"/>
    <w:rsid w:val="000D155F"/>
    <w:rsid w:val="000D16A8"/>
    <w:rsid w:val="000D1D99"/>
    <w:rsid w:val="000D23AD"/>
    <w:rsid w:val="000D246D"/>
    <w:rsid w:val="000D48CD"/>
    <w:rsid w:val="000D5669"/>
    <w:rsid w:val="000D566F"/>
    <w:rsid w:val="000D5849"/>
    <w:rsid w:val="000D6B3F"/>
    <w:rsid w:val="000D704E"/>
    <w:rsid w:val="000D7517"/>
    <w:rsid w:val="000D77D1"/>
    <w:rsid w:val="000E0223"/>
    <w:rsid w:val="000E076B"/>
    <w:rsid w:val="000E1A5B"/>
    <w:rsid w:val="000E2742"/>
    <w:rsid w:val="000E3B5A"/>
    <w:rsid w:val="000E44EA"/>
    <w:rsid w:val="000E4B04"/>
    <w:rsid w:val="000E4C6E"/>
    <w:rsid w:val="000E4F98"/>
    <w:rsid w:val="000E6399"/>
    <w:rsid w:val="000E6604"/>
    <w:rsid w:val="000E7ABB"/>
    <w:rsid w:val="000F075B"/>
    <w:rsid w:val="000F0A3C"/>
    <w:rsid w:val="000F207B"/>
    <w:rsid w:val="000F22F1"/>
    <w:rsid w:val="000F2582"/>
    <w:rsid w:val="000F28C7"/>
    <w:rsid w:val="000F3101"/>
    <w:rsid w:val="000F3658"/>
    <w:rsid w:val="000F43C4"/>
    <w:rsid w:val="000F6063"/>
    <w:rsid w:val="000F63A0"/>
    <w:rsid w:val="00100004"/>
    <w:rsid w:val="0010057B"/>
    <w:rsid w:val="001008BD"/>
    <w:rsid w:val="00101A88"/>
    <w:rsid w:val="00101CF7"/>
    <w:rsid w:val="00101E06"/>
    <w:rsid w:val="00102ADE"/>
    <w:rsid w:val="00103454"/>
    <w:rsid w:val="00103E67"/>
    <w:rsid w:val="0010404D"/>
    <w:rsid w:val="00104BC5"/>
    <w:rsid w:val="001066A6"/>
    <w:rsid w:val="00106E0C"/>
    <w:rsid w:val="00106E9F"/>
    <w:rsid w:val="00110469"/>
    <w:rsid w:val="00110F31"/>
    <w:rsid w:val="001119EF"/>
    <w:rsid w:val="00113BF5"/>
    <w:rsid w:val="0011433F"/>
    <w:rsid w:val="00115938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8D4"/>
    <w:rsid w:val="00131C60"/>
    <w:rsid w:val="00132335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E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B7D"/>
    <w:rsid w:val="00142D85"/>
    <w:rsid w:val="00142E8B"/>
    <w:rsid w:val="00143DF1"/>
    <w:rsid w:val="001456E7"/>
    <w:rsid w:val="00145984"/>
    <w:rsid w:val="00145D1C"/>
    <w:rsid w:val="00145D21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336B"/>
    <w:rsid w:val="0015358D"/>
    <w:rsid w:val="00153A75"/>
    <w:rsid w:val="0015448A"/>
    <w:rsid w:val="001555C5"/>
    <w:rsid w:val="0015621A"/>
    <w:rsid w:val="00156967"/>
    <w:rsid w:val="0015780C"/>
    <w:rsid w:val="00157BFD"/>
    <w:rsid w:val="00157E0D"/>
    <w:rsid w:val="00160B15"/>
    <w:rsid w:val="0016137D"/>
    <w:rsid w:val="001614B8"/>
    <w:rsid w:val="0016158A"/>
    <w:rsid w:val="0016262F"/>
    <w:rsid w:val="001631B2"/>
    <w:rsid w:val="00163521"/>
    <w:rsid w:val="0016365E"/>
    <w:rsid w:val="001649DD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F88"/>
    <w:rsid w:val="00183856"/>
    <w:rsid w:val="00184998"/>
    <w:rsid w:val="0018540F"/>
    <w:rsid w:val="00186102"/>
    <w:rsid w:val="0018639A"/>
    <w:rsid w:val="00186F8C"/>
    <w:rsid w:val="00187039"/>
    <w:rsid w:val="00187A11"/>
    <w:rsid w:val="00187ADB"/>
    <w:rsid w:val="00190AA0"/>
    <w:rsid w:val="00190DDE"/>
    <w:rsid w:val="001923D4"/>
    <w:rsid w:val="00192573"/>
    <w:rsid w:val="001928B4"/>
    <w:rsid w:val="001940F1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59F"/>
    <w:rsid w:val="00197C74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6086"/>
    <w:rsid w:val="001A60C9"/>
    <w:rsid w:val="001A6743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6578"/>
    <w:rsid w:val="001C73EF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7248"/>
    <w:rsid w:val="001D74BB"/>
    <w:rsid w:val="001D79FA"/>
    <w:rsid w:val="001E109A"/>
    <w:rsid w:val="001E1EEE"/>
    <w:rsid w:val="001E2A84"/>
    <w:rsid w:val="001E32D5"/>
    <w:rsid w:val="001E4EB0"/>
    <w:rsid w:val="001E524C"/>
    <w:rsid w:val="001E5CE1"/>
    <w:rsid w:val="001E687D"/>
    <w:rsid w:val="001E6E5A"/>
    <w:rsid w:val="001E6F3C"/>
    <w:rsid w:val="001E731C"/>
    <w:rsid w:val="001E781A"/>
    <w:rsid w:val="001E7DF6"/>
    <w:rsid w:val="001E7F1E"/>
    <w:rsid w:val="001F00D5"/>
    <w:rsid w:val="001F024B"/>
    <w:rsid w:val="001F0C63"/>
    <w:rsid w:val="001F0CC2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99F"/>
    <w:rsid w:val="001F7A65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7510"/>
    <w:rsid w:val="00227DBB"/>
    <w:rsid w:val="00227E5C"/>
    <w:rsid w:val="00231281"/>
    <w:rsid w:val="00233CCB"/>
    <w:rsid w:val="00233DC5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823"/>
    <w:rsid w:val="002408E5"/>
    <w:rsid w:val="002414F6"/>
    <w:rsid w:val="00241B1E"/>
    <w:rsid w:val="00242516"/>
    <w:rsid w:val="002427FC"/>
    <w:rsid w:val="00244406"/>
    <w:rsid w:val="00244972"/>
    <w:rsid w:val="002451BE"/>
    <w:rsid w:val="002459F0"/>
    <w:rsid w:val="00246138"/>
    <w:rsid w:val="00246B74"/>
    <w:rsid w:val="00246C39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5179"/>
    <w:rsid w:val="002554D6"/>
    <w:rsid w:val="00255537"/>
    <w:rsid w:val="002564E9"/>
    <w:rsid w:val="002569B6"/>
    <w:rsid w:val="00256AA1"/>
    <w:rsid w:val="00257677"/>
    <w:rsid w:val="00257BBE"/>
    <w:rsid w:val="00260C0A"/>
    <w:rsid w:val="0026121A"/>
    <w:rsid w:val="00262234"/>
    <w:rsid w:val="00263039"/>
    <w:rsid w:val="0026382C"/>
    <w:rsid w:val="002643F9"/>
    <w:rsid w:val="00265EB5"/>
    <w:rsid w:val="002664A6"/>
    <w:rsid w:val="002669CD"/>
    <w:rsid w:val="0026730F"/>
    <w:rsid w:val="0027258C"/>
    <w:rsid w:val="00272EE3"/>
    <w:rsid w:val="00272F3E"/>
    <w:rsid w:val="00273FFF"/>
    <w:rsid w:val="00274D5C"/>
    <w:rsid w:val="002753D5"/>
    <w:rsid w:val="00275D80"/>
    <w:rsid w:val="00275E23"/>
    <w:rsid w:val="0027658B"/>
    <w:rsid w:val="002777CF"/>
    <w:rsid w:val="002777DA"/>
    <w:rsid w:val="00277B60"/>
    <w:rsid w:val="00277C0E"/>
    <w:rsid w:val="00280365"/>
    <w:rsid w:val="00282DD5"/>
    <w:rsid w:val="00283605"/>
    <w:rsid w:val="00284A89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22C9"/>
    <w:rsid w:val="00292C5F"/>
    <w:rsid w:val="00292CEC"/>
    <w:rsid w:val="0029373E"/>
    <w:rsid w:val="00293929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6053"/>
    <w:rsid w:val="002A6B1C"/>
    <w:rsid w:val="002A72FE"/>
    <w:rsid w:val="002A741A"/>
    <w:rsid w:val="002A7BB7"/>
    <w:rsid w:val="002B0249"/>
    <w:rsid w:val="002B0B03"/>
    <w:rsid w:val="002B1E51"/>
    <w:rsid w:val="002B28BB"/>
    <w:rsid w:val="002B3309"/>
    <w:rsid w:val="002B3548"/>
    <w:rsid w:val="002B39DE"/>
    <w:rsid w:val="002B3A24"/>
    <w:rsid w:val="002B51F3"/>
    <w:rsid w:val="002B521E"/>
    <w:rsid w:val="002B62C7"/>
    <w:rsid w:val="002B62D4"/>
    <w:rsid w:val="002B66DD"/>
    <w:rsid w:val="002B736A"/>
    <w:rsid w:val="002B7476"/>
    <w:rsid w:val="002B7888"/>
    <w:rsid w:val="002C0483"/>
    <w:rsid w:val="002C078B"/>
    <w:rsid w:val="002C0D74"/>
    <w:rsid w:val="002C10CF"/>
    <w:rsid w:val="002C19AC"/>
    <w:rsid w:val="002C23C4"/>
    <w:rsid w:val="002C2774"/>
    <w:rsid w:val="002C2BDC"/>
    <w:rsid w:val="002C2E91"/>
    <w:rsid w:val="002C33D0"/>
    <w:rsid w:val="002C4403"/>
    <w:rsid w:val="002C629D"/>
    <w:rsid w:val="002C63CB"/>
    <w:rsid w:val="002C683B"/>
    <w:rsid w:val="002C6CF0"/>
    <w:rsid w:val="002C6E78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ACE"/>
    <w:rsid w:val="002D3BD3"/>
    <w:rsid w:val="002D3CE9"/>
    <w:rsid w:val="002D3DF2"/>
    <w:rsid w:val="002D48FF"/>
    <w:rsid w:val="002D5BDC"/>
    <w:rsid w:val="002D6CCF"/>
    <w:rsid w:val="002D6DD4"/>
    <w:rsid w:val="002E04B5"/>
    <w:rsid w:val="002E1AE8"/>
    <w:rsid w:val="002E25F7"/>
    <w:rsid w:val="002E3FDF"/>
    <w:rsid w:val="002E6DE0"/>
    <w:rsid w:val="002F0E0F"/>
    <w:rsid w:val="002F16AC"/>
    <w:rsid w:val="002F1F62"/>
    <w:rsid w:val="002F2DF6"/>
    <w:rsid w:val="002F471B"/>
    <w:rsid w:val="002F4F5C"/>
    <w:rsid w:val="002F5427"/>
    <w:rsid w:val="002F5A03"/>
    <w:rsid w:val="002F5C0D"/>
    <w:rsid w:val="002F6C0A"/>
    <w:rsid w:val="002F77F4"/>
    <w:rsid w:val="002F7F0B"/>
    <w:rsid w:val="00300462"/>
    <w:rsid w:val="003007BF"/>
    <w:rsid w:val="00300C92"/>
    <w:rsid w:val="0030187E"/>
    <w:rsid w:val="00301E77"/>
    <w:rsid w:val="003034CF"/>
    <w:rsid w:val="0030425B"/>
    <w:rsid w:val="00304959"/>
    <w:rsid w:val="00305541"/>
    <w:rsid w:val="00305EEE"/>
    <w:rsid w:val="00306A7B"/>
    <w:rsid w:val="00307078"/>
    <w:rsid w:val="00307756"/>
    <w:rsid w:val="003079FA"/>
    <w:rsid w:val="003100F1"/>
    <w:rsid w:val="00311BAB"/>
    <w:rsid w:val="003124DB"/>
    <w:rsid w:val="0031287D"/>
    <w:rsid w:val="00312CD3"/>
    <w:rsid w:val="00314C79"/>
    <w:rsid w:val="00314CC4"/>
    <w:rsid w:val="003167B2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B06"/>
    <w:rsid w:val="00342D06"/>
    <w:rsid w:val="0034386A"/>
    <w:rsid w:val="003439CB"/>
    <w:rsid w:val="00343AE5"/>
    <w:rsid w:val="00343B03"/>
    <w:rsid w:val="00344C85"/>
    <w:rsid w:val="00344EE8"/>
    <w:rsid w:val="00345321"/>
    <w:rsid w:val="00345669"/>
    <w:rsid w:val="00345C01"/>
    <w:rsid w:val="00346194"/>
    <w:rsid w:val="00347127"/>
    <w:rsid w:val="0034754B"/>
    <w:rsid w:val="003477F7"/>
    <w:rsid w:val="00350B1C"/>
    <w:rsid w:val="00351323"/>
    <w:rsid w:val="00352896"/>
    <w:rsid w:val="00353DE4"/>
    <w:rsid w:val="00354310"/>
    <w:rsid w:val="00354C53"/>
    <w:rsid w:val="003556A0"/>
    <w:rsid w:val="00355872"/>
    <w:rsid w:val="00356649"/>
    <w:rsid w:val="00356C30"/>
    <w:rsid w:val="0035790B"/>
    <w:rsid w:val="00357C11"/>
    <w:rsid w:val="00360148"/>
    <w:rsid w:val="00360AA7"/>
    <w:rsid w:val="00360E39"/>
    <w:rsid w:val="0036132C"/>
    <w:rsid w:val="00362195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A2B"/>
    <w:rsid w:val="00367451"/>
    <w:rsid w:val="00367895"/>
    <w:rsid w:val="00370643"/>
    <w:rsid w:val="0037169D"/>
    <w:rsid w:val="00371AE8"/>
    <w:rsid w:val="00371DAA"/>
    <w:rsid w:val="003738DA"/>
    <w:rsid w:val="00373AE6"/>
    <w:rsid w:val="0037435A"/>
    <w:rsid w:val="003743E0"/>
    <w:rsid w:val="00374F9C"/>
    <w:rsid w:val="00375312"/>
    <w:rsid w:val="0037547F"/>
    <w:rsid w:val="0037695C"/>
    <w:rsid w:val="003773AF"/>
    <w:rsid w:val="003773BA"/>
    <w:rsid w:val="00380001"/>
    <w:rsid w:val="003817E6"/>
    <w:rsid w:val="00382C3B"/>
    <w:rsid w:val="003837A7"/>
    <w:rsid w:val="00383D22"/>
    <w:rsid w:val="00384474"/>
    <w:rsid w:val="00384F63"/>
    <w:rsid w:val="00386C90"/>
    <w:rsid w:val="003872C7"/>
    <w:rsid w:val="0038786D"/>
    <w:rsid w:val="0039012C"/>
    <w:rsid w:val="0039076B"/>
    <w:rsid w:val="00390802"/>
    <w:rsid w:val="003908BB"/>
    <w:rsid w:val="00390D7F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FBA"/>
    <w:rsid w:val="00396051"/>
    <w:rsid w:val="003A0C9B"/>
    <w:rsid w:val="003A1303"/>
    <w:rsid w:val="003A1AAD"/>
    <w:rsid w:val="003A1C84"/>
    <w:rsid w:val="003A23B8"/>
    <w:rsid w:val="003A2DAF"/>
    <w:rsid w:val="003A30D8"/>
    <w:rsid w:val="003A388C"/>
    <w:rsid w:val="003A389C"/>
    <w:rsid w:val="003A424B"/>
    <w:rsid w:val="003A44FF"/>
    <w:rsid w:val="003A4D9B"/>
    <w:rsid w:val="003A50BB"/>
    <w:rsid w:val="003A51AC"/>
    <w:rsid w:val="003A57DC"/>
    <w:rsid w:val="003A6DE1"/>
    <w:rsid w:val="003A79D2"/>
    <w:rsid w:val="003B03AA"/>
    <w:rsid w:val="003B08EF"/>
    <w:rsid w:val="003B0EA6"/>
    <w:rsid w:val="003B0F2B"/>
    <w:rsid w:val="003B2E11"/>
    <w:rsid w:val="003B343E"/>
    <w:rsid w:val="003B368E"/>
    <w:rsid w:val="003B3792"/>
    <w:rsid w:val="003B383C"/>
    <w:rsid w:val="003B3C4E"/>
    <w:rsid w:val="003B3C97"/>
    <w:rsid w:val="003B423E"/>
    <w:rsid w:val="003B4CD5"/>
    <w:rsid w:val="003B506A"/>
    <w:rsid w:val="003B538A"/>
    <w:rsid w:val="003B586B"/>
    <w:rsid w:val="003B590E"/>
    <w:rsid w:val="003B5B61"/>
    <w:rsid w:val="003B601B"/>
    <w:rsid w:val="003B69AF"/>
    <w:rsid w:val="003B6DA0"/>
    <w:rsid w:val="003B6F16"/>
    <w:rsid w:val="003B7B32"/>
    <w:rsid w:val="003C0632"/>
    <w:rsid w:val="003C0FCC"/>
    <w:rsid w:val="003C117E"/>
    <w:rsid w:val="003C1368"/>
    <w:rsid w:val="003C1EF3"/>
    <w:rsid w:val="003C1FC7"/>
    <w:rsid w:val="003C3C31"/>
    <w:rsid w:val="003C4441"/>
    <w:rsid w:val="003C4719"/>
    <w:rsid w:val="003C5620"/>
    <w:rsid w:val="003C6255"/>
    <w:rsid w:val="003C6542"/>
    <w:rsid w:val="003C65C7"/>
    <w:rsid w:val="003C664B"/>
    <w:rsid w:val="003C76B8"/>
    <w:rsid w:val="003C7A28"/>
    <w:rsid w:val="003D15C6"/>
    <w:rsid w:val="003D1840"/>
    <w:rsid w:val="003D1888"/>
    <w:rsid w:val="003D1F66"/>
    <w:rsid w:val="003D2625"/>
    <w:rsid w:val="003D2A02"/>
    <w:rsid w:val="003D2E70"/>
    <w:rsid w:val="003D3566"/>
    <w:rsid w:val="003D4695"/>
    <w:rsid w:val="003D5AA5"/>
    <w:rsid w:val="003D5F10"/>
    <w:rsid w:val="003D619E"/>
    <w:rsid w:val="003D6B68"/>
    <w:rsid w:val="003D7265"/>
    <w:rsid w:val="003D7536"/>
    <w:rsid w:val="003D7890"/>
    <w:rsid w:val="003E0B5A"/>
    <w:rsid w:val="003E274B"/>
    <w:rsid w:val="003E2847"/>
    <w:rsid w:val="003E28DA"/>
    <w:rsid w:val="003E404C"/>
    <w:rsid w:val="003E46C0"/>
    <w:rsid w:val="003E492E"/>
    <w:rsid w:val="003E547D"/>
    <w:rsid w:val="003E5EE1"/>
    <w:rsid w:val="003E5F7C"/>
    <w:rsid w:val="003E6B49"/>
    <w:rsid w:val="003E733F"/>
    <w:rsid w:val="003E75B2"/>
    <w:rsid w:val="003E7A01"/>
    <w:rsid w:val="003F045C"/>
    <w:rsid w:val="003F05F9"/>
    <w:rsid w:val="003F0709"/>
    <w:rsid w:val="003F0E19"/>
    <w:rsid w:val="003F2142"/>
    <w:rsid w:val="003F30D9"/>
    <w:rsid w:val="003F32B3"/>
    <w:rsid w:val="003F4026"/>
    <w:rsid w:val="003F52BE"/>
    <w:rsid w:val="003F53D9"/>
    <w:rsid w:val="003F78BE"/>
    <w:rsid w:val="003F7CA7"/>
    <w:rsid w:val="00400967"/>
    <w:rsid w:val="00400B2A"/>
    <w:rsid w:val="00401118"/>
    <w:rsid w:val="004018B3"/>
    <w:rsid w:val="00401B36"/>
    <w:rsid w:val="004020BE"/>
    <w:rsid w:val="004029EC"/>
    <w:rsid w:val="004032B3"/>
    <w:rsid w:val="00404859"/>
    <w:rsid w:val="00404AB0"/>
    <w:rsid w:val="00406189"/>
    <w:rsid w:val="00407C1D"/>
    <w:rsid w:val="004105D6"/>
    <w:rsid w:val="00411B5C"/>
    <w:rsid w:val="00411C7E"/>
    <w:rsid w:val="00411F62"/>
    <w:rsid w:val="004120BC"/>
    <w:rsid w:val="00412D01"/>
    <w:rsid w:val="00412D97"/>
    <w:rsid w:val="00414107"/>
    <w:rsid w:val="0041465B"/>
    <w:rsid w:val="0041503E"/>
    <w:rsid w:val="00415591"/>
    <w:rsid w:val="00415A81"/>
    <w:rsid w:val="004169CC"/>
    <w:rsid w:val="00420053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B98"/>
    <w:rsid w:val="00423C6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7AAF"/>
    <w:rsid w:val="004405C0"/>
    <w:rsid w:val="00440EC9"/>
    <w:rsid w:val="00441353"/>
    <w:rsid w:val="004413AB"/>
    <w:rsid w:val="00441DFE"/>
    <w:rsid w:val="004430CE"/>
    <w:rsid w:val="004434A4"/>
    <w:rsid w:val="00443922"/>
    <w:rsid w:val="00444CAC"/>
    <w:rsid w:val="0044538A"/>
    <w:rsid w:val="004455D6"/>
    <w:rsid w:val="00445CB1"/>
    <w:rsid w:val="00446371"/>
    <w:rsid w:val="00446F15"/>
    <w:rsid w:val="00446FA6"/>
    <w:rsid w:val="00446FE4"/>
    <w:rsid w:val="00447294"/>
    <w:rsid w:val="0044773B"/>
    <w:rsid w:val="00447F82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4A5"/>
    <w:rsid w:val="00454D25"/>
    <w:rsid w:val="0045590D"/>
    <w:rsid w:val="0045678A"/>
    <w:rsid w:val="00457142"/>
    <w:rsid w:val="004578ED"/>
    <w:rsid w:val="0045798A"/>
    <w:rsid w:val="0046004B"/>
    <w:rsid w:val="004617AE"/>
    <w:rsid w:val="00461AF4"/>
    <w:rsid w:val="00462D1D"/>
    <w:rsid w:val="004634A0"/>
    <w:rsid w:val="00463C9E"/>
    <w:rsid w:val="0046422E"/>
    <w:rsid w:val="00464BFC"/>
    <w:rsid w:val="0046554E"/>
    <w:rsid w:val="00465694"/>
    <w:rsid w:val="00465B98"/>
    <w:rsid w:val="00465DBD"/>
    <w:rsid w:val="00465DCC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84"/>
    <w:rsid w:val="00481DAD"/>
    <w:rsid w:val="00481E6C"/>
    <w:rsid w:val="00482051"/>
    <w:rsid w:val="004824AD"/>
    <w:rsid w:val="00482E24"/>
    <w:rsid w:val="00485467"/>
    <w:rsid w:val="0048549D"/>
    <w:rsid w:val="00486665"/>
    <w:rsid w:val="00486B71"/>
    <w:rsid w:val="00486C7D"/>
    <w:rsid w:val="00486DA4"/>
    <w:rsid w:val="00487C41"/>
    <w:rsid w:val="00487D7E"/>
    <w:rsid w:val="004901C6"/>
    <w:rsid w:val="0049061A"/>
    <w:rsid w:val="00491413"/>
    <w:rsid w:val="00491E36"/>
    <w:rsid w:val="004920DC"/>
    <w:rsid w:val="00492B1A"/>
    <w:rsid w:val="0049312E"/>
    <w:rsid w:val="004931CC"/>
    <w:rsid w:val="004938DF"/>
    <w:rsid w:val="00493E78"/>
    <w:rsid w:val="00494F01"/>
    <w:rsid w:val="004955E7"/>
    <w:rsid w:val="0049570B"/>
    <w:rsid w:val="00495759"/>
    <w:rsid w:val="00495F46"/>
    <w:rsid w:val="00497665"/>
    <w:rsid w:val="004A1C81"/>
    <w:rsid w:val="004A3603"/>
    <w:rsid w:val="004A5DF6"/>
    <w:rsid w:val="004A6AB8"/>
    <w:rsid w:val="004A7762"/>
    <w:rsid w:val="004B0820"/>
    <w:rsid w:val="004B0F9C"/>
    <w:rsid w:val="004B1741"/>
    <w:rsid w:val="004B1D37"/>
    <w:rsid w:val="004B26AD"/>
    <w:rsid w:val="004B311D"/>
    <w:rsid w:val="004B3338"/>
    <w:rsid w:val="004B402C"/>
    <w:rsid w:val="004B49EE"/>
    <w:rsid w:val="004B4AD1"/>
    <w:rsid w:val="004B59E1"/>
    <w:rsid w:val="004B5F5F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BEE"/>
    <w:rsid w:val="004C6E4D"/>
    <w:rsid w:val="004C7688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40E"/>
    <w:rsid w:val="004D351B"/>
    <w:rsid w:val="004D42BD"/>
    <w:rsid w:val="004D43F4"/>
    <w:rsid w:val="004D609F"/>
    <w:rsid w:val="004D6569"/>
    <w:rsid w:val="004D6814"/>
    <w:rsid w:val="004D7FD1"/>
    <w:rsid w:val="004E17BA"/>
    <w:rsid w:val="004E2952"/>
    <w:rsid w:val="004E2DB7"/>
    <w:rsid w:val="004E3572"/>
    <w:rsid w:val="004E3D0B"/>
    <w:rsid w:val="004E57D5"/>
    <w:rsid w:val="004E5B7F"/>
    <w:rsid w:val="004E5D02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F42"/>
    <w:rsid w:val="004F7E9B"/>
    <w:rsid w:val="00500593"/>
    <w:rsid w:val="0050069B"/>
    <w:rsid w:val="00500F1F"/>
    <w:rsid w:val="0050163A"/>
    <w:rsid w:val="00501D7B"/>
    <w:rsid w:val="0050231A"/>
    <w:rsid w:val="00502478"/>
    <w:rsid w:val="005027F8"/>
    <w:rsid w:val="005031E9"/>
    <w:rsid w:val="00503BC2"/>
    <w:rsid w:val="00503E32"/>
    <w:rsid w:val="00503F85"/>
    <w:rsid w:val="005042A0"/>
    <w:rsid w:val="005047E2"/>
    <w:rsid w:val="005061A6"/>
    <w:rsid w:val="00506429"/>
    <w:rsid w:val="0050749D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EC8"/>
    <w:rsid w:val="00514CA5"/>
    <w:rsid w:val="0051541B"/>
    <w:rsid w:val="00515516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317"/>
    <w:rsid w:val="00533954"/>
    <w:rsid w:val="0053479C"/>
    <w:rsid w:val="00534F09"/>
    <w:rsid w:val="005358EC"/>
    <w:rsid w:val="00536B6F"/>
    <w:rsid w:val="00537FB3"/>
    <w:rsid w:val="0054061E"/>
    <w:rsid w:val="00540C05"/>
    <w:rsid w:val="00540DA4"/>
    <w:rsid w:val="00540F7F"/>
    <w:rsid w:val="0054157F"/>
    <w:rsid w:val="0054175C"/>
    <w:rsid w:val="00541763"/>
    <w:rsid w:val="00543476"/>
    <w:rsid w:val="00543E5E"/>
    <w:rsid w:val="005447B7"/>
    <w:rsid w:val="00544F7B"/>
    <w:rsid w:val="0054520A"/>
    <w:rsid w:val="005458AA"/>
    <w:rsid w:val="0054591F"/>
    <w:rsid w:val="00545BA1"/>
    <w:rsid w:val="00545F7F"/>
    <w:rsid w:val="00546E95"/>
    <w:rsid w:val="00546F98"/>
    <w:rsid w:val="0054739B"/>
    <w:rsid w:val="00547CD4"/>
    <w:rsid w:val="00547D66"/>
    <w:rsid w:val="00550709"/>
    <w:rsid w:val="00550CE6"/>
    <w:rsid w:val="00550D3D"/>
    <w:rsid w:val="00551328"/>
    <w:rsid w:val="005515F1"/>
    <w:rsid w:val="00551606"/>
    <w:rsid w:val="00551A74"/>
    <w:rsid w:val="005522B8"/>
    <w:rsid w:val="00552CE8"/>
    <w:rsid w:val="00552D1F"/>
    <w:rsid w:val="00553399"/>
    <w:rsid w:val="00554704"/>
    <w:rsid w:val="00554F28"/>
    <w:rsid w:val="005553A4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BFF"/>
    <w:rsid w:val="00564F8A"/>
    <w:rsid w:val="00565087"/>
    <w:rsid w:val="005653C5"/>
    <w:rsid w:val="00566FE5"/>
    <w:rsid w:val="00567206"/>
    <w:rsid w:val="0056721E"/>
    <w:rsid w:val="0056735D"/>
    <w:rsid w:val="005675F8"/>
    <w:rsid w:val="005704B2"/>
    <w:rsid w:val="00571AA0"/>
    <w:rsid w:val="00571DFE"/>
    <w:rsid w:val="005724AA"/>
    <w:rsid w:val="00572578"/>
    <w:rsid w:val="005732C5"/>
    <w:rsid w:val="00573F7E"/>
    <w:rsid w:val="00574F4F"/>
    <w:rsid w:val="00575295"/>
    <w:rsid w:val="00575524"/>
    <w:rsid w:val="00575703"/>
    <w:rsid w:val="005768ED"/>
    <w:rsid w:val="00576CB0"/>
    <w:rsid w:val="00577253"/>
    <w:rsid w:val="0057726D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3CFD"/>
    <w:rsid w:val="00584C71"/>
    <w:rsid w:val="00584FEC"/>
    <w:rsid w:val="005850EA"/>
    <w:rsid w:val="00585828"/>
    <w:rsid w:val="005859AF"/>
    <w:rsid w:val="00585CEB"/>
    <w:rsid w:val="00586DD8"/>
    <w:rsid w:val="00586E2B"/>
    <w:rsid w:val="00587127"/>
    <w:rsid w:val="005874D3"/>
    <w:rsid w:val="00587F38"/>
    <w:rsid w:val="0059058B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ECF"/>
    <w:rsid w:val="005967F4"/>
    <w:rsid w:val="00596896"/>
    <w:rsid w:val="005971B1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3EE0"/>
    <w:rsid w:val="005A42A7"/>
    <w:rsid w:val="005A5D22"/>
    <w:rsid w:val="005A6615"/>
    <w:rsid w:val="005A67F5"/>
    <w:rsid w:val="005A6A2B"/>
    <w:rsid w:val="005A77B1"/>
    <w:rsid w:val="005A7FF8"/>
    <w:rsid w:val="005B05EB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58E1"/>
    <w:rsid w:val="005B5A46"/>
    <w:rsid w:val="005B6734"/>
    <w:rsid w:val="005B6997"/>
    <w:rsid w:val="005B6B3C"/>
    <w:rsid w:val="005B6D5B"/>
    <w:rsid w:val="005B7504"/>
    <w:rsid w:val="005B78F3"/>
    <w:rsid w:val="005B7B55"/>
    <w:rsid w:val="005C0069"/>
    <w:rsid w:val="005C0325"/>
    <w:rsid w:val="005C124E"/>
    <w:rsid w:val="005C2582"/>
    <w:rsid w:val="005C25F2"/>
    <w:rsid w:val="005C29A7"/>
    <w:rsid w:val="005C29AD"/>
    <w:rsid w:val="005C3154"/>
    <w:rsid w:val="005C3D3A"/>
    <w:rsid w:val="005C5523"/>
    <w:rsid w:val="005C5E76"/>
    <w:rsid w:val="005C67EA"/>
    <w:rsid w:val="005C77E2"/>
    <w:rsid w:val="005C7A10"/>
    <w:rsid w:val="005D0A8D"/>
    <w:rsid w:val="005D0B87"/>
    <w:rsid w:val="005D0FA5"/>
    <w:rsid w:val="005D10B4"/>
    <w:rsid w:val="005D2283"/>
    <w:rsid w:val="005D2A69"/>
    <w:rsid w:val="005D551D"/>
    <w:rsid w:val="005D67AC"/>
    <w:rsid w:val="005D691E"/>
    <w:rsid w:val="005D7522"/>
    <w:rsid w:val="005D7B9D"/>
    <w:rsid w:val="005E01DC"/>
    <w:rsid w:val="005E01DE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7C8D"/>
    <w:rsid w:val="005E7CCD"/>
    <w:rsid w:val="005F0B01"/>
    <w:rsid w:val="005F10EB"/>
    <w:rsid w:val="005F143E"/>
    <w:rsid w:val="005F3825"/>
    <w:rsid w:val="005F3C75"/>
    <w:rsid w:val="005F3D48"/>
    <w:rsid w:val="005F4BAE"/>
    <w:rsid w:val="005F512D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A74"/>
    <w:rsid w:val="00600B5E"/>
    <w:rsid w:val="006011C8"/>
    <w:rsid w:val="00603347"/>
    <w:rsid w:val="006034A9"/>
    <w:rsid w:val="00603993"/>
    <w:rsid w:val="006039C4"/>
    <w:rsid w:val="00604773"/>
    <w:rsid w:val="00606A50"/>
    <w:rsid w:val="00606EAA"/>
    <w:rsid w:val="00611075"/>
    <w:rsid w:val="00611918"/>
    <w:rsid w:val="00611C25"/>
    <w:rsid w:val="00611E01"/>
    <w:rsid w:val="006127F1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FEF"/>
    <w:rsid w:val="0061687B"/>
    <w:rsid w:val="00616C0E"/>
    <w:rsid w:val="006178F9"/>
    <w:rsid w:val="00617D03"/>
    <w:rsid w:val="00621704"/>
    <w:rsid w:val="00621900"/>
    <w:rsid w:val="00621FB4"/>
    <w:rsid w:val="00622135"/>
    <w:rsid w:val="00622AB0"/>
    <w:rsid w:val="00623310"/>
    <w:rsid w:val="006234CA"/>
    <w:rsid w:val="006236B5"/>
    <w:rsid w:val="00624300"/>
    <w:rsid w:val="00624C2A"/>
    <w:rsid w:val="00627329"/>
    <w:rsid w:val="006277DE"/>
    <w:rsid w:val="00627F0C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1A96"/>
    <w:rsid w:val="00652F1B"/>
    <w:rsid w:val="006534AC"/>
    <w:rsid w:val="00654539"/>
    <w:rsid w:val="00654B8E"/>
    <w:rsid w:val="00655044"/>
    <w:rsid w:val="006551EB"/>
    <w:rsid w:val="00655C88"/>
    <w:rsid w:val="006572E6"/>
    <w:rsid w:val="00657495"/>
    <w:rsid w:val="00657C64"/>
    <w:rsid w:val="00660C4B"/>
    <w:rsid w:val="006614B5"/>
    <w:rsid w:val="00661DAD"/>
    <w:rsid w:val="00662260"/>
    <w:rsid w:val="006622F9"/>
    <w:rsid w:val="0066268E"/>
    <w:rsid w:val="006626BD"/>
    <w:rsid w:val="006631A0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8B9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EC0"/>
    <w:rsid w:val="0067113F"/>
    <w:rsid w:val="00671163"/>
    <w:rsid w:val="0067135C"/>
    <w:rsid w:val="00671896"/>
    <w:rsid w:val="00672518"/>
    <w:rsid w:val="00672546"/>
    <w:rsid w:val="00672650"/>
    <w:rsid w:val="006734BE"/>
    <w:rsid w:val="006735B9"/>
    <w:rsid w:val="00673792"/>
    <w:rsid w:val="00673B5E"/>
    <w:rsid w:val="0067417D"/>
    <w:rsid w:val="006757C1"/>
    <w:rsid w:val="00675DED"/>
    <w:rsid w:val="00677B95"/>
    <w:rsid w:val="00677DEB"/>
    <w:rsid w:val="00677F3B"/>
    <w:rsid w:val="0068102A"/>
    <w:rsid w:val="006816FC"/>
    <w:rsid w:val="00681FD7"/>
    <w:rsid w:val="006822A2"/>
    <w:rsid w:val="00682F41"/>
    <w:rsid w:val="00683563"/>
    <w:rsid w:val="006837F1"/>
    <w:rsid w:val="0068395A"/>
    <w:rsid w:val="0068494F"/>
    <w:rsid w:val="006849DB"/>
    <w:rsid w:val="00684A4F"/>
    <w:rsid w:val="00685B69"/>
    <w:rsid w:val="00685C35"/>
    <w:rsid w:val="00685DAF"/>
    <w:rsid w:val="00685E7B"/>
    <w:rsid w:val="0068660B"/>
    <w:rsid w:val="00686C66"/>
    <w:rsid w:val="00686F85"/>
    <w:rsid w:val="00691089"/>
    <w:rsid w:val="006921CE"/>
    <w:rsid w:val="0069222A"/>
    <w:rsid w:val="0069255B"/>
    <w:rsid w:val="006934E8"/>
    <w:rsid w:val="0069558B"/>
    <w:rsid w:val="00696B27"/>
    <w:rsid w:val="00697279"/>
    <w:rsid w:val="006979C5"/>
    <w:rsid w:val="00697AE4"/>
    <w:rsid w:val="00697CEC"/>
    <w:rsid w:val="00697F99"/>
    <w:rsid w:val="006A0552"/>
    <w:rsid w:val="006A0EBD"/>
    <w:rsid w:val="006A2D89"/>
    <w:rsid w:val="006A3DDC"/>
    <w:rsid w:val="006A3E7B"/>
    <w:rsid w:val="006A4219"/>
    <w:rsid w:val="006A4730"/>
    <w:rsid w:val="006A48CE"/>
    <w:rsid w:val="006A4945"/>
    <w:rsid w:val="006A4E80"/>
    <w:rsid w:val="006A66DE"/>
    <w:rsid w:val="006A73C8"/>
    <w:rsid w:val="006A7537"/>
    <w:rsid w:val="006A7E2F"/>
    <w:rsid w:val="006B0349"/>
    <w:rsid w:val="006B0D82"/>
    <w:rsid w:val="006B10FE"/>
    <w:rsid w:val="006B1661"/>
    <w:rsid w:val="006B28C0"/>
    <w:rsid w:val="006B3931"/>
    <w:rsid w:val="006B4038"/>
    <w:rsid w:val="006B4772"/>
    <w:rsid w:val="006B4A75"/>
    <w:rsid w:val="006B52D3"/>
    <w:rsid w:val="006B5A40"/>
    <w:rsid w:val="006B69E4"/>
    <w:rsid w:val="006B6BE3"/>
    <w:rsid w:val="006B70C7"/>
    <w:rsid w:val="006B75BF"/>
    <w:rsid w:val="006B7B7F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AF6"/>
    <w:rsid w:val="006C6649"/>
    <w:rsid w:val="006C7501"/>
    <w:rsid w:val="006C756E"/>
    <w:rsid w:val="006C7C2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AF9"/>
    <w:rsid w:val="006D71E9"/>
    <w:rsid w:val="006D751D"/>
    <w:rsid w:val="006D773A"/>
    <w:rsid w:val="006D7902"/>
    <w:rsid w:val="006E0448"/>
    <w:rsid w:val="006E0783"/>
    <w:rsid w:val="006E087A"/>
    <w:rsid w:val="006E119B"/>
    <w:rsid w:val="006E1EB5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2365"/>
    <w:rsid w:val="006F295D"/>
    <w:rsid w:val="006F4084"/>
    <w:rsid w:val="006F4BD5"/>
    <w:rsid w:val="006F54F5"/>
    <w:rsid w:val="006F5A6E"/>
    <w:rsid w:val="006F5F1D"/>
    <w:rsid w:val="006F7852"/>
    <w:rsid w:val="00700AE2"/>
    <w:rsid w:val="00700EC6"/>
    <w:rsid w:val="00700FC4"/>
    <w:rsid w:val="00701643"/>
    <w:rsid w:val="00702492"/>
    <w:rsid w:val="00702FEF"/>
    <w:rsid w:val="007039B7"/>
    <w:rsid w:val="00704185"/>
    <w:rsid w:val="007042E1"/>
    <w:rsid w:val="00704D5D"/>
    <w:rsid w:val="0070553B"/>
    <w:rsid w:val="00705BAB"/>
    <w:rsid w:val="007071B5"/>
    <w:rsid w:val="007074B6"/>
    <w:rsid w:val="00707A39"/>
    <w:rsid w:val="007108CE"/>
    <w:rsid w:val="00711712"/>
    <w:rsid w:val="00713BAD"/>
    <w:rsid w:val="007140AB"/>
    <w:rsid w:val="0071446E"/>
    <w:rsid w:val="00714952"/>
    <w:rsid w:val="0071513C"/>
    <w:rsid w:val="00715A80"/>
    <w:rsid w:val="00715F7E"/>
    <w:rsid w:val="007163E3"/>
    <w:rsid w:val="00717BAD"/>
    <w:rsid w:val="00717D72"/>
    <w:rsid w:val="00721001"/>
    <w:rsid w:val="007217E5"/>
    <w:rsid w:val="00721BF7"/>
    <w:rsid w:val="00721D19"/>
    <w:rsid w:val="00722604"/>
    <w:rsid w:val="00722A9D"/>
    <w:rsid w:val="0072345F"/>
    <w:rsid w:val="0072414C"/>
    <w:rsid w:val="007247C9"/>
    <w:rsid w:val="00724918"/>
    <w:rsid w:val="00725294"/>
    <w:rsid w:val="0072531B"/>
    <w:rsid w:val="00725881"/>
    <w:rsid w:val="007262AE"/>
    <w:rsid w:val="00726BD3"/>
    <w:rsid w:val="007272FC"/>
    <w:rsid w:val="007274AA"/>
    <w:rsid w:val="00730197"/>
    <w:rsid w:val="007309DC"/>
    <w:rsid w:val="00730F01"/>
    <w:rsid w:val="0073111B"/>
    <w:rsid w:val="00731C21"/>
    <w:rsid w:val="00731EAB"/>
    <w:rsid w:val="007325E3"/>
    <w:rsid w:val="00732DC0"/>
    <w:rsid w:val="00733EA7"/>
    <w:rsid w:val="0073477F"/>
    <w:rsid w:val="00734872"/>
    <w:rsid w:val="0073536B"/>
    <w:rsid w:val="007355F1"/>
    <w:rsid w:val="00736F5C"/>
    <w:rsid w:val="007372D8"/>
    <w:rsid w:val="007401E9"/>
    <w:rsid w:val="00741E2B"/>
    <w:rsid w:val="00742BD4"/>
    <w:rsid w:val="0074356A"/>
    <w:rsid w:val="00744000"/>
    <w:rsid w:val="00744562"/>
    <w:rsid w:val="00744DAD"/>
    <w:rsid w:val="00747522"/>
    <w:rsid w:val="00747CA4"/>
    <w:rsid w:val="00750504"/>
    <w:rsid w:val="00750DFE"/>
    <w:rsid w:val="00750F23"/>
    <w:rsid w:val="007513B3"/>
    <w:rsid w:val="00751842"/>
    <w:rsid w:val="0075188A"/>
    <w:rsid w:val="00751C5E"/>
    <w:rsid w:val="00751CBA"/>
    <w:rsid w:val="00752059"/>
    <w:rsid w:val="00752442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40B8"/>
    <w:rsid w:val="0076570C"/>
    <w:rsid w:val="00766077"/>
    <w:rsid w:val="007664A3"/>
    <w:rsid w:val="00766DF3"/>
    <w:rsid w:val="00766EDE"/>
    <w:rsid w:val="007676C6"/>
    <w:rsid w:val="007700CB"/>
    <w:rsid w:val="00770F69"/>
    <w:rsid w:val="00771C46"/>
    <w:rsid w:val="00771FF0"/>
    <w:rsid w:val="00772153"/>
    <w:rsid w:val="00772DBD"/>
    <w:rsid w:val="00773E4C"/>
    <w:rsid w:val="007743EA"/>
    <w:rsid w:val="00775AE8"/>
    <w:rsid w:val="00775ECF"/>
    <w:rsid w:val="00776A77"/>
    <w:rsid w:val="00776AE8"/>
    <w:rsid w:val="00776CFC"/>
    <w:rsid w:val="00777228"/>
    <w:rsid w:val="007775F4"/>
    <w:rsid w:val="00777645"/>
    <w:rsid w:val="00777B95"/>
    <w:rsid w:val="00777F74"/>
    <w:rsid w:val="00780D4F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D6"/>
    <w:rsid w:val="00792C3E"/>
    <w:rsid w:val="00792F94"/>
    <w:rsid w:val="007942EF"/>
    <w:rsid w:val="00794F69"/>
    <w:rsid w:val="007950DC"/>
    <w:rsid w:val="00795113"/>
    <w:rsid w:val="007952F1"/>
    <w:rsid w:val="0079572E"/>
    <w:rsid w:val="0079594D"/>
    <w:rsid w:val="00795DB6"/>
    <w:rsid w:val="0079620B"/>
    <w:rsid w:val="00796EFC"/>
    <w:rsid w:val="00797275"/>
    <w:rsid w:val="00797C6B"/>
    <w:rsid w:val="007A1243"/>
    <w:rsid w:val="007A14FA"/>
    <w:rsid w:val="007A1988"/>
    <w:rsid w:val="007A1A50"/>
    <w:rsid w:val="007A1FBC"/>
    <w:rsid w:val="007A21CD"/>
    <w:rsid w:val="007A34C1"/>
    <w:rsid w:val="007A35A2"/>
    <w:rsid w:val="007A43D3"/>
    <w:rsid w:val="007A446B"/>
    <w:rsid w:val="007A4F7F"/>
    <w:rsid w:val="007A4FD7"/>
    <w:rsid w:val="007A55AD"/>
    <w:rsid w:val="007A6199"/>
    <w:rsid w:val="007A69C9"/>
    <w:rsid w:val="007A7780"/>
    <w:rsid w:val="007A784C"/>
    <w:rsid w:val="007A7ADC"/>
    <w:rsid w:val="007A7BBC"/>
    <w:rsid w:val="007A7F1C"/>
    <w:rsid w:val="007B0256"/>
    <w:rsid w:val="007B0760"/>
    <w:rsid w:val="007B1BBD"/>
    <w:rsid w:val="007B1E31"/>
    <w:rsid w:val="007B1F2B"/>
    <w:rsid w:val="007B2230"/>
    <w:rsid w:val="007B237F"/>
    <w:rsid w:val="007B2AF0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3CE1"/>
    <w:rsid w:val="007C3FBC"/>
    <w:rsid w:val="007C468C"/>
    <w:rsid w:val="007C4C15"/>
    <w:rsid w:val="007C4F8C"/>
    <w:rsid w:val="007C51E6"/>
    <w:rsid w:val="007C5E9F"/>
    <w:rsid w:val="007C708C"/>
    <w:rsid w:val="007C722D"/>
    <w:rsid w:val="007C758B"/>
    <w:rsid w:val="007D0055"/>
    <w:rsid w:val="007D0ED5"/>
    <w:rsid w:val="007D11F9"/>
    <w:rsid w:val="007D20AE"/>
    <w:rsid w:val="007D31A6"/>
    <w:rsid w:val="007D3595"/>
    <w:rsid w:val="007D496A"/>
    <w:rsid w:val="007D4B54"/>
    <w:rsid w:val="007D4F88"/>
    <w:rsid w:val="007D5D41"/>
    <w:rsid w:val="007D6812"/>
    <w:rsid w:val="007D7186"/>
    <w:rsid w:val="007D7B54"/>
    <w:rsid w:val="007D7DC1"/>
    <w:rsid w:val="007E04C6"/>
    <w:rsid w:val="007E0B0E"/>
    <w:rsid w:val="007E10AF"/>
    <w:rsid w:val="007E10D0"/>
    <w:rsid w:val="007E15EF"/>
    <w:rsid w:val="007E18F0"/>
    <w:rsid w:val="007E236B"/>
    <w:rsid w:val="007E3D23"/>
    <w:rsid w:val="007E3DCB"/>
    <w:rsid w:val="007E489F"/>
    <w:rsid w:val="007E5204"/>
    <w:rsid w:val="007E536E"/>
    <w:rsid w:val="007E5CE0"/>
    <w:rsid w:val="007E5E1E"/>
    <w:rsid w:val="007E61E7"/>
    <w:rsid w:val="007E668D"/>
    <w:rsid w:val="007F0747"/>
    <w:rsid w:val="007F075B"/>
    <w:rsid w:val="007F0A92"/>
    <w:rsid w:val="007F0B87"/>
    <w:rsid w:val="007F0E6E"/>
    <w:rsid w:val="007F1E18"/>
    <w:rsid w:val="007F1E7E"/>
    <w:rsid w:val="007F23E1"/>
    <w:rsid w:val="007F27F2"/>
    <w:rsid w:val="007F2FE0"/>
    <w:rsid w:val="007F3D6B"/>
    <w:rsid w:val="007F435B"/>
    <w:rsid w:val="007F59E1"/>
    <w:rsid w:val="007F69C0"/>
    <w:rsid w:val="007F73B4"/>
    <w:rsid w:val="007F76B0"/>
    <w:rsid w:val="007F7A8A"/>
    <w:rsid w:val="007F7C71"/>
    <w:rsid w:val="00800A31"/>
    <w:rsid w:val="00801CBE"/>
    <w:rsid w:val="00801EAF"/>
    <w:rsid w:val="0080216A"/>
    <w:rsid w:val="00802402"/>
    <w:rsid w:val="00802DA4"/>
    <w:rsid w:val="008039B0"/>
    <w:rsid w:val="00803BAB"/>
    <w:rsid w:val="00803DE3"/>
    <w:rsid w:val="0080433B"/>
    <w:rsid w:val="008043C8"/>
    <w:rsid w:val="00804652"/>
    <w:rsid w:val="00805710"/>
    <w:rsid w:val="00806726"/>
    <w:rsid w:val="008072E7"/>
    <w:rsid w:val="00807F8B"/>
    <w:rsid w:val="00810238"/>
    <w:rsid w:val="008107CA"/>
    <w:rsid w:val="00810904"/>
    <w:rsid w:val="008112CF"/>
    <w:rsid w:val="00811300"/>
    <w:rsid w:val="0081169D"/>
    <w:rsid w:val="00811986"/>
    <w:rsid w:val="00811F64"/>
    <w:rsid w:val="00811FE4"/>
    <w:rsid w:val="00812547"/>
    <w:rsid w:val="00812AED"/>
    <w:rsid w:val="00812C9D"/>
    <w:rsid w:val="00812CBE"/>
    <w:rsid w:val="00813031"/>
    <w:rsid w:val="008134A8"/>
    <w:rsid w:val="008135D7"/>
    <w:rsid w:val="00815A57"/>
    <w:rsid w:val="00816437"/>
    <w:rsid w:val="008164EF"/>
    <w:rsid w:val="008164FA"/>
    <w:rsid w:val="00816F6F"/>
    <w:rsid w:val="00820CCC"/>
    <w:rsid w:val="00820E82"/>
    <w:rsid w:val="00821364"/>
    <w:rsid w:val="0082141F"/>
    <w:rsid w:val="00821A43"/>
    <w:rsid w:val="008221AC"/>
    <w:rsid w:val="00822958"/>
    <w:rsid w:val="00822E68"/>
    <w:rsid w:val="008239FB"/>
    <w:rsid w:val="00823B55"/>
    <w:rsid w:val="008247F4"/>
    <w:rsid w:val="008249FB"/>
    <w:rsid w:val="00824AA7"/>
    <w:rsid w:val="008257CC"/>
    <w:rsid w:val="00825DA0"/>
    <w:rsid w:val="00826828"/>
    <w:rsid w:val="0082686B"/>
    <w:rsid w:val="008276AC"/>
    <w:rsid w:val="00827C5E"/>
    <w:rsid w:val="00830AAA"/>
    <w:rsid w:val="0083171C"/>
    <w:rsid w:val="00831D76"/>
    <w:rsid w:val="00832AC3"/>
    <w:rsid w:val="00832C37"/>
    <w:rsid w:val="0083350A"/>
    <w:rsid w:val="0083416E"/>
    <w:rsid w:val="008346D6"/>
    <w:rsid w:val="00834E14"/>
    <w:rsid w:val="00835251"/>
    <w:rsid w:val="0083530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F93"/>
    <w:rsid w:val="00842917"/>
    <w:rsid w:val="00842E08"/>
    <w:rsid w:val="00842E92"/>
    <w:rsid w:val="00843759"/>
    <w:rsid w:val="00843F7E"/>
    <w:rsid w:val="008449EF"/>
    <w:rsid w:val="00844E7F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695"/>
    <w:rsid w:val="00853A18"/>
    <w:rsid w:val="0085471B"/>
    <w:rsid w:val="008547E4"/>
    <w:rsid w:val="00854CE9"/>
    <w:rsid w:val="00854D9C"/>
    <w:rsid w:val="0085570B"/>
    <w:rsid w:val="00856687"/>
    <w:rsid w:val="00860B44"/>
    <w:rsid w:val="008611D4"/>
    <w:rsid w:val="00861394"/>
    <w:rsid w:val="0086164E"/>
    <w:rsid w:val="00862AC8"/>
    <w:rsid w:val="00862B81"/>
    <w:rsid w:val="008633AA"/>
    <w:rsid w:val="00863647"/>
    <w:rsid w:val="008636DE"/>
    <w:rsid w:val="008638E9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EEE"/>
    <w:rsid w:val="00867FC3"/>
    <w:rsid w:val="008700A2"/>
    <w:rsid w:val="00870998"/>
    <w:rsid w:val="0087121B"/>
    <w:rsid w:val="00871D7E"/>
    <w:rsid w:val="0087289B"/>
    <w:rsid w:val="00872E46"/>
    <w:rsid w:val="00874507"/>
    <w:rsid w:val="00874992"/>
    <w:rsid w:val="008749E9"/>
    <w:rsid w:val="008750B4"/>
    <w:rsid w:val="008756B6"/>
    <w:rsid w:val="0087626F"/>
    <w:rsid w:val="0087633C"/>
    <w:rsid w:val="008764CC"/>
    <w:rsid w:val="00876E14"/>
    <w:rsid w:val="0087742B"/>
    <w:rsid w:val="00877A43"/>
    <w:rsid w:val="00877DFE"/>
    <w:rsid w:val="0088020F"/>
    <w:rsid w:val="00880501"/>
    <w:rsid w:val="00880817"/>
    <w:rsid w:val="0088148A"/>
    <w:rsid w:val="00881FD6"/>
    <w:rsid w:val="008823FE"/>
    <w:rsid w:val="00882CF7"/>
    <w:rsid w:val="008835E4"/>
    <w:rsid w:val="00883A8E"/>
    <w:rsid w:val="00883B43"/>
    <w:rsid w:val="00884777"/>
    <w:rsid w:val="008847FC"/>
    <w:rsid w:val="00884CDD"/>
    <w:rsid w:val="00885198"/>
    <w:rsid w:val="008860DD"/>
    <w:rsid w:val="008861ED"/>
    <w:rsid w:val="0088624D"/>
    <w:rsid w:val="008863BE"/>
    <w:rsid w:val="00886457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40F9"/>
    <w:rsid w:val="00894218"/>
    <w:rsid w:val="0089486E"/>
    <w:rsid w:val="00895AEF"/>
    <w:rsid w:val="00895D6A"/>
    <w:rsid w:val="00896792"/>
    <w:rsid w:val="00896D3E"/>
    <w:rsid w:val="0089747D"/>
    <w:rsid w:val="00897802"/>
    <w:rsid w:val="00897D51"/>
    <w:rsid w:val="00897FAF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1105"/>
    <w:rsid w:val="008B19C1"/>
    <w:rsid w:val="008B1B24"/>
    <w:rsid w:val="008B1E63"/>
    <w:rsid w:val="008B2E78"/>
    <w:rsid w:val="008B39EF"/>
    <w:rsid w:val="008B40CE"/>
    <w:rsid w:val="008B41C4"/>
    <w:rsid w:val="008B4B49"/>
    <w:rsid w:val="008B76B2"/>
    <w:rsid w:val="008B771F"/>
    <w:rsid w:val="008B77F3"/>
    <w:rsid w:val="008C0133"/>
    <w:rsid w:val="008C0800"/>
    <w:rsid w:val="008C1FDC"/>
    <w:rsid w:val="008C2500"/>
    <w:rsid w:val="008C2970"/>
    <w:rsid w:val="008C422C"/>
    <w:rsid w:val="008C45FA"/>
    <w:rsid w:val="008C4E6A"/>
    <w:rsid w:val="008C56EE"/>
    <w:rsid w:val="008C5DB4"/>
    <w:rsid w:val="008C6529"/>
    <w:rsid w:val="008C6561"/>
    <w:rsid w:val="008C65C9"/>
    <w:rsid w:val="008C7012"/>
    <w:rsid w:val="008D0163"/>
    <w:rsid w:val="008D106C"/>
    <w:rsid w:val="008D1378"/>
    <w:rsid w:val="008D25FA"/>
    <w:rsid w:val="008D2B6A"/>
    <w:rsid w:val="008D3024"/>
    <w:rsid w:val="008D30B9"/>
    <w:rsid w:val="008D54B1"/>
    <w:rsid w:val="008D5521"/>
    <w:rsid w:val="008D6670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20"/>
    <w:rsid w:val="008E4B87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F10CA"/>
    <w:rsid w:val="008F1132"/>
    <w:rsid w:val="008F1764"/>
    <w:rsid w:val="008F1899"/>
    <w:rsid w:val="008F1B07"/>
    <w:rsid w:val="008F1DB9"/>
    <w:rsid w:val="008F2F07"/>
    <w:rsid w:val="008F30DE"/>
    <w:rsid w:val="008F36E9"/>
    <w:rsid w:val="008F3846"/>
    <w:rsid w:val="008F3AE3"/>
    <w:rsid w:val="008F3DA2"/>
    <w:rsid w:val="008F43D2"/>
    <w:rsid w:val="008F59FB"/>
    <w:rsid w:val="008F6B4A"/>
    <w:rsid w:val="008F6C7B"/>
    <w:rsid w:val="008F7686"/>
    <w:rsid w:val="00901531"/>
    <w:rsid w:val="00901BA0"/>
    <w:rsid w:val="00902D30"/>
    <w:rsid w:val="0090315F"/>
    <w:rsid w:val="00903FBF"/>
    <w:rsid w:val="0090425A"/>
    <w:rsid w:val="00904528"/>
    <w:rsid w:val="00904D26"/>
    <w:rsid w:val="009052D4"/>
    <w:rsid w:val="0090611A"/>
    <w:rsid w:val="00907313"/>
    <w:rsid w:val="0091076E"/>
    <w:rsid w:val="00910D48"/>
    <w:rsid w:val="00910DAC"/>
    <w:rsid w:val="00910E80"/>
    <w:rsid w:val="00911163"/>
    <w:rsid w:val="00911FC5"/>
    <w:rsid w:val="00912332"/>
    <w:rsid w:val="009123BB"/>
    <w:rsid w:val="0091306A"/>
    <w:rsid w:val="0091307A"/>
    <w:rsid w:val="009137CC"/>
    <w:rsid w:val="00913A07"/>
    <w:rsid w:val="0091412A"/>
    <w:rsid w:val="00914695"/>
    <w:rsid w:val="00915084"/>
    <w:rsid w:val="0091630E"/>
    <w:rsid w:val="00916E2F"/>
    <w:rsid w:val="00916FFD"/>
    <w:rsid w:val="009170F0"/>
    <w:rsid w:val="00917604"/>
    <w:rsid w:val="009178D6"/>
    <w:rsid w:val="009210B0"/>
    <w:rsid w:val="00921243"/>
    <w:rsid w:val="0092132C"/>
    <w:rsid w:val="0092145F"/>
    <w:rsid w:val="009214FA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A71"/>
    <w:rsid w:val="00925BF6"/>
    <w:rsid w:val="00925F34"/>
    <w:rsid w:val="00926D22"/>
    <w:rsid w:val="00930055"/>
    <w:rsid w:val="00930444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F5"/>
    <w:rsid w:val="00935C7F"/>
    <w:rsid w:val="00936034"/>
    <w:rsid w:val="009364D4"/>
    <w:rsid w:val="00936E54"/>
    <w:rsid w:val="00937859"/>
    <w:rsid w:val="00940DD6"/>
    <w:rsid w:val="00941CCC"/>
    <w:rsid w:val="009438C8"/>
    <w:rsid w:val="00944AFE"/>
    <w:rsid w:val="00944C9E"/>
    <w:rsid w:val="00944FA2"/>
    <w:rsid w:val="0094522F"/>
    <w:rsid w:val="00946A42"/>
    <w:rsid w:val="00946A65"/>
    <w:rsid w:val="009477CF"/>
    <w:rsid w:val="009502AB"/>
    <w:rsid w:val="00950834"/>
    <w:rsid w:val="00951034"/>
    <w:rsid w:val="00951A20"/>
    <w:rsid w:val="00951E62"/>
    <w:rsid w:val="009526BD"/>
    <w:rsid w:val="00952FF1"/>
    <w:rsid w:val="00953CA9"/>
    <w:rsid w:val="009546EF"/>
    <w:rsid w:val="00954E61"/>
    <w:rsid w:val="009555F4"/>
    <w:rsid w:val="00955BD9"/>
    <w:rsid w:val="009560C3"/>
    <w:rsid w:val="00956511"/>
    <w:rsid w:val="00960009"/>
    <w:rsid w:val="00960089"/>
    <w:rsid w:val="009604B1"/>
    <w:rsid w:val="009608B6"/>
    <w:rsid w:val="009613F4"/>
    <w:rsid w:val="009614D7"/>
    <w:rsid w:val="00962561"/>
    <w:rsid w:val="00962A8F"/>
    <w:rsid w:val="00964485"/>
    <w:rsid w:val="00964995"/>
    <w:rsid w:val="009652C2"/>
    <w:rsid w:val="0096579E"/>
    <w:rsid w:val="009659BC"/>
    <w:rsid w:val="009664C0"/>
    <w:rsid w:val="00966872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746"/>
    <w:rsid w:val="00980AE5"/>
    <w:rsid w:val="00981245"/>
    <w:rsid w:val="00981D43"/>
    <w:rsid w:val="00981FE2"/>
    <w:rsid w:val="00982802"/>
    <w:rsid w:val="0098326B"/>
    <w:rsid w:val="00983293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C91"/>
    <w:rsid w:val="00990F15"/>
    <w:rsid w:val="009916C9"/>
    <w:rsid w:val="009924A3"/>
    <w:rsid w:val="00993642"/>
    <w:rsid w:val="00993719"/>
    <w:rsid w:val="009951F1"/>
    <w:rsid w:val="00995F67"/>
    <w:rsid w:val="00996ECA"/>
    <w:rsid w:val="009972C2"/>
    <w:rsid w:val="009A0025"/>
    <w:rsid w:val="009A0416"/>
    <w:rsid w:val="009A05CE"/>
    <w:rsid w:val="009A1575"/>
    <w:rsid w:val="009A254B"/>
    <w:rsid w:val="009A33DC"/>
    <w:rsid w:val="009A3BD7"/>
    <w:rsid w:val="009A3F71"/>
    <w:rsid w:val="009A4212"/>
    <w:rsid w:val="009A4A56"/>
    <w:rsid w:val="009A527D"/>
    <w:rsid w:val="009A5458"/>
    <w:rsid w:val="009A6194"/>
    <w:rsid w:val="009A6760"/>
    <w:rsid w:val="009A6779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5BA"/>
    <w:rsid w:val="009C0C2E"/>
    <w:rsid w:val="009C1765"/>
    <w:rsid w:val="009C18AE"/>
    <w:rsid w:val="009C2106"/>
    <w:rsid w:val="009C2A04"/>
    <w:rsid w:val="009C2DAD"/>
    <w:rsid w:val="009C4107"/>
    <w:rsid w:val="009C4C34"/>
    <w:rsid w:val="009C59A6"/>
    <w:rsid w:val="009C5C40"/>
    <w:rsid w:val="009C6C80"/>
    <w:rsid w:val="009C7071"/>
    <w:rsid w:val="009C7075"/>
    <w:rsid w:val="009C7ECE"/>
    <w:rsid w:val="009D0394"/>
    <w:rsid w:val="009D046C"/>
    <w:rsid w:val="009D0B1D"/>
    <w:rsid w:val="009D210E"/>
    <w:rsid w:val="009D394E"/>
    <w:rsid w:val="009D41BD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9E8"/>
    <w:rsid w:val="009E1F93"/>
    <w:rsid w:val="009E20CE"/>
    <w:rsid w:val="009E2AA9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2389"/>
    <w:rsid w:val="009F42CC"/>
    <w:rsid w:val="009F4706"/>
    <w:rsid w:val="009F4735"/>
    <w:rsid w:val="009F582F"/>
    <w:rsid w:val="009F6106"/>
    <w:rsid w:val="009F6314"/>
    <w:rsid w:val="009F686F"/>
    <w:rsid w:val="009F7236"/>
    <w:rsid w:val="009F7ECA"/>
    <w:rsid w:val="00A00C83"/>
    <w:rsid w:val="00A00CE1"/>
    <w:rsid w:val="00A00E32"/>
    <w:rsid w:val="00A01C87"/>
    <w:rsid w:val="00A02E9E"/>
    <w:rsid w:val="00A03AAA"/>
    <w:rsid w:val="00A03D5D"/>
    <w:rsid w:val="00A040D4"/>
    <w:rsid w:val="00A0496E"/>
    <w:rsid w:val="00A04B59"/>
    <w:rsid w:val="00A0551F"/>
    <w:rsid w:val="00A06D60"/>
    <w:rsid w:val="00A06DE7"/>
    <w:rsid w:val="00A0761F"/>
    <w:rsid w:val="00A07FA3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5508"/>
    <w:rsid w:val="00A15610"/>
    <w:rsid w:val="00A158AF"/>
    <w:rsid w:val="00A15E4D"/>
    <w:rsid w:val="00A15FFA"/>
    <w:rsid w:val="00A16201"/>
    <w:rsid w:val="00A1665C"/>
    <w:rsid w:val="00A172A1"/>
    <w:rsid w:val="00A17BE6"/>
    <w:rsid w:val="00A17CBD"/>
    <w:rsid w:val="00A206D6"/>
    <w:rsid w:val="00A20759"/>
    <w:rsid w:val="00A211D2"/>
    <w:rsid w:val="00A21310"/>
    <w:rsid w:val="00A21497"/>
    <w:rsid w:val="00A21775"/>
    <w:rsid w:val="00A2195D"/>
    <w:rsid w:val="00A21D9B"/>
    <w:rsid w:val="00A227B0"/>
    <w:rsid w:val="00A22B03"/>
    <w:rsid w:val="00A22DCC"/>
    <w:rsid w:val="00A24A49"/>
    <w:rsid w:val="00A24AB2"/>
    <w:rsid w:val="00A2575D"/>
    <w:rsid w:val="00A25A2B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E45"/>
    <w:rsid w:val="00A367CB"/>
    <w:rsid w:val="00A36BA4"/>
    <w:rsid w:val="00A36D4F"/>
    <w:rsid w:val="00A36EEA"/>
    <w:rsid w:val="00A37014"/>
    <w:rsid w:val="00A371CF"/>
    <w:rsid w:val="00A3781E"/>
    <w:rsid w:val="00A37BD1"/>
    <w:rsid w:val="00A37FED"/>
    <w:rsid w:val="00A406C4"/>
    <w:rsid w:val="00A4081C"/>
    <w:rsid w:val="00A40A0B"/>
    <w:rsid w:val="00A40BB2"/>
    <w:rsid w:val="00A40EBF"/>
    <w:rsid w:val="00A41551"/>
    <w:rsid w:val="00A4162E"/>
    <w:rsid w:val="00A418F2"/>
    <w:rsid w:val="00A42AFB"/>
    <w:rsid w:val="00A43AEC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CB3"/>
    <w:rsid w:val="00A57FD4"/>
    <w:rsid w:val="00A606A2"/>
    <w:rsid w:val="00A61701"/>
    <w:rsid w:val="00A6254C"/>
    <w:rsid w:val="00A62B5A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669"/>
    <w:rsid w:val="00A71166"/>
    <w:rsid w:val="00A714D7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DEC"/>
    <w:rsid w:val="00A9137D"/>
    <w:rsid w:val="00A91764"/>
    <w:rsid w:val="00A9205F"/>
    <w:rsid w:val="00A92B97"/>
    <w:rsid w:val="00A92D95"/>
    <w:rsid w:val="00A92F0A"/>
    <w:rsid w:val="00A93AB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2609"/>
    <w:rsid w:val="00AA2C17"/>
    <w:rsid w:val="00AA3305"/>
    <w:rsid w:val="00AA3965"/>
    <w:rsid w:val="00AA3C83"/>
    <w:rsid w:val="00AA3E2C"/>
    <w:rsid w:val="00AA4D02"/>
    <w:rsid w:val="00AA4EA3"/>
    <w:rsid w:val="00AA5209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342E"/>
    <w:rsid w:val="00AC353B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BE4"/>
    <w:rsid w:val="00AD6DE5"/>
    <w:rsid w:val="00AD723B"/>
    <w:rsid w:val="00AD76A1"/>
    <w:rsid w:val="00AD789F"/>
    <w:rsid w:val="00AD7CB3"/>
    <w:rsid w:val="00AD7FB4"/>
    <w:rsid w:val="00AE06F3"/>
    <w:rsid w:val="00AE1135"/>
    <w:rsid w:val="00AE1177"/>
    <w:rsid w:val="00AE130A"/>
    <w:rsid w:val="00AE1BAC"/>
    <w:rsid w:val="00AE1D76"/>
    <w:rsid w:val="00AE1EAE"/>
    <w:rsid w:val="00AE43F7"/>
    <w:rsid w:val="00AE52A8"/>
    <w:rsid w:val="00AE553A"/>
    <w:rsid w:val="00AE5577"/>
    <w:rsid w:val="00AE5AD1"/>
    <w:rsid w:val="00AE5E2B"/>
    <w:rsid w:val="00AE6668"/>
    <w:rsid w:val="00AE6EF5"/>
    <w:rsid w:val="00AE7B6B"/>
    <w:rsid w:val="00AF03F6"/>
    <w:rsid w:val="00AF0B82"/>
    <w:rsid w:val="00AF0F1B"/>
    <w:rsid w:val="00AF12AD"/>
    <w:rsid w:val="00AF12EA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B12"/>
    <w:rsid w:val="00AF5EFF"/>
    <w:rsid w:val="00AF6D1F"/>
    <w:rsid w:val="00B005B5"/>
    <w:rsid w:val="00B005E8"/>
    <w:rsid w:val="00B007D7"/>
    <w:rsid w:val="00B0127F"/>
    <w:rsid w:val="00B0210C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610"/>
    <w:rsid w:val="00B11A85"/>
    <w:rsid w:val="00B120ED"/>
    <w:rsid w:val="00B12197"/>
    <w:rsid w:val="00B12818"/>
    <w:rsid w:val="00B12E42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35FC"/>
    <w:rsid w:val="00B245E4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A9D"/>
    <w:rsid w:val="00B32B85"/>
    <w:rsid w:val="00B33F2C"/>
    <w:rsid w:val="00B34130"/>
    <w:rsid w:val="00B34922"/>
    <w:rsid w:val="00B349F9"/>
    <w:rsid w:val="00B356D8"/>
    <w:rsid w:val="00B35BC8"/>
    <w:rsid w:val="00B36580"/>
    <w:rsid w:val="00B366EE"/>
    <w:rsid w:val="00B367AE"/>
    <w:rsid w:val="00B36839"/>
    <w:rsid w:val="00B36F00"/>
    <w:rsid w:val="00B41339"/>
    <w:rsid w:val="00B417B2"/>
    <w:rsid w:val="00B41A9D"/>
    <w:rsid w:val="00B42337"/>
    <w:rsid w:val="00B46242"/>
    <w:rsid w:val="00B46528"/>
    <w:rsid w:val="00B46D0B"/>
    <w:rsid w:val="00B47583"/>
    <w:rsid w:val="00B50054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A75"/>
    <w:rsid w:val="00B60D93"/>
    <w:rsid w:val="00B61155"/>
    <w:rsid w:val="00B61158"/>
    <w:rsid w:val="00B61CF0"/>
    <w:rsid w:val="00B62270"/>
    <w:rsid w:val="00B62906"/>
    <w:rsid w:val="00B6469F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21F5"/>
    <w:rsid w:val="00B7280B"/>
    <w:rsid w:val="00B7389D"/>
    <w:rsid w:val="00B74820"/>
    <w:rsid w:val="00B75988"/>
    <w:rsid w:val="00B7615C"/>
    <w:rsid w:val="00B76D4D"/>
    <w:rsid w:val="00B77792"/>
    <w:rsid w:val="00B77837"/>
    <w:rsid w:val="00B80190"/>
    <w:rsid w:val="00B801B9"/>
    <w:rsid w:val="00B810CD"/>
    <w:rsid w:val="00B815D3"/>
    <w:rsid w:val="00B825DA"/>
    <w:rsid w:val="00B82853"/>
    <w:rsid w:val="00B82925"/>
    <w:rsid w:val="00B8338C"/>
    <w:rsid w:val="00B83C69"/>
    <w:rsid w:val="00B843EE"/>
    <w:rsid w:val="00B843FB"/>
    <w:rsid w:val="00B84C9B"/>
    <w:rsid w:val="00B8581B"/>
    <w:rsid w:val="00B86344"/>
    <w:rsid w:val="00B86952"/>
    <w:rsid w:val="00B8704B"/>
    <w:rsid w:val="00B87393"/>
    <w:rsid w:val="00B877CA"/>
    <w:rsid w:val="00B877E6"/>
    <w:rsid w:val="00B90057"/>
    <w:rsid w:val="00B91623"/>
    <w:rsid w:val="00B9172E"/>
    <w:rsid w:val="00B9185F"/>
    <w:rsid w:val="00B91A47"/>
    <w:rsid w:val="00B91B03"/>
    <w:rsid w:val="00B93059"/>
    <w:rsid w:val="00B9417A"/>
    <w:rsid w:val="00B942B9"/>
    <w:rsid w:val="00B94F80"/>
    <w:rsid w:val="00B95B90"/>
    <w:rsid w:val="00B95D51"/>
    <w:rsid w:val="00B95F8C"/>
    <w:rsid w:val="00B972AA"/>
    <w:rsid w:val="00B97618"/>
    <w:rsid w:val="00BA05B4"/>
    <w:rsid w:val="00BA08E0"/>
    <w:rsid w:val="00BA0F72"/>
    <w:rsid w:val="00BA14E3"/>
    <w:rsid w:val="00BA29A4"/>
    <w:rsid w:val="00BA3AD0"/>
    <w:rsid w:val="00BA4A56"/>
    <w:rsid w:val="00BA5D92"/>
    <w:rsid w:val="00BA5DE6"/>
    <w:rsid w:val="00BA5FF8"/>
    <w:rsid w:val="00BA6584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637C"/>
    <w:rsid w:val="00BB6487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D3C"/>
    <w:rsid w:val="00BC6CF0"/>
    <w:rsid w:val="00BD04C3"/>
    <w:rsid w:val="00BD095A"/>
    <w:rsid w:val="00BD0A46"/>
    <w:rsid w:val="00BD0C6F"/>
    <w:rsid w:val="00BD17A4"/>
    <w:rsid w:val="00BD180F"/>
    <w:rsid w:val="00BD3409"/>
    <w:rsid w:val="00BD5268"/>
    <w:rsid w:val="00BD76A6"/>
    <w:rsid w:val="00BD7D06"/>
    <w:rsid w:val="00BD7D15"/>
    <w:rsid w:val="00BE0542"/>
    <w:rsid w:val="00BE0AF7"/>
    <w:rsid w:val="00BE1921"/>
    <w:rsid w:val="00BE26CC"/>
    <w:rsid w:val="00BE3894"/>
    <w:rsid w:val="00BE3E7F"/>
    <w:rsid w:val="00BE40C7"/>
    <w:rsid w:val="00BE43F3"/>
    <w:rsid w:val="00BE5C05"/>
    <w:rsid w:val="00BE67DE"/>
    <w:rsid w:val="00BE6C30"/>
    <w:rsid w:val="00BE6D2D"/>
    <w:rsid w:val="00BE79EF"/>
    <w:rsid w:val="00BE7D03"/>
    <w:rsid w:val="00BF1238"/>
    <w:rsid w:val="00BF160D"/>
    <w:rsid w:val="00BF19C6"/>
    <w:rsid w:val="00BF2441"/>
    <w:rsid w:val="00BF2998"/>
    <w:rsid w:val="00BF35FC"/>
    <w:rsid w:val="00BF37A4"/>
    <w:rsid w:val="00BF3F3C"/>
    <w:rsid w:val="00BF4426"/>
    <w:rsid w:val="00BF4777"/>
    <w:rsid w:val="00BF52AF"/>
    <w:rsid w:val="00BF5BC8"/>
    <w:rsid w:val="00BF60D3"/>
    <w:rsid w:val="00BF6675"/>
    <w:rsid w:val="00BF71B4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4520"/>
    <w:rsid w:val="00C04E3F"/>
    <w:rsid w:val="00C057F3"/>
    <w:rsid w:val="00C0609B"/>
    <w:rsid w:val="00C06818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521B"/>
    <w:rsid w:val="00C15242"/>
    <w:rsid w:val="00C15A93"/>
    <w:rsid w:val="00C15B9B"/>
    <w:rsid w:val="00C168AC"/>
    <w:rsid w:val="00C17113"/>
    <w:rsid w:val="00C178EF"/>
    <w:rsid w:val="00C20780"/>
    <w:rsid w:val="00C20895"/>
    <w:rsid w:val="00C21306"/>
    <w:rsid w:val="00C21C75"/>
    <w:rsid w:val="00C22039"/>
    <w:rsid w:val="00C22DFA"/>
    <w:rsid w:val="00C23F16"/>
    <w:rsid w:val="00C23F4F"/>
    <w:rsid w:val="00C244EE"/>
    <w:rsid w:val="00C2460B"/>
    <w:rsid w:val="00C24DA7"/>
    <w:rsid w:val="00C2565C"/>
    <w:rsid w:val="00C259A7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C5C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EB8"/>
    <w:rsid w:val="00C5393B"/>
    <w:rsid w:val="00C53D9C"/>
    <w:rsid w:val="00C54252"/>
    <w:rsid w:val="00C544A1"/>
    <w:rsid w:val="00C55201"/>
    <w:rsid w:val="00C55EA4"/>
    <w:rsid w:val="00C55F57"/>
    <w:rsid w:val="00C57378"/>
    <w:rsid w:val="00C57FBC"/>
    <w:rsid w:val="00C606AB"/>
    <w:rsid w:val="00C61354"/>
    <w:rsid w:val="00C615DD"/>
    <w:rsid w:val="00C61A47"/>
    <w:rsid w:val="00C61F51"/>
    <w:rsid w:val="00C6248A"/>
    <w:rsid w:val="00C6311D"/>
    <w:rsid w:val="00C6388C"/>
    <w:rsid w:val="00C638F7"/>
    <w:rsid w:val="00C64738"/>
    <w:rsid w:val="00C64F35"/>
    <w:rsid w:val="00C65066"/>
    <w:rsid w:val="00C65823"/>
    <w:rsid w:val="00C658EF"/>
    <w:rsid w:val="00C662AE"/>
    <w:rsid w:val="00C667DC"/>
    <w:rsid w:val="00C66829"/>
    <w:rsid w:val="00C66D15"/>
    <w:rsid w:val="00C67487"/>
    <w:rsid w:val="00C71441"/>
    <w:rsid w:val="00C7179B"/>
    <w:rsid w:val="00C719B7"/>
    <w:rsid w:val="00C72BF5"/>
    <w:rsid w:val="00C732CC"/>
    <w:rsid w:val="00C734D8"/>
    <w:rsid w:val="00C73A6A"/>
    <w:rsid w:val="00C73CEE"/>
    <w:rsid w:val="00C744B1"/>
    <w:rsid w:val="00C7525E"/>
    <w:rsid w:val="00C7577F"/>
    <w:rsid w:val="00C7616D"/>
    <w:rsid w:val="00C76563"/>
    <w:rsid w:val="00C80586"/>
    <w:rsid w:val="00C81A6E"/>
    <w:rsid w:val="00C8261E"/>
    <w:rsid w:val="00C82C0A"/>
    <w:rsid w:val="00C82EAF"/>
    <w:rsid w:val="00C8394F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2"/>
    <w:rsid w:val="00C92850"/>
    <w:rsid w:val="00C92C00"/>
    <w:rsid w:val="00C92DA1"/>
    <w:rsid w:val="00C92DCA"/>
    <w:rsid w:val="00C93E54"/>
    <w:rsid w:val="00C94E17"/>
    <w:rsid w:val="00C95041"/>
    <w:rsid w:val="00C9582B"/>
    <w:rsid w:val="00C96713"/>
    <w:rsid w:val="00C96B76"/>
    <w:rsid w:val="00C96C0F"/>
    <w:rsid w:val="00C976B4"/>
    <w:rsid w:val="00C97A97"/>
    <w:rsid w:val="00CA0021"/>
    <w:rsid w:val="00CA23B1"/>
    <w:rsid w:val="00CA2F93"/>
    <w:rsid w:val="00CA31F0"/>
    <w:rsid w:val="00CA386F"/>
    <w:rsid w:val="00CA4F5B"/>
    <w:rsid w:val="00CA5595"/>
    <w:rsid w:val="00CA56F0"/>
    <w:rsid w:val="00CA6829"/>
    <w:rsid w:val="00CA68E6"/>
    <w:rsid w:val="00CA695C"/>
    <w:rsid w:val="00CA69F3"/>
    <w:rsid w:val="00CB01A5"/>
    <w:rsid w:val="00CB1B1D"/>
    <w:rsid w:val="00CB1FE1"/>
    <w:rsid w:val="00CB3468"/>
    <w:rsid w:val="00CB375C"/>
    <w:rsid w:val="00CB3853"/>
    <w:rsid w:val="00CB3F64"/>
    <w:rsid w:val="00CB42CA"/>
    <w:rsid w:val="00CB44CC"/>
    <w:rsid w:val="00CB4AB4"/>
    <w:rsid w:val="00CB4C10"/>
    <w:rsid w:val="00CB5A8A"/>
    <w:rsid w:val="00CB5E17"/>
    <w:rsid w:val="00CB6209"/>
    <w:rsid w:val="00CB645B"/>
    <w:rsid w:val="00CB6DC3"/>
    <w:rsid w:val="00CB7679"/>
    <w:rsid w:val="00CC00C4"/>
    <w:rsid w:val="00CC02E3"/>
    <w:rsid w:val="00CC20F2"/>
    <w:rsid w:val="00CC26F1"/>
    <w:rsid w:val="00CC4B2E"/>
    <w:rsid w:val="00CC51B7"/>
    <w:rsid w:val="00CC529F"/>
    <w:rsid w:val="00CC549E"/>
    <w:rsid w:val="00CC55EC"/>
    <w:rsid w:val="00CC56F3"/>
    <w:rsid w:val="00CC5F45"/>
    <w:rsid w:val="00CC6CD1"/>
    <w:rsid w:val="00CC7725"/>
    <w:rsid w:val="00CC7B43"/>
    <w:rsid w:val="00CC7F1C"/>
    <w:rsid w:val="00CD0431"/>
    <w:rsid w:val="00CD072D"/>
    <w:rsid w:val="00CD0AC4"/>
    <w:rsid w:val="00CD21DC"/>
    <w:rsid w:val="00CD27F5"/>
    <w:rsid w:val="00CD2B81"/>
    <w:rsid w:val="00CD3F98"/>
    <w:rsid w:val="00CD4272"/>
    <w:rsid w:val="00CD5130"/>
    <w:rsid w:val="00CD5589"/>
    <w:rsid w:val="00CD5B14"/>
    <w:rsid w:val="00CD676D"/>
    <w:rsid w:val="00CD72B4"/>
    <w:rsid w:val="00CD7F95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F1111"/>
    <w:rsid w:val="00CF1152"/>
    <w:rsid w:val="00CF1603"/>
    <w:rsid w:val="00CF190F"/>
    <w:rsid w:val="00CF1FE7"/>
    <w:rsid w:val="00CF20E3"/>
    <w:rsid w:val="00CF2386"/>
    <w:rsid w:val="00CF5244"/>
    <w:rsid w:val="00CF53CF"/>
    <w:rsid w:val="00CF5A01"/>
    <w:rsid w:val="00CF5D00"/>
    <w:rsid w:val="00CF6911"/>
    <w:rsid w:val="00CF6C9A"/>
    <w:rsid w:val="00CF6CB1"/>
    <w:rsid w:val="00D01923"/>
    <w:rsid w:val="00D01DAD"/>
    <w:rsid w:val="00D01DB3"/>
    <w:rsid w:val="00D01F02"/>
    <w:rsid w:val="00D036B1"/>
    <w:rsid w:val="00D03A2C"/>
    <w:rsid w:val="00D03EF8"/>
    <w:rsid w:val="00D041CD"/>
    <w:rsid w:val="00D0424E"/>
    <w:rsid w:val="00D049FF"/>
    <w:rsid w:val="00D05200"/>
    <w:rsid w:val="00D055A2"/>
    <w:rsid w:val="00D055A8"/>
    <w:rsid w:val="00D0606F"/>
    <w:rsid w:val="00D06D62"/>
    <w:rsid w:val="00D079B6"/>
    <w:rsid w:val="00D07F03"/>
    <w:rsid w:val="00D104C9"/>
    <w:rsid w:val="00D108A3"/>
    <w:rsid w:val="00D11211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71D1"/>
    <w:rsid w:val="00D17A9A"/>
    <w:rsid w:val="00D201B5"/>
    <w:rsid w:val="00D202DE"/>
    <w:rsid w:val="00D2098F"/>
    <w:rsid w:val="00D20BE7"/>
    <w:rsid w:val="00D21057"/>
    <w:rsid w:val="00D2111F"/>
    <w:rsid w:val="00D229C4"/>
    <w:rsid w:val="00D22DFE"/>
    <w:rsid w:val="00D239BD"/>
    <w:rsid w:val="00D23C76"/>
    <w:rsid w:val="00D2465A"/>
    <w:rsid w:val="00D265B8"/>
    <w:rsid w:val="00D2673A"/>
    <w:rsid w:val="00D26A62"/>
    <w:rsid w:val="00D26A8C"/>
    <w:rsid w:val="00D26EA3"/>
    <w:rsid w:val="00D26F6B"/>
    <w:rsid w:val="00D276BC"/>
    <w:rsid w:val="00D27B41"/>
    <w:rsid w:val="00D27DF3"/>
    <w:rsid w:val="00D30BCC"/>
    <w:rsid w:val="00D3121F"/>
    <w:rsid w:val="00D31A2F"/>
    <w:rsid w:val="00D32F41"/>
    <w:rsid w:val="00D338D5"/>
    <w:rsid w:val="00D33DC8"/>
    <w:rsid w:val="00D3460C"/>
    <w:rsid w:val="00D348B2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31BF"/>
    <w:rsid w:val="00D53920"/>
    <w:rsid w:val="00D54536"/>
    <w:rsid w:val="00D5465E"/>
    <w:rsid w:val="00D54FED"/>
    <w:rsid w:val="00D5571F"/>
    <w:rsid w:val="00D557C9"/>
    <w:rsid w:val="00D57EC9"/>
    <w:rsid w:val="00D60122"/>
    <w:rsid w:val="00D60A50"/>
    <w:rsid w:val="00D60AA0"/>
    <w:rsid w:val="00D60EB3"/>
    <w:rsid w:val="00D60F78"/>
    <w:rsid w:val="00D61F83"/>
    <w:rsid w:val="00D6243C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80F37"/>
    <w:rsid w:val="00D80F61"/>
    <w:rsid w:val="00D812FF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6713"/>
    <w:rsid w:val="00D86999"/>
    <w:rsid w:val="00D86B56"/>
    <w:rsid w:val="00D8706B"/>
    <w:rsid w:val="00D874E3"/>
    <w:rsid w:val="00D87554"/>
    <w:rsid w:val="00D917AF"/>
    <w:rsid w:val="00D91831"/>
    <w:rsid w:val="00D91EBE"/>
    <w:rsid w:val="00D9246A"/>
    <w:rsid w:val="00D92FE8"/>
    <w:rsid w:val="00D93530"/>
    <w:rsid w:val="00D93B0D"/>
    <w:rsid w:val="00D93E91"/>
    <w:rsid w:val="00D949E1"/>
    <w:rsid w:val="00D95663"/>
    <w:rsid w:val="00D96583"/>
    <w:rsid w:val="00D9694E"/>
    <w:rsid w:val="00D97D9F"/>
    <w:rsid w:val="00DA10A4"/>
    <w:rsid w:val="00DA1249"/>
    <w:rsid w:val="00DA135A"/>
    <w:rsid w:val="00DA14DE"/>
    <w:rsid w:val="00DA26E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420C"/>
    <w:rsid w:val="00DB460B"/>
    <w:rsid w:val="00DB4BA2"/>
    <w:rsid w:val="00DB525D"/>
    <w:rsid w:val="00DB585D"/>
    <w:rsid w:val="00DB5996"/>
    <w:rsid w:val="00DB7E92"/>
    <w:rsid w:val="00DC0619"/>
    <w:rsid w:val="00DC113B"/>
    <w:rsid w:val="00DC29EE"/>
    <w:rsid w:val="00DC2A99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6E6"/>
    <w:rsid w:val="00DC605D"/>
    <w:rsid w:val="00DC6064"/>
    <w:rsid w:val="00DC61F8"/>
    <w:rsid w:val="00DC6E64"/>
    <w:rsid w:val="00DC6F4F"/>
    <w:rsid w:val="00DC759E"/>
    <w:rsid w:val="00DC75E6"/>
    <w:rsid w:val="00DC7D32"/>
    <w:rsid w:val="00DC7DC7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399F"/>
    <w:rsid w:val="00DD39ED"/>
    <w:rsid w:val="00DD420D"/>
    <w:rsid w:val="00DD4BD4"/>
    <w:rsid w:val="00DD564C"/>
    <w:rsid w:val="00DD5968"/>
    <w:rsid w:val="00DD603D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942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0ED"/>
    <w:rsid w:val="00DF0149"/>
    <w:rsid w:val="00DF0974"/>
    <w:rsid w:val="00DF0D96"/>
    <w:rsid w:val="00DF13EB"/>
    <w:rsid w:val="00DF1CF8"/>
    <w:rsid w:val="00DF2074"/>
    <w:rsid w:val="00DF28BC"/>
    <w:rsid w:val="00DF3467"/>
    <w:rsid w:val="00DF3BA0"/>
    <w:rsid w:val="00DF46E1"/>
    <w:rsid w:val="00DF48F0"/>
    <w:rsid w:val="00DF5364"/>
    <w:rsid w:val="00DF5585"/>
    <w:rsid w:val="00DF61FE"/>
    <w:rsid w:val="00DF6265"/>
    <w:rsid w:val="00DF67A5"/>
    <w:rsid w:val="00DF6807"/>
    <w:rsid w:val="00DF717F"/>
    <w:rsid w:val="00DF72AD"/>
    <w:rsid w:val="00DF7C40"/>
    <w:rsid w:val="00E0034F"/>
    <w:rsid w:val="00E00987"/>
    <w:rsid w:val="00E0130D"/>
    <w:rsid w:val="00E0149D"/>
    <w:rsid w:val="00E02417"/>
    <w:rsid w:val="00E0266D"/>
    <w:rsid w:val="00E02FCF"/>
    <w:rsid w:val="00E030A4"/>
    <w:rsid w:val="00E03AC0"/>
    <w:rsid w:val="00E03AD5"/>
    <w:rsid w:val="00E04252"/>
    <w:rsid w:val="00E04BB1"/>
    <w:rsid w:val="00E04BF3"/>
    <w:rsid w:val="00E058BE"/>
    <w:rsid w:val="00E05F4D"/>
    <w:rsid w:val="00E06A3B"/>
    <w:rsid w:val="00E06D9C"/>
    <w:rsid w:val="00E07066"/>
    <w:rsid w:val="00E07E36"/>
    <w:rsid w:val="00E104EA"/>
    <w:rsid w:val="00E10639"/>
    <w:rsid w:val="00E10769"/>
    <w:rsid w:val="00E1098D"/>
    <w:rsid w:val="00E10E15"/>
    <w:rsid w:val="00E11AFD"/>
    <w:rsid w:val="00E11B89"/>
    <w:rsid w:val="00E11CFF"/>
    <w:rsid w:val="00E12646"/>
    <w:rsid w:val="00E12B23"/>
    <w:rsid w:val="00E12DB9"/>
    <w:rsid w:val="00E1324E"/>
    <w:rsid w:val="00E13F3E"/>
    <w:rsid w:val="00E14856"/>
    <w:rsid w:val="00E154E0"/>
    <w:rsid w:val="00E1561B"/>
    <w:rsid w:val="00E1576F"/>
    <w:rsid w:val="00E1594A"/>
    <w:rsid w:val="00E15B6C"/>
    <w:rsid w:val="00E16583"/>
    <w:rsid w:val="00E16C65"/>
    <w:rsid w:val="00E1768E"/>
    <w:rsid w:val="00E176B4"/>
    <w:rsid w:val="00E2015E"/>
    <w:rsid w:val="00E208F7"/>
    <w:rsid w:val="00E20C42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F46"/>
    <w:rsid w:val="00E3109D"/>
    <w:rsid w:val="00E31435"/>
    <w:rsid w:val="00E3311A"/>
    <w:rsid w:val="00E33484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C6E"/>
    <w:rsid w:val="00E41392"/>
    <w:rsid w:val="00E4169E"/>
    <w:rsid w:val="00E417A9"/>
    <w:rsid w:val="00E42B89"/>
    <w:rsid w:val="00E4316E"/>
    <w:rsid w:val="00E4353C"/>
    <w:rsid w:val="00E43890"/>
    <w:rsid w:val="00E444FD"/>
    <w:rsid w:val="00E4616F"/>
    <w:rsid w:val="00E46180"/>
    <w:rsid w:val="00E46870"/>
    <w:rsid w:val="00E4694E"/>
    <w:rsid w:val="00E46A50"/>
    <w:rsid w:val="00E47081"/>
    <w:rsid w:val="00E47CAC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43F"/>
    <w:rsid w:val="00E57138"/>
    <w:rsid w:val="00E6094C"/>
    <w:rsid w:val="00E60E54"/>
    <w:rsid w:val="00E6120E"/>
    <w:rsid w:val="00E6157D"/>
    <w:rsid w:val="00E61E90"/>
    <w:rsid w:val="00E63827"/>
    <w:rsid w:val="00E63C5D"/>
    <w:rsid w:val="00E640D5"/>
    <w:rsid w:val="00E6487D"/>
    <w:rsid w:val="00E65304"/>
    <w:rsid w:val="00E65AF4"/>
    <w:rsid w:val="00E669E0"/>
    <w:rsid w:val="00E67550"/>
    <w:rsid w:val="00E675D5"/>
    <w:rsid w:val="00E6780E"/>
    <w:rsid w:val="00E67A52"/>
    <w:rsid w:val="00E70401"/>
    <w:rsid w:val="00E70A1D"/>
    <w:rsid w:val="00E7146B"/>
    <w:rsid w:val="00E718F6"/>
    <w:rsid w:val="00E71C8B"/>
    <w:rsid w:val="00E72DEB"/>
    <w:rsid w:val="00E7306B"/>
    <w:rsid w:val="00E7356F"/>
    <w:rsid w:val="00E73E8E"/>
    <w:rsid w:val="00E73F37"/>
    <w:rsid w:val="00E74AC4"/>
    <w:rsid w:val="00E74CED"/>
    <w:rsid w:val="00E74E9D"/>
    <w:rsid w:val="00E75657"/>
    <w:rsid w:val="00E7628B"/>
    <w:rsid w:val="00E76506"/>
    <w:rsid w:val="00E7730E"/>
    <w:rsid w:val="00E77C6F"/>
    <w:rsid w:val="00E77F75"/>
    <w:rsid w:val="00E80236"/>
    <w:rsid w:val="00E81BE7"/>
    <w:rsid w:val="00E81D16"/>
    <w:rsid w:val="00E829C6"/>
    <w:rsid w:val="00E833DE"/>
    <w:rsid w:val="00E83AA5"/>
    <w:rsid w:val="00E84AFA"/>
    <w:rsid w:val="00E850AE"/>
    <w:rsid w:val="00E852A8"/>
    <w:rsid w:val="00E859E1"/>
    <w:rsid w:val="00E85F06"/>
    <w:rsid w:val="00E86345"/>
    <w:rsid w:val="00E865CF"/>
    <w:rsid w:val="00E87066"/>
    <w:rsid w:val="00E87145"/>
    <w:rsid w:val="00E87625"/>
    <w:rsid w:val="00E8763A"/>
    <w:rsid w:val="00E87715"/>
    <w:rsid w:val="00E8778E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38A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20F"/>
    <w:rsid w:val="00EA2256"/>
    <w:rsid w:val="00EA3015"/>
    <w:rsid w:val="00EA4228"/>
    <w:rsid w:val="00EA5B3F"/>
    <w:rsid w:val="00EA72F7"/>
    <w:rsid w:val="00EA7C2C"/>
    <w:rsid w:val="00EB03AA"/>
    <w:rsid w:val="00EB2421"/>
    <w:rsid w:val="00EB2F0E"/>
    <w:rsid w:val="00EB301B"/>
    <w:rsid w:val="00EB3E11"/>
    <w:rsid w:val="00EB3E47"/>
    <w:rsid w:val="00EB5856"/>
    <w:rsid w:val="00EB5882"/>
    <w:rsid w:val="00EB6EB5"/>
    <w:rsid w:val="00EB70F7"/>
    <w:rsid w:val="00EB7411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E8C"/>
    <w:rsid w:val="00EC76F8"/>
    <w:rsid w:val="00EC7B67"/>
    <w:rsid w:val="00ED089F"/>
    <w:rsid w:val="00ED1A05"/>
    <w:rsid w:val="00ED1D5A"/>
    <w:rsid w:val="00ED2648"/>
    <w:rsid w:val="00ED26A3"/>
    <w:rsid w:val="00ED2F1B"/>
    <w:rsid w:val="00ED3CAC"/>
    <w:rsid w:val="00ED40E8"/>
    <w:rsid w:val="00ED49D9"/>
    <w:rsid w:val="00ED5164"/>
    <w:rsid w:val="00ED6473"/>
    <w:rsid w:val="00ED655F"/>
    <w:rsid w:val="00ED6951"/>
    <w:rsid w:val="00ED69C2"/>
    <w:rsid w:val="00ED71A6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ED5"/>
    <w:rsid w:val="00EF710E"/>
    <w:rsid w:val="00EF716D"/>
    <w:rsid w:val="00EF76EC"/>
    <w:rsid w:val="00F013FE"/>
    <w:rsid w:val="00F017A9"/>
    <w:rsid w:val="00F01CEC"/>
    <w:rsid w:val="00F02D46"/>
    <w:rsid w:val="00F030DC"/>
    <w:rsid w:val="00F03A0E"/>
    <w:rsid w:val="00F03EE4"/>
    <w:rsid w:val="00F045CA"/>
    <w:rsid w:val="00F0473B"/>
    <w:rsid w:val="00F04868"/>
    <w:rsid w:val="00F049F6"/>
    <w:rsid w:val="00F04BA0"/>
    <w:rsid w:val="00F05059"/>
    <w:rsid w:val="00F05A33"/>
    <w:rsid w:val="00F06379"/>
    <w:rsid w:val="00F07351"/>
    <w:rsid w:val="00F07906"/>
    <w:rsid w:val="00F07CA1"/>
    <w:rsid w:val="00F07EE9"/>
    <w:rsid w:val="00F103D6"/>
    <w:rsid w:val="00F1109A"/>
    <w:rsid w:val="00F11B12"/>
    <w:rsid w:val="00F11F88"/>
    <w:rsid w:val="00F12B98"/>
    <w:rsid w:val="00F12FB9"/>
    <w:rsid w:val="00F135C8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277A"/>
    <w:rsid w:val="00F330DA"/>
    <w:rsid w:val="00F33811"/>
    <w:rsid w:val="00F339D1"/>
    <w:rsid w:val="00F33A3E"/>
    <w:rsid w:val="00F34299"/>
    <w:rsid w:val="00F34D97"/>
    <w:rsid w:val="00F350B5"/>
    <w:rsid w:val="00F354C7"/>
    <w:rsid w:val="00F355D4"/>
    <w:rsid w:val="00F3580F"/>
    <w:rsid w:val="00F3654A"/>
    <w:rsid w:val="00F367CA"/>
    <w:rsid w:val="00F36F7F"/>
    <w:rsid w:val="00F36FAB"/>
    <w:rsid w:val="00F376F7"/>
    <w:rsid w:val="00F37E8C"/>
    <w:rsid w:val="00F401FE"/>
    <w:rsid w:val="00F40641"/>
    <w:rsid w:val="00F41322"/>
    <w:rsid w:val="00F41833"/>
    <w:rsid w:val="00F41D63"/>
    <w:rsid w:val="00F42763"/>
    <w:rsid w:val="00F42997"/>
    <w:rsid w:val="00F431C4"/>
    <w:rsid w:val="00F431DF"/>
    <w:rsid w:val="00F4365A"/>
    <w:rsid w:val="00F43683"/>
    <w:rsid w:val="00F4477C"/>
    <w:rsid w:val="00F450D2"/>
    <w:rsid w:val="00F45B8E"/>
    <w:rsid w:val="00F46A1B"/>
    <w:rsid w:val="00F46D37"/>
    <w:rsid w:val="00F5089D"/>
    <w:rsid w:val="00F51047"/>
    <w:rsid w:val="00F515E7"/>
    <w:rsid w:val="00F523FB"/>
    <w:rsid w:val="00F5243E"/>
    <w:rsid w:val="00F5282B"/>
    <w:rsid w:val="00F52C4A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E5F"/>
    <w:rsid w:val="00F64E9A"/>
    <w:rsid w:val="00F6549B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10A0"/>
    <w:rsid w:val="00F7150E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45C"/>
    <w:rsid w:val="00F91196"/>
    <w:rsid w:val="00F91A02"/>
    <w:rsid w:val="00F91A80"/>
    <w:rsid w:val="00F91D56"/>
    <w:rsid w:val="00F91EC5"/>
    <w:rsid w:val="00F921D5"/>
    <w:rsid w:val="00F9302B"/>
    <w:rsid w:val="00F930AD"/>
    <w:rsid w:val="00F93C13"/>
    <w:rsid w:val="00F93FA4"/>
    <w:rsid w:val="00F94BAD"/>
    <w:rsid w:val="00F95198"/>
    <w:rsid w:val="00F953E7"/>
    <w:rsid w:val="00F95702"/>
    <w:rsid w:val="00F9668D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F20"/>
    <w:rsid w:val="00FA661D"/>
    <w:rsid w:val="00FA6CAB"/>
    <w:rsid w:val="00FB08C4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7929"/>
    <w:rsid w:val="00FB7EDE"/>
    <w:rsid w:val="00FC02C7"/>
    <w:rsid w:val="00FC08FA"/>
    <w:rsid w:val="00FC0E0E"/>
    <w:rsid w:val="00FC179F"/>
    <w:rsid w:val="00FC1FAF"/>
    <w:rsid w:val="00FC29E6"/>
    <w:rsid w:val="00FC2FF2"/>
    <w:rsid w:val="00FC327F"/>
    <w:rsid w:val="00FC3C09"/>
    <w:rsid w:val="00FC454B"/>
    <w:rsid w:val="00FC4839"/>
    <w:rsid w:val="00FC50D3"/>
    <w:rsid w:val="00FC689D"/>
    <w:rsid w:val="00FC72CD"/>
    <w:rsid w:val="00FC7B2C"/>
    <w:rsid w:val="00FD0560"/>
    <w:rsid w:val="00FD0B56"/>
    <w:rsid w:val="00FD16DD"/>
    <w:rsid w:val="00FD1BDB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598E"/>
    <w:rsid w:val="00FD6096"/>
    <w:rsid w:val="00FD6B16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41"/>
    <w:rsid w:val="00FE4BBD"/>
    <w:rsid w:val="00FE4D04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ABE"/>
    <w:rsid w:val="00FF1F0E"/>
    <w:rsid w:val="00FF2603"/>
    <w:rsid w:val="00FF28AC"/>
    <w:rsid w:val="00FF2E17"/>
    <w:rsid w:val="00FF2F89"/>
    <w:rsid w:val="00FF320E"/>
    <w:rsid w:val="00FF35E0"/>
    <w:rsid w:val="00FF3E94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AED07D5-EC8C-4BC5-A6FE-B49633D4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5833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locked/>
    <w:rsid w:val="00812C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b/>
      <w:b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812CB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locked/>
    <w:rsid w:val="00812CB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locked/>
    <w:rsid w:val="00812CBE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locked/>
    <w:rsid w:val="00812CBE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locked/>
    <w:rsid w:val="00812CB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812CBE"/>
    <w:rPr>
      <w:rFonts w:ascii="Cambria" w:hAnsi="Cambria" w:cs="Times New Roman"/>
      <w:lang w:eastAsia="en-US"/>
    </w:rPr>
  </w:style>
  <w:style w:type="character" w:customStyle="1" w:styleId="40">
    <w:name w:val="Заголовок 4 Знак"/>
    <w:aliases w:val="Рекомендация Знак"/>
    <w:link w:val="4"/>
    <w:locked/>
    <w:rsid w:val="007C0254"/>
    <w:rPr>
      <w:rFonts w:cs="Times New Roman"/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Balloon Text"/>
    <w:basedOn w:val="a1"/>
    <w:link w:val="a7"/>
    <w:uiPriority w:val="99"/>
    <w:semiHidden/>
    <w:rsid w:val="007C025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5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header"/>
    <w:basedOn w:val="a1"/>
    <w:link w:val="ab"/>
    <w:uiPriority w:val="99"/>
    <w:rsid w:val="007C02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2 Знак"/>
    <w:link w:val="24"/>
    <w:uiPriority w:val="99"/>
    <w:locked/>
    <w:rsid w:val="007C0254"/>
    <w:rPr>
      <w:rFonts w:cs="Times New Roman"/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rsid w:val="007C0254"/>
    <w:pPr>
      <w:tabs>
        <w:tab w:val="left" w:pos="709"/>
        <w:tab w:val="right" w:pos="9213"/>
      </w:tabs>
      <w:ind w:left="0" w:right="0"/>
    </w:pPr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rFonts w:cs="Times New Roman"/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rFonts w:cs="Times New Roman"/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rFonts w:cs="Times New Roman"/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7C0254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7C0254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rFonts w:cs="Times New Roman"/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rFonts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rFonts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rFonts w:cs="Times New Roman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basedOn w:val="7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rFonts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7C0254"/>
    <w:rPr>
      <w:rFonts w:cs="Times New Roman"/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7C0254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7C0254"/>
    <w:rPr>
      <w:rFonts w:cs="Times New Roman"/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rFonts w:cs="Times New Roman"/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01">
    <w:name w:val="Основной текст (100)"/>
    <w:basedOn w:val="1000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rFonts w:cs="Times New Roman"/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C0254"/>
    <w:rPr>
      <w:rFonts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23"/>
      <w:szCs w:val="23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rFonts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rFonts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7C0254"/>
    <w:rPr>
      <w:rFonts w:cs="Times New Roman"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7C0254"/>
    <w:rPr>
      <w:rFonts w:cs="Times New Roman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7C0254"/>
    <w:rPr>
      <w:rFonts w:cs="Times New Roman"/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7">
    <w:name w:val="Основной текст (47)_"/>
    <w:link w:val="47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93">
    <w:name w:val="Основной текст (93)_"/>
    <w:link w:val="93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7C0254"/>
    <w:rPr>
      <w:rFonts w:cs="Times New Roman"/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11pt">
    <w:name w:val="Основной текст (2) + 11 pt"/>
    <w:uiPriority w:val="99"/>
    <w:rsid w:val="007C0254"/>
    <w:rPr>
      <w:rFonts w:cs="Times New Roman"/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7C0254"/>
    <w:rPr>
      <w:rFonts w:cs="Times New Roman"/>
      <w:sz w:val="19"/>
      <w:szCs w:val="19"/>
      <w:shd w:val="clear" w:color="auto" w:fill="FFFFFF"/>
    </w:rPr>
  </w:style>
  <w:style w:type="character" w:styleId="af3">
    <w:name w:val="Hyperlink"/>
    <w:uiPriority w:val="99"/>
    <w:rsid w:val="007C0254"/>
    <w:rPr>
      <w:rFonts w:cs="Times New Roman"/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rFonts w:cs="Times New Roman"/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rFonts w:cs="Times New Roman"/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c">
    <w:name w:val="Заголовок №3 + Не полужирный"/>
    <w:uiPriority w:val="99"/>
    <w:rsid w:val="007C0254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rFonts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18"/>
      <w:szCs w:val="18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rFonts w:cs="Times New Roman"/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imes New Roman"/>
      <w:sz w:val="15"/>
      <w:szCs w:val="15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rFonts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7C0254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basedOn w:val="120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rFonts w:cs="Times New Roman"/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imes New Roman"/>
      <w:shd w:val="clear" w:color="auto" w:fill="FFFFFF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basedOn w:val="af4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basedOn w:val="a9"/>
    <w:uiPriority w:val="99"/>
    <w:rsid w:val="007C0254"/>
    <w:rPr>
      <w:rFonts w:cs="Times New Roman"/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basedOn w:val="117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basedOn w:val="6a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rFonts w:cs="Times New Roman"/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011">
    <w:name w:val="Основной текст (101)"/>
    <w:basedOn w:val="1010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7C0254"/>
    <w:rPr>
      <w:rFonts w:cs="Times New Roman"/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basedOn w:val="2e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rFonts w:cs="Times New Roman"/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rFonts w:cs="Times New Roman"/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511pt">
    <w:name w:val="Основной текст (125) + 11 pt"/>
    <w:uiPriority w:val="99"/>
    <w:rsid w:val="007C0254"/>
    <w:rPr>
      <w:rFonts w:cs="Times New Roman"/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rFonts w:cs="Times New Roman"/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18"/>
      <w:szCs w:val="18"/>
      <w:shd w:val="clear" w:color="auto" w:fill="FFFFFF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imes New Roman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rFonts w:cs="Times New Roman"/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uiPriority w:val="99"/>
    <w:rsid w:val="007C0254"/>
    <w:pPr>
      <w:spacing w:line="240" w:lineRule="auto"/>
      <w:ind w:left="0" w:right="0" w:firstLine="0"/>
      <w:jc w:val="center"/>
    </w:pPr>
    <w:rPr>
      <w:rFonts w:cs="Times New Roman"/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uiPriority w:val="99"/>
    <w:semiHidden/>
    <w:rsid w:val="007C0254"/>
    <w:pPr>
      <w:spacing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uiPriority w:val="99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uiPriority w:val="99"/>
    <w:semiHidden/>
    <w:rsid w:val="007C0254"/>
    <w:rPr>
      <w:rFonts w:cs="Times New Roman"/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rFonts w:ascii="Times New Roman" w:hAnsi="Times New Roman" w:cs="Times New Roman"/>
      <w:color w:val="616161"/>
      <w:sz w:val="12"/>
      <w:szCs w:val="12"/>
      <w:lang w:eastAsia="ru-RU"/>
    </w:rPr>
  </w:style>
  <w:style w:type="character" w:styleId="aff4">
    <w:name w:val="Strong"/>
    <w:uiPriority w:val="22"/>
    <w:qFormat/>
    <w:rsid w:val="007C0254"/>
    <w:rPr>
      <w:rFonts w:cs="Times New Roman"/>
      <w:b/>
      <w:bCs/>
    </w:rPr>
  </w:style>
  <w:style w:type="paragraph" w:styleId="1a">
    <w:name w:val="toc 1"/>
    <w:basedOn w:val="a1"/>
    <w:next w:val="a1"/>
    <w:autoRedefine/>
    <w:uiPriority w:val="99"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rFonts w:ascii="Times New Roman" w:hAnsi="Times New Roman" w:cs="Times New Roman"/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39"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rsid w:val="007C0254"/>
    <w:pPr>
      <w:spacing w:line="240" w:lineRule="auto"/>
      <w:ind w:left="72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rsid w:val="007C0254"/>
    <w:pPr>
      <w:spacing w:line="240" w:lineRule="auto"/>
      <w:ind w:left="96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rsid w:val="007C0254"/>
    <w:pPr>
      <w:spacing w:line="240" w:lineRule="auto"/>
      <w:ind w:left="120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rsid w:val="007C0254"/>
    <w:pPr>
      <w:spacing w:line="240" w:lineRule="auto"/>
      <w:ind w:left="144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rsid w:val="007C0254"/>
    <w:pPr>
      <w:spacing w:line="240" w:lineRule="auto"/>
      <w:ind w:left="168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rsid w:val="007C0254"/>
    <w:pPr>
      <w:spacing w:line="240" w:lineRule="auto"/>
      <w:ind w:left="192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FollowedHyperlink"/>
    <w:uiPriority w:val="99"/>
    <w:rsid w:val="007C0254"/>
    <w:rPr>
      <w:rFonts w:cs="Times New Roman"/>
      <w:color w:val="800080"/>
      <w:u w:val="single"/>
    </w:rPr>
  </w:style>
  <w:style w:type="character" w:styleId="aff6">
    <w:name w:val="page number"/>
    <w:uiPriority w:val="99"/>
    <w:rsid w:val="007C0254"/>
    <w:rPr>
      <w:rFonts w:cs="Times New Roman"/>
    </w:rPr>
  </w:style>
  <w:style w:type="character" w:styleId="aff7">
    <w:name w:val="Emphasis"/>
    <w:uiPriority w:val="99"/>
    <w:qFormat/>
    <w:rsid w:val="007C0254"/>
    <w:rPr>
      <w:rFonts w:cs="Times New Roman"/>
      <w:i/>
      <w:iCs/>
    </w:rPr>
  </w:style>
  <w:style w:type="paragraph" w:customStyle="1" w:styleId="ConsNormal">
    <w:name w:val="Con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Гипертекстовая ссылка"/>
    <w:uiPriority w:val="99"/>
    <w:rsid w:val="007C0254"/>
    <w:rPr>
      <w:b/>
      <w:color w:val="008000"/>
      <w:sz w:val="20"/>
      <w:u w:val="single"/>
    </w:rPr>
  </w:style>
  <w:style w:type="paragraph" w:customStyle="1" w:styleId="aff9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Цветовое выделение"/>
    <w:uiPriority w:val="99"/>
    <w:rsid w:val="007C0254"/>
    <w:rPr>
      <w:b/>
      <w:color w:val="000080"/>
      <w:sz w:val="20"/>
    </w:rPr>
  </w:style>
  <w:style w:type="paragraph" w:customStyle="1" w:styleId="affb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c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d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e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Body Text Indent"/>
    <w:basedOn w:val="a1"/>
    <w:link w:val="afff0"/>
    <w:rsid w:val="007C0254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0">
    <w:name w:val="Основной текст с отступом Знак"/>
    <w:link w:val="afff"/>
    <w:locked/>
    <w:rsid w:val="007C0254"/>
    <w:rPr>
      <w:rFonts w:cs="Times New Roman"/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uiPriority w:val="99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rFonts w:ascii="Times New Roman" w:hAnsi="Times New Roman" w:cs="Times New Roman"/>
      <w:kern w:val="28"/>
      <w:sz w:val="24"/>
      <w:szCs w:val="24"/>
      <w:lang w:eastAsia="ru-RU"/>
    </w:rPr>
  </w:style>
  <w:style w:type="paragraph" w:customStyle="1" w:styleId="afff1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2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rFonts w:ascii="Times New Roman" w:hAnsi="Times New Roman" w:cs="Times New Roman"/>
      <w:sz w:val="28"/>
      <w:szCs w:val="28"/>
      <w:lang w:eastAsia="ru-RU"/>
    </w:rPr>
  </w:style>
  <w:style w:type="paragraph" w:styleId="2f2">
    <w:name w:val="Body Text Indent 2"/>
    <w:basedOn w:val="a1"/>
    <w:link w:val="2f3"/>
    <w:uiPriority w:val="99"/>
    <w:rsid w:val="007C0254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3"/>
    <w:uiPriority w:val="99"/>
    <w:qFormat/>
    <w:rsid w:val="007C0254"/>
    <w:pPr>
      <w:spacing w:line="240" w:lineRule="auto"/>
      <w:ind w:left="0" w:right="0" w:firstLine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3">
    <w:name w:val="Название Знак"/>
    <w:link w:val="1b"/>
    <w:uiPriority w:val="99"/>
    <w:locked/>
    <w:rsid w:val="00812CB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basedOn w:val="a1"/>
    <w:link w:val="3f4"/>
    <w:uiPriority w:val="99"/>
    <w:rsid w:val="007C025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f4">
    <w:name w:val="Основной текст с отступом 3 Знак"/>
    <w:link w:val="3f3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4">
    <w:name w:val="No Spacing"/>
    <w:uiPriority w:val="99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5">
    <w:name w:val="List Paragraph"/>
    <w:basedOn w:val="a1"/>
    <w:uiPriority w:val="99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6">
    <w:name w:val="Рисунок"/>
    <w:uiPriority w:val="99"/>
    <w:rsid w:val="007C0254"/>
    <w:pPr>
      <w:jc w:val="center"/>
    </w:pPr>
    <w:rPr>
      <w:b/>
      <w:bCs/>
      <w:sz w:val="26"/>
      <w:szCs w:val="26"/>
    </w:rPr>
  </w:style>
  <w:style w:type="paragraph" w:styleId="2f4">
    <w:name w:val="List 2"/>
    <w:basedOn w:val="a1"/>
    <w:uiPriority w:val="99"/>
    <w:locked/>
    <w:rsid w:val="00E9438A"/>
    <w:pPr>
      <w:spacing w:line="240" w:lineRule="auto"/>
      <w:ind w:left="566" w:right="0" w:hanging="283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Times New Roman"/>
      <w:sz w:val="24"/>
      <w:szCs w:val="24"/>
      <w:lang w:val="en-US"/>
    </w:rPr>
  </w:style>
  <w:style w:type="character" w:customStyle="1" w:styleId="afff7">
    <w:name w:val="Знак Знак"/>
    <w:uiPriority w:val="99"/>
    <w:rsid w:val="00550CE6"/>
    <w:rPr>
      <w:rFonts w:eastAsia="Times New Roman" w:cs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rFonts w:cs="Times New Roman"/>
      <w:lang w:val="ru-RU" w:eastAsia="ru-RU" w:bidi="ar-SA"/>
    </w:rPr>
  </w:style>
  <w:style w:type="character" w:customStyle="1" w:styleId="612">
    <w:name w:val="Знак Знак61"/>
    <w:uiPriority w:val="99"/>
    <w:semiHidden/>
    <w:locked/>
    <w:rsid w:val="002E25F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e">
    <w:name w:val="Знак Знак4"/>
    <w:uiPriority w:val="99"/>
    <w:locked/>
    <w:rsid w:val="002E25F7"/>
    <w:rPr>
      <w:rFonts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rFonts w:cs="Times New Roman"/>
      <w:lang w:val="ru-RU" w:eastAsia="ru-RU" w:bidi="ar-SA"/>
    </w:rPr>
  </w:style>
  <w:style w:type="character" w:customStyle="1" w:styleId="9b">
    <w:name w:val="Знак Знак9"/>
    <w:uiPriority w:val="99"/>
    <w:semiHidden/>
    <w:locked/>
    <w:rsid w:val="009B4465"/>
    <w:rPr>
      <w:rFonts w:cs="Times New Roman"/>
      <w:b/>
      <w:bCs/>
      <w:lang w:val="ru-RU" w:eastAsia="ru-RU" w:bidi="ar-SA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Times New Roman"/>
      <w:sz w:val="16"/>
    </w:rPr>
  </w:style>
  <w:style w:type="character" w:customStyle="1" w:styleId="119">
    <w:name w:val="Знак Знак11"/>
    <w:uiPriority w:val="99"/>
    <w:rsid w:val="00B5267E"/>
    <w:rPr>
      <w:rFonts w:ascii="Arial" w:hAnsi="Arial" w:cs="Times New Roman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rFonts w:cs="Times New Roman"/>
      <w:b/>
      <w:sz w:val="28"/>
    </w:rPr>
  </w:style>
  <w:style w:type="character" w:customStyle="1" w:styleId="10a">
    <w:name w:val="Знак Знак10"/>
    <w:uiPriority w:val="99"/>
    <w:rsid w:val="00B5267E"/>
    <w:rPr>
      <w:rFonts w:cs="Times New Roman"/>
      <w:b/>
      <w:sz w:val="28"/>
    </w:rPr>
  </w:style>
  <w:style w:type="paragraph" w:customStyle="1" w:styleId="afff8">
    <w:name w:val="Основа"/>
    <w:basedOn w:val="a1"/>
    <w:link w:val="afff9"/>
    <w:uiPriority w:val="99"/>
    <w:rsid w:val="00B5267E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9">
    <w:name w:val="Основа Знак"/>
    <w:link w:val="afff8"/>
    <w:uiPriority w:val="99"/>
    <w:locked/>
    <w:rsid w:val="00B5267E"/>
    <w:rPr>
      <w:rFonts w:cs="Times New Roman"/>
      <w:sz w:val="24"/>
      <w:szCs w:val="24"/>
      <w:lang w:val="ru-RU" w:eastAsia="ru-RU" w:bidi="ar-SA"/>
    </w:rPr>
  </w:style>
  <w:style w:type="character" w:customStyle="1" w:styleId="912">
    <w:name w:val="Знак Знак91"/>
    <w:uiPriority w:val="99"/>
    <w:rsid w:val="00B5267E"/>
    <w:rPr>
      <w:rFonts w:cs="Times New Roman"/>
      <w:sz w:val="24"/>
      <w:szCs w:val="24"/>
    </w:rPr>
  </w:style>
  <w:style w:type="character" w:customStyle="1" w:styleId="8b">
    <w:name w:val="Знак Знак8"/>
    <w:uiPriority w:val="99"/>
    <w:rsid w:val="00B5267E"/>
    <w:rPr>
      <w:rFonts w:cs="Times New Roman"/>
      <w:sz w:val="24"/>
      <w:szCs w:val="24"/>
    </w:rPr>
  </w:style>
  <w:style w:type="character" w:customStyle="1" w:styleId="722">
    <w:name w:val="Знак Знак72"/>
    <w:uiPriority w:val="99"/>
    <w:rsid w:val="00B5267E"/>
    <w:rPr>
      <w:rFonts w:cs="Times New Roman"/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Times New Roman"/>
      <w:b/>
      <w:snapToGrid w:val="0"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rFonts w:cs="Times New Roman"/>
      <w:b/>
      <w:snapToGrid w:val="0"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rFonts w:cs="Times New Roman"/>
      <w:snapToGrid w:val="0"/>
      <w:sz w:val="24"/>
    </w:rPr>
  </w:style>
  <w:style w:type="character" w:customStyle="1" w:styleId="171">
    <w:name w:val="Знак Знак17"/>
    <w:uiPriority w:val="99"/>
    <w:rsid w:val="00B5267E"/>
    <w:rPr>
      <w:rFonts w:cs="Times New Roman"/>
      <w:snapToGrid w:val="0"/>
      <w:sz w:val="24"/>
    </w:rPr>
  </w:style>
  <w:style w:type="character" w:customStyle="1" w:styleId="162">
    <w:name w:val="Знак Знак16"/>
    <w:uiPriority w:val="99"/>
    <w:rsid w:val="00B5267E"/>
    <w:rPr>
      <w:rFonts w:cs="Times New Roman"/>
      <w:snapToGrid w:val="0"/>
      <w:sz w:val="24"/>
    </w:rPr>
  </w:style>
  <w:style w:type="character" w:customStyle="1" w:styleId="152">
    <w:name w:val="Знак Знак15"/>
    <w:uiPriority w:val="99"/>
    <w:rsid w:val="00B5267E"/>
    <w:rPr>
      <w:rFonts w:cs="Times New Roman"/>
      <w:snapToGrid w:val="0"/>
      <w:sz w:val="24"/>
    </w:rPr>
  </w:style>
  <w:style w:type="character" w:customStyle="1" w:styleId="142">
    <w:name w:val="Знак Знак14"/>
    <w:uiPriority w:val="99"/>
    <w:rsid w:val="00B5267E"/>
    <w:rPr>
      <w:rFonts w:cs="Times New Roman"/>
      <w:snapToGrid w:val="0"/>
      <w:sz w:val="24"/>
    </w:rPr>
  </w:style>
  <w:style w:type="character" w:customStyle="1" w:styleId="132">
    <w:name w:val="Знак Знак13"/>
    <w:uiPriority w:val="99"/>
    <w:rsid w:val="00B5267E"/>
    <w:rPr>
      <w:rFonts w:cs="Times New Roman"/>
      <w:b/>
      <w:snapToGrid w:val="0"/>
      <w:sz w:val="24"/>
    </w:rPr>
  </w:style>
  <w:style w:type="character" w:customStyle="1" w:styleId="127">
    <w:name w:val="Знак Знак12"/>
    <w:uiPriority w:val="99"/>
    <w:rsid w:val="00B5267E"/>
    <w:rPr>
      <w:rFonts w:cs="Times New Roman"/>
      <w:snapToGrid w:val="0"/>
      <w:sz w:val="24"/>
    </w:rPr>
  </w:style>
  <w:style w:type="character" w:styleId="afffa">
    <w:name w:val="annotation reference"/>
    <w:uiPriority w:val="99"/>
    <w:locked/>
    <w:rsid w:val="00B5267E"/>
    <w:rPr>
      <w:rFonts w:cs="Times New Roman"/>
      <w:sz w:val="16"/>
      <w:szCs w:val="16"/>
    </w:rPr>
  </w:style>
  <w:style w:type="paragraph" w:styleId="afffb">
    <w:name w:val="annotation text"/>
    <w:basedOn w:val="a1"/>
    <w:link w:val="afffc"/>
    <w:uiPriority w:val="99"/>
    <w:locked/>
    <w:rsid w:val="00B5267E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c">
    <w:name w:val="Текст примечания Знак"/>
    <w:link w:val="afffb"/>
    <w:uiPriority w:val="99"/>
    <w:locked/>
    <w:rsid w:val="00B5267E"/>
    <w:rPr>
      <w:rFonts w:ascii="Calibri" w:hAnsi="Calibri" w:cs="Times New Roman"/>
      <w:lang w:val="ru-RU" w:eastAsia="en-US" w:bidi="ar-SA"/>
    </w:rPr>
  </w:style>
  <w:style w:type="paragraph" w:styleId="afffd">
    <w:name w:val="annotation subject"/>
    <w:basedOn w:val="afffb"/>
    <w:next w:val="afffb"/>
    <w:link w:val="afffe"/>
    <w:uiPriority w:val="99"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 w:bidi="ar-SA"/>
    </w:rPr>
  </w:style>
  <w:style w:type="character" w:customStyle="1" w:styleId="afffe">
    <w:name w:val="Тема примечания Знак"/>
    <w:link w:val="afffd"/>
    <w:uiPriority w:val="99"/>
    <w:locked/>
    <w:rsid w:val="00B5267E"/>
    <w:rPr>
      <w:rFonts w:ascii="Calibri" w:hAnsi="Calibri" w:cs="Times New Roman"/>
      <w:b/>
      <w:bCs/>
      <w:lang w:val="ru-RU" w:eastAsia="en-US" w:bidi="ar-SA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f0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rFonts w:ascii="Times New Roman" w:hAnsi="Times New Roman" w:cs="Times New Roman"/>
      <w:sz w:val="24"/>
      <w:szCs w:val="20"/>
      <w:lang w:eastAsia="ru-RU"/>
    </w:rPr>
  </w:style>
  <w:style w:type="paragraph" w:styleId="2f5">
    <w:name w:val="List Bullet 2"/>
    <w:basedOn w:val="a1"/>
    <w:autoRedefine/>
    <w:uiPriority w:val="99"/>
    <w:locked/>
    <w:rsid w:val="00B5267E"/>
    <w:pPr>
      <w:spacing w:line="240" w:lineRule="auto"/>
      <w:ind w:left="566" w:right="0" w:firstLine="285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rFonts w:cs="Times New Roman"/>
      <w:snapToGrid w:val="0"/>
      <w:sz w:val="24"/>
    </w:rPr>
  </w:style>
  <w:style w:type="character" w:customStyle="1" w:styleId="2f6">
    <w:name w:val="Знак Знак2"/>
    <w:uiPriority w:val="99"/>
    <w:rsid w:val="00B5267E"/>
    <w:rPr>
      <w:rFonts w:cs="Times New Roman"/>
      <w:b/>
      <w:caps/>
      <w:snapToGrid w:val="0"/>
      <w:sz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uiPriority w:val="99"/>
    <w:rsid w:val="00B5267E"/>
    <w:rPr>
      <w:rFonts w:cs="Times New Roman"/>
    </w:rPr>
  </w:style>
  <w:style w:type="character" w:customStyle="1" w:styleId="1f1">
    <w:name w:val="Знак Знак1"/>
    <w:uiPriority w:val="99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B5267E"/>
    <w:rPr>
      <w:rFonts w:cs="Times New Roman"/>
    </w:rPr>
  </w:style>
  <w:style w:type="character" w:customStyle="1" w:styleId="apple-converted-space">
    <w:name w:val="apple-converted-space"/>
    <w:rsid w:val="00B5267E"/>
    <w:rPr>
      <w:rFonts w:cs="Times New Roman"/>
    </w:rPr>
  </w:style>
  <w:style w:type="paragraph" w:customStyle="1" w:styleId="1f2">
    <w:name w:val="Обычный1"/>
    <w:uiPriority w:val="99"/>
    <w:rsid w:val="00B5267E"/>
    <w:rPr>
      <w:rFonts w:ascii="CG Times" w:hAnsi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Times New Roman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/>
      <w:sz w:val="22"/>
      <w:szCs w:val="22"/>
      <w:lang w:eastAsia="en-US"/>
    </w:rPr>
  </w:style>
  <w:style w:type="paragraph" w:customStyle="1" w:styleId="6e">
    <w:name w:val="Заг 6"/>
    <w:basedOn w:val="afff8"/>
    <w:link w:val="6f"/>
    <w:uiPriority w:val="99"/>
    <w:rsid w:val="00B5267E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B5267E"/>
    <w:rPr>
      <w:rFonts w:cs="Times New Roman"/>
      <w:b/>
      <w:sz w:val="24"/>
      <w:szCs w:val="24"/>
      <w:lang w:val="ru-RU" w:eastAsia="ru-RU" w:bidi="ar-SA"/>
    </w:rPr>
  </w:style>
  <w:style w:type="paragraph" w:customStyle="1" w:styleId="a0">
    <w:name w:val="Буллеты"/>
    <w:basedOn w:val="afff8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/>
      <w:b w:val="0"/>
      <w:bCs w:val="0"/>
      <w:i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Calibri"/>
      <w:i/>
      <w:sz w:val="28"/>
      <w:szCs w:val="28"/>
      <w:lang w:eastAsia="en-US"/>
    </w:rPr>
  </w:style>
  <w:style w:type="paragraph" w:customStyle="1" w:styleId="affff1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affff2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Times New Roman"/>
      <w:sz w:val="18"/>
      <w:szCs w:val="20"/>
      <w:lang w:eastAsia="ru-RU"/>
    </w:rPr>
  </w:style>
  <w:style w:type="paragraph" w:customStyle="1" w:styleId="affff3">
    <w:name w:val="таблица_числа"/>
    <w:basedOn w:val="affff2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sz w:val="24"/>
    </w:rPr>
  </w:style>
  <w:style w:type="character" w:customStyle="1" w:styleId="3f6">
    <w:name w:val="Основной текст + Полужирный3"/>
    <w:uiPriority w:val="99"/>
    <w:rsid w:val="007F435B"/>
    <w:rPr>
      <w:rFonts w:cs="Times New Roman"/>
      <w:b/>
      <w:bCs/>
      <w:spacing w:val="7"/>
      <w:sz w:val="21"/>
      <w:szCs w:val="21"/>
      <w:u w:val="single"/>
      <w:shd w:val="clear" w:color="auto" w:fill="FFFFFF"/>
      <w:lang w:bidi="ar-SA"/>
    </w:rPr>
  </w:style>
  <w:style w:type="character" w:customStyle="1" w:styleId="2f8">
    <w:name w:val="Основной текст + Полужирный2"/>
    <w:uiPriority w:val="99"/>
    <w:rsid w:val="007F435B"/>
    <w:rPr>
      <w:rFonts w:cs="Times New Roman"/>
      <w:b/>
      <w:bCs/>
      <w:spacing w:val="7"/>
      <w:sz w:val="21"/>
      <w:szCs w:val="21"/>
      <w:shd w:val="clear" w:color="auto" w:fill="FFFFFF"/>
      <w:lang w:bidi="ar-SA"/>
    </w:rPr>
  </w:style>
  <w:style w:type="character" w:customStyle="1" w:styleId="2f9">
    <w:name w:val="Основной текст + Курсив2"/>
    <w:uiPriority w:val="99"/>
    <w:rsid w:val="007F435B"/>
    <w:rPr>
      <w:rFonts w:cs="Times New Roman"/>
      <w:i/>
      <w:iCs/>
      <w:spacing w:val="4"/>
      <w:sz w:val="21"/>
      <w:szCs w:val="21"/>
      <w:shd w:val="clear" w:color="auto" w:fill="FFFFFF"/>
      <w:lang w:bidi="ar-SA"/>
    </w:rPr>
  </w:style>
  <w:style w:type="character" w:customStyle="1" w:styleId="922">
    <w:name w:val="Знак Знак92"/>
    <w:uiPriority w:val="99"/>
    <w:rsid w:val="00540C05"/>
    <w:rPr>
      <w:rFonts w:cs="Times New Roman"/>
      <w:sz w:val="24"/>
      <w:szCs w:val="24"/>
    </w:rPr>
  </w:style>
  <w:style w:type="character" w:customStyle="1" w:styleId="affff4">
    <w:name w:val="Сноска_"/>
    <w:link w:val="affff5"/>
    <w:uiPriority w:val="99"/>
    <w:locked/>
    <w:rsid w:val="00082397"/>
    <w:rPr>
      <w:rFonts w:cs="Times New Roman"/>
      <w:spacing w:val="4"/>
      <w:sz w:val="21"/>
      <w:szCs w:val="21"/>
      <w:lang w:bidi="ar-SA"/>
    </w:rPr>
  </w:style>
  <w:style w:type="paragraph" w:customStyle="1" w:styleId="affff5">
    <w:name w:val="Сноска"/>
    <w:basedOn w:val="a1"/>
    <w:link w:val="affff4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ascii="Times New Roman" w:hAnsi="Times New Roman" w:cs="Times New Roman"/>
      <w:spacing w:val="4"/>
      <w:sz w:val="21"/>
      <w:szCs w:val="21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contextualSpacing/>
      <w:jc w:val="left"/>
    </w:pPr>
    <w:rPr>
      <w:rFonts w:cs="Times New Roman"/>
    </w:rPr>
  </w:style>
  <w:style w:type="character" w:customStyle="1" w:styleId="812">
    <w:name w:val="Знак Знак81"/>
    <w:uiPriority w:val="99"/>
    <w:rsid w:val="006034A9"/>
    <w:rPr>
      <w:rFonts w:cs="Times New Roman"/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rsid w:val="00E67A52"/>
  </w:style>
  <w:style w:type="paragraph" w:styleId="affff6">
    <w:name w:val="Subtitle"/>
    <w:basedOn w:val="a1"/>
    <w:next w:val="a1"/>
    <w:link w:val="affff7"/>
    <w:uiPriority w:val="11"/>
    <w:qFormat/>
    <w:locked/>
    <w:rsid w:val="000D48CD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7">
    <w:name w:val="Подзаголовок Знак"/>
    <w:link w:val="affff6"/>
    <w:uiPriority w:val="11"/>
    <w:rsid w:val="000D48C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f4">
    <w:name w:val="Цитата1"/>
    <w:basedOn w:val="a1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Times New Roman"/>
      <w:color w:val="000000"/>
      <w:sz w:val="24"/>
      <w:szCs w:val="18"/>
      <w:lang w:eastAsia="ar-SA"/>
    </w:rPr>
  </w:style>
  <w:style w:type="paragraph" w:customStyle="1" w:styleId="3f7">
    <w:name w:val="3 порядок"/>
    <w:basedOn w:val="3"/>
    <w:next w:val="3f2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rFonts w:cs="Arial"/>
      <w:i/>
      <w:iCs/>
      <w:snapToGrid w:val="0"/>
      <w:kern w:val="24"/>
      <w:sz w:val="24"/>
      <w:szCs w:val="20"/>
      <w:lang w:eastAsia="ru-RU"/>
    </w:rPr>
  </w:style>
  <w:style w:type="paragraph" w:customStyle="1" w:styleId="affff8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E51E28"/>
  </w:style>
  <w:style w:type="character" w:customStyle="1" w:styleId="WW-Absatz-Standardschriftart">
    <w:name w:val="WW-Absatz-Standardschriftart"/>
    <w:rsid w:val="00E51E28"/>
  </w:style>
  <w:style w:type="character" w:customStyle="1" w:styleId="WW8Num2z0">
    <w:name w:val="WW8Num2z0"/>
    <w:rsid w:val="00E51E28"/>
    <w:rPr>
      <w:rFonts w:ascii="Symbol" w:hAnsi="Symbol"/>
    </w:rPr>
  </w:style>
  <w:style w:type="character" w:customStyle="1" w:styleId="WW-Absatz-Standardschriftart1">
    <w:name w:val="WW-Absatz-Standardschriftart1"/>
    <w:rsid w:val="00E51E28"/>
  </w:style>
  <w:style w:type="character" w:customStyle="1" w:styleId="WW-Absatz-Standardschriftart11">
    <w:name w:val="WW-Absatz-Standardschriftart11"/>
    <w:rsid w:val="00E51E28"/>
  </w:style>
  <w:style w:type="character" w:customStyle="1" w:styleId="WW8Num4z0">
    <w:name w:val="WW8Num4z0"/>
    <w:rsid w:val="00E51E28"/>
    <w:rPr>
      <w:rFonts w:ascii="Symbol" w:hAnsi="Symbol"/>
    </w:rPr>
  </w:style>
  <w:style w:type="character" w:customStyle="1" w:styleId="WW8Num7z0">
    <w:name w:val="WW8Num7z0"/>
    <w:rsid w:val="00E51E28"/>
    <w:rPr>
      <w:rFonts w:ascii="Symbol" w:hAnsi="Symbol"/>
    </w:rPr>
  </w:style>
  <w:style w:type="character" w:customStyle="1" w:styleId="affffa">
    <w:name w:val="Символ нумерации"/>
    <w:rsid w:val="00E51E28"/>
  </w:style>
  <w:style w:type="paragraph" w:customStyle="1" w:styleId="1f5">
    <w:name w:val="Заголовок1"/>
    <w:basedOn w:val="a1"/>
    <w:next w:val="af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b">
    <w:name w:val="List"/>
    <w:basedOn w:val="af9"/>
    <w:semiHidden/>
    <w:locked/>
    <w:rsid w:val="00E51E28"/>
    <w:pPr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f6">
    <w:name w:val="Название1"/>
    <w:basedOn w:val="a1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f7">
    <w:name w:val="Указатель1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affffc">
    <w:name w:val="Содержимое врезки"/>
    <w:basedOn w:val="af9"/>
    <w:rsid w:val="00E51E2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1919593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E4C9-C363-408C-B0F9-A102A7AF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12447</Words>
  <Characters>70949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83230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http://docs.cntd.ru/document/901919593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subject/>
  <dc:creator>11</dc:creator>
  <cp:keywords/>
  <dc:description/>
  <cp:lastModifiedBy>USer</cp:lastModifiedBy>
  <cp:revision>2</cp:revision>
  <cp:lastPrinted>2016-08-17T04:16:00Z</cp:lastPrinted>
  <dcterms:created xsi:type="dcterms:W3CDTF">2017-01-27T06:31:00Z</dcterms:created>
  <dcterms:modified xsi:type="dcterms:W3CDTF">2017-01-27T06:31:00Z</dcterms:modified>
</cp:coreProperties>
</file>