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1F" w:rsidRDefault="00097D1F" w:rsidP="00674A5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pt;margin-top:-19.05pt;width:55pt;height:57.15pt;z-index:251658240">
            <v:imagedata r:id="rId5" o:title="" croptop="22001f" cropleft="3241f" cropright="8577f"/>
          </v:shape>
        </w:pict>
      </w:r>
    </w:p>
    <w:p w:rsidR="00097D1F" w:rsidRPr="00674A55" w:rsidRDefault="00097D1F" w:rsidP="00674A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7D1F" w:rsidRDefault="00097D1F" w:rsidP="00674A55">
      <w:pPr>
        <w:jc w:val="center"/>
        <w:rPr>
          <w:rFonts w:ascii="Times New Roman" w:hAnsi="Times New Roman"/>
          <w:b/>
          <w:sz w:val="28"/>
          <w:szCs w:val="28"/>
        </w:rPr>
      </w:pPr>
      <w:r w:rsidRPr="00674A5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 ТЕМРЮКСКОГО РАЙОНА</w:t>
      </w:r>
    </w:p>
    <w:p w:rsidR="00097D1F" w:rsidRPr="00674A55" w:rsidRDefault="00097D1F" w:rsidP="00674A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7D1F" w:rsidRPr="00674A55" w:rsidRDefault="00097D1F" w:rsidP="00674A55">
      <w:pPr>
        <w:jc w:val="center"/>
        <w:rPr>
          <w:rFonts w:ascii="Times New Roman" w:hAnsi="Times New Roman"/>
          <w:b/>
          <w:sz w:val="28"/>
          <w:szCs w:val="28"/>
        </w:rPr>
      </w:pPr>
      <w:r w:rsidRPr="00674A55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334</w:t>
      </w:r>
    </w:p>
    <w:p w:rsidR="00097D1F" w:rsidRDefault="00097D1F" w:rsidP="00674A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LXXI</w:t>
      </w:r>
      <w:r w:rsidRPr="00674A55">
        <w:rPr>
          <w:rFonts w:ascii="Times New Roman" w:hAnsi="Times New Roman"/>
          <w:sz w:val="28"/>
          <w:szCs w:val="28"/>
        </w:rPr>
        <w:t>сессия</w:t>
      </w:r>
      <w:r w:rsidRPr="00674A55">
        <w:rPr>
          <w:rFonts w:ascii="Times New Roman" w:hAnsi="Times New Roman"/>
          <w:sz w:val="28"/>
          <w:szCs w:val="28"/>
        </w:rPr>
        <w:tab/>
      </w:r>
      <w:r w:rsidRPr="00674A55">
        <w:rPr>
          <w:rFonts w:ascii="Times New Roman" w:hAnsi="Times New Roman"/>
          <w:sz w:val="28"/>
          <w:szCs w:val="28"/>
        </w:rPr>
        <w:tab/>
      </w:r>
      <w:r w:rsidRPr="00674A55">
        <w:rPr>
          <w:rFonts w:ascii="Times New Roman" w:hAnsi="Times New Roman"/>
          <w:sz w:val="28"/>
          <w:szCs w:val="28"/>
        </w:rPr>
        <w:tab/>
      </w:r>
      <w:r w:rsidRPr="00674A55">
        <w:rPr>
          <w:rFonts w:ascii="Times New Roman" w:hAnsi="Times New Roman"/>
          <w:sz w:val="28"/>
          <w:szCs w:val="28"/>
        </w:rPr>
        <w:tab/>
      </w:r>
      <w:r w:rsidRPr="00674A55">
        <w:rPr>
          <w:rFonts w:ascii="Times New Roman" w:hAnsi="Times New Roman"/>
          <w:sz w:val="28"/>
          <w:szCs w:val="28"/>
        </w:rPr>
        <w:tab/>
      </w:r>
      <w:r w:rsidRPr="00674A55">
        <w:rPr>
          <w:rFonts w:ascii="Times New Roman" w:hAnsi="Times New Roman"/>
          <w:sz w:val="28"/>
          <w:szCs w:val="28"/>
        </w:rPr>
        <w:tab/>
      </w:r>
      <w:r w:rsidRPr="00674A55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674A55">
        <w:rPr>
          <w:rFonts w:ascii="Times New Roman" w:hAnsi="Times New Roman"/>
          <w:sz w:val="28"/>
          <w:szCs w:val="28"/>
        </w:rPr>
        <w:tab/>
      </w:r>
      <w:r w:rsidRPr="00674A55">
        <w:rPr>
          <w:rFonts w:ascii="Times New Roman" w:hAnsi="Times New Roman"/>
          <w:sz w:val="28"/>
          <w:szCs w:val="28"/>
          <w:lang w:val="en-US"/>
        </w:rPr>
        <w:t>II</w:t>
      </w:r>
      <w:r w:rsidRPr="00674A55">
        <w:rPr>
          <w:rFonts w:ascii="Times New Roman" w:hAnsi="Times New Roman"/>
          <w:sz w:val="28"/>
          <w:szCs w:val="28"/>
        </w:rPr>
        <w:t xml:space="preserve"> созыва</w:t>
      </w:r>
    </w:p>
    <w:p w:rsidR="00097D1F" w:rsidRPr="00DB7522" w:rsidRDefault="00097D1F" w:rsidP="00674A55">
      <w:pPr>
        <w:rPr>
          <w:sz w:val="28"/>
          <w:szCs w:val="28"/>
        </w:rPr>
      </w:pPr>
      <w:r w:rsidRPr="00674A55">
        <w:rPr>
          <w:rFonts w:ascii="Times New Roman" w:hAnsi="Times New Roman"/>
          <w:sz w:val="28"/>
          <w:szCs w:val="28"/>
        </w:rPr>
        <w:t xml:space="preserve">16 декабря 2013 года             </w:t>
      </w:r>
      <w:r w:rsidRPr="00674A55">
        <w:rPr>
          <w:rFonts w:ascii="Times New Roman" w:hAnsi="Times New Roman"/>
          <w:sz w:val="28"/>
          <w:szCs w:val="28"/>
        </w:rPr>
        <w:tab/>
      </w:r>
      <w:r w:rsidRPr="00674A5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4A55">
        <w:rPr>
          <w:rFonts w:ascii="Times New Roman" w:hAnsi="Times New Roman"/>
          <w:sz w:val="28"/>
          <w:szCs w:val="28"/>
        </w:rPr>
        <w:t xml:space="preserve">                   ст.Старотитаровская</w:t>
      </w:r>
    </w:p>
    <w:p w:rsidR="00097D1F" w:rsidRDefault="00097D1F" w:rsidP="00674A55">
      <w:pPr>
        <w:pStyle w:val="PlainText"/>
        <w:rPr>
          <w:rFonts w:ascii="Times New Roman" w:hAnsi="Times New Roman"/>
          <w:b/>
          <w:color w:val="000000"/>
          <w:sz w:val="28"/>
          <w:szCs w:val="28"/>
        </w:rPr>
      </w:pPr>
    </w:p>
    <w:p w:rsidR="00097D1F" w:rsidRPr="000C17F2" w:rsidRDefault="00097D1F" w:rsidP="000C1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 «О</w:t>
      </w:r>
      <w:r w:rsidRPr="000C17F2">
        <w:rPr>
          <w:rFonts w:ascii="Times New Roman" w:hAnsi="Times New Roman"/>
          <w:b/>
          <w:bCs/>
          <w:sz w:val="28"/>
          <w:szCs w:val="28"/>
        </w:rPr>
        <w:t xml:space="preserve"> порядке и условиях осуществления</w:t>
      </w:r>
    </w:p>
    <w:p w:rsidR="00097D1F" w:rsidRPr="000C17F2" w:rsidRDefault="00097D1F" w:rsidP="000C1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7F2">
        <w:rPr>
          <w:rFonts w:ascii="Times New Roman" w:hAnsi="Times New Roman"/>
          <w:b/>
          <w:bCs/>
          <w:sz w:val="28"/>
          <w:szCs w:val="28"/>
        </w:rPr>
        <w:t>компенсационных выплат руководителям (членам) органов</w:t>
      </w:r>
    </w:p>
    <w:p w:rsidR="00097D1F" w:rsidRDefault="00097D1F" w:rsidP="000C1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7F2">
        <w:rPr>
          <w:rFonts w:ascii="Times New Roman" w:hAnsi="Times New Roman"/>
          <w:b/>
          <w:bCs/>
          <w:sz w:val="28"/>
          <w:szCs w:val="28"/>
        </w:rPr>
        <w:t xml:space="preserve">территориального общественного самоуправления </w:t>
      </w:r>
      <w:r>
        <w:rPr>
          <w:rFonts w:ascii="Times New Roman" w:hAnsi="Times New Roman"/>
          <w:b/>
          <w:bCs/>
          <w:sz w:val="28"/>
          <w:szCs w:val="28"/>
        </w:rPr>
        <w:t>Старотитаровского сельского поселения Темрюкского района»</w:t>
      </w:r>
    </w:p>
    <w:p w:rsidR="00097D1F" w:rsidRDefault="00097D1F" w:rsidP="000C1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D1F" w:rsidRPr="000C17F2" w:rsidRDefault="00097D1F" w:rsidP="000C1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D1F" w:rsidRPr="00E649BB" w:rsidRDefault="00097D1F" w:rsidP="00E649B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C17F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постановления администрации Старотитаровского сельского поселения Темрюкского района от 16 декабря 2013 года № 451</w:t>
      </w:r>
      <w:hyperlink r:id="rId6" w:history="1">
        <w:r>
          <w:rPr>
            <w:rStyle w:val="a"/>
            <w:rFonts w:ascii="Times New Roman" w:hAnsi="Times New Roman"/>
            <w:color w:val="auto"/>
            <w:sz w:val="28"/>
            <w:szCs w:val="28"/>
          </w:rPr>
          <w:br/>
          <w:t>«</w:t>
        </w:r>
        <w:r w:rsidRPr="00E649BB">
          <w:rPr>
            <w:rStyle w:val="a"/>
            <w:rFonts w:ascii="Times New Roman" w:hAnsi="Times New Roman"/>
            <w:color w:val="auto"/>
            <w:sz w:val="28"/>
            <w:szCs w:val="28"/>
          </w:rPr>
          <w:t>Об утверждении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 xml:space="preserve"> целевой программы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br/>
          <w:t>«</w:t>
        </w:r>
        <w:r w:rsidRPr="00E649BB">
          <w:rPr>
            <w:rStyle w:val="a"/>
            <w:rFonts w:ascii="Times New Roman" w:hAnsi="Times New Roman"/>
            <w:color w:val="auto"/>
            <w:sz w:val="28"/>
            <w:szCs w:val="28"/>
          </w:rPr>
          <w:t>Поддержка деятельности территориального общественного</w:t>
        </w:r>
        <w:r w:rsidRPr="00E649BB">
          <w:rPr>
            <w:rStyle w:val="a"/>
            <w:rFonts w:ascii="Times New Roman" w:hAnsi="Times New Roman"/>
            <w:color w:val="auto"/>
            <w:sz w:val="28"/>
            <w:szCs w:val="28"/>
          </w:rPr>
          <w:br/>
          <w:t xml:space="preserve">самоуправления на территории 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>Старотитаровского сельского поселения Темрюкского района</w:t>
        </w:r>
        <w:r w:rsidRPr="00E649BB">
          <w:rPr>
            <w:rStyle w:val="a"/>
            <w:rFonts w:ascii="Times New Roman" w:hAnsi="Times New Roman"/>
            <w:color w:val="auto"/>
            <w:sz w:val="28"/>
            <w:szCs w:val="28"/>
          </w:rPr>
          <w:t xml:space="preserve"> на 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 xml:space="preserve">2014 </w:t>
        </w:r>
        <w:r w:rsidRPr="00E649BB">
          <w:rPr>
            <w:rStyle w:val="a"/>
            <w:rFonts w:ascii="Times New Roman" w:hAnsi="Times New Roman"/>
            <w:color w:val="auto"/>
            <w:sz w:val="28"/>
            <w:szCs w:val="28"/>
          </w:rPr>
          <w:t>год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>»,</w:t>
        </w:r>
      </w:hyperlink>
      <w:r>
        <w:t xml:space="preserve"> </w:t>
      </w:r>
      <w:r w:rsidRPr="000C17F2">
        <w:rPr>
          <w:rFonts w:ascii="Times New Roman" w:hAnsi="Times New Roman"/>
          <w:sz w:val="28"/>
          <w:szCs w:val="28"/>
        </w:rPr>
        <w:t>определения порядка компенсационн</w:t>
      </w:r>
      <w:r>
        <w:rPr>
          <w:rFonts w:ascii="Times New Roman" w:hAnsi="Times New Roman"/>
          <w:sz w:val="28"/>
          <w:szCs w:val="28"/>
        </w:rPr>
        <w:t>ых выплат руководителям</w:t>
      </w:r>
      <w:r w:rsidRPr="000C17F2">
        <w:rPr>
          <w:rFonts w:ascii="Times New Roman" w:hAnsi="Times New Roman"/>
          <w:sz w:val="28"/>
          <w:szCs w:val="28"/>
        </w:rPr>
        <w:t xml:space="preserve"> органов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0C17F2">
        <w:rPr>
          <w:rFonts w:ascii="Times New Roman" w:hAnsi="Times New Roman"/>
          <w:sz w:val="28"/>
          <w:szCs w:val="28"/>
        </w:rPr>
        <w:t xml:space="preserve">, руководствуясь Федеральным </w:t>
      </w:r>
      <w:hyperlink r:id="rId7" w:history="1">
        <w:r w:rsidRPr="004D1D8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№ 131-ФЗ «</w:t>
      </w:r>
      <w:r w:rsidRPr="000C17F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0C17F2">
        <w:rPr>
          <w:rFonts w:ascii="Times New Roman" w:hAnsi="Times New Roman"/>
          <w:sz w:val="28"/>
          <w:szCs w:val="28"/>
        </w:rPr>
        <w:t xml:space="preserve">, </w:t>
      </w:r>
      <w:r w:rsidRPr="004D1D8A">
        <w:rPr>
          <w:rFonts w:ascii="Times New Roman" w:hAnsi="Times New Roman"/>
          <w:sz w:val="28"/>
          <w:szCs w:val="28"/>
        </w:rPr>
        <w:t>Постановлением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4D1D8A">
          <w:rPr>
            <w:rFonts w:ascii="Times New Roman" w:hAnsi="Times New Roman"/>
            <w:sz w:val="28"/>
            <w:szCs w:val="28"/>
          </w:rPr>
          <w:t>статьей</w:t>
        </w:r>
      </w:hyperlink>
      <w:r>
        <w:rPr>
          <w:rFonts w:ascii="Times New Roman" w:hAnsi="Times New Roman"/>
          <w:sz w:val="28"/>
          <w:szCs w:val="28"/>
        </w:rPr>
        <w:t xml:space="preserve"> 16  устава Старотитаровского сельского поселения Темрюкского района</w:t>
      </w:r>
      <w:r w:rsidRPr="000C17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Положением о территориальном общественном самоуправлении в Старотитаровском сельском поселении Темрюкского района, утвержденным решением Совета Старотитаровского сельского поселения Темрюкского района от 16.12.2013 года № 332, Совет Старотитаровского </w:t>
      </w:r>
      <w:r w:rsidRPr="000C17F2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 поселения Темрюкского района</w:t>
      </w:r>
      <w:r w:rsidRPr="000C17F2">
        <w:rPr>
          <w:rFonts w:ascii="Times New Roman" w:hAnsi="Times New Roman"/>
          <w:sz w:val="28"/>
          <w:szCs w:val="28"/>
        </w:rPr>
        <w:t xml:space="preserve">   решил:</w:t>
      </w:r>
    </w:p>
    <w:p w:rsidR="00097D1F" w:rsidRDefault="00097D1F" w:rsidP="005E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7223D1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7223D1">
        <w:rPr>
          <w:rFonts w:ascii="Times New Roman" w:hAnsi="Times New Roman"/>
          <w:bCs/>
          <w:sz w:val="28"/>
          <w:szCs w:val="28"/>
        </w:rPr>
        <w:t>«О порядке и условиях осуществления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23D1">
        <w:rPr>
          <w:rFonts w:ascii="Times New Roman" w:hAnsi="Times New Roman"/>
          <w:bCs/>
          <w:sz w:val="28"/>
          <w:szCs w:val="28"/>
        </w:rPr>
        <w:t>компенсационн</w:t>
      </w:r>
      <w:r>
        <w:rPr>
          <w:rFonts w:ascii="Times New Roman" w:hAnsi="Times New Roman"/>
          <w:bCs/>
          <w:sz w:val="28"/>
          <w:szCs w:val="28"/>
        </w:rPr>
        <w:t xml:space="preserve">ых      выплат       руководителям     </w:t>
      </w:r>
      <w:r w:rsidRPr="007223D1">
        <w:rPr>
          <w:rFonts w:ascii="Times New Roman" w:hAnsi="Times New Roman"/>
          <w:bCs/>
          <w:sz w:val="28"/>
          <w:szCs w:val="28"/>
        </w:rPr>
        <w:t xml:space="preserve"> органов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7223D1">
        <w:rPr>
          <w:rFonts w:ascii="Times New Roman" w:hAnsi="Times New Roman"/>
          <w:bCs/>
          <w:sz w:val="28"/>
          <w:szCs w:val="28"/>
        </w:rPr>
        <w:t xml:space="preserve">территориального </w:t>
      </w:r>
    </w:p>
    <w:p w:rsidR="00097D1F" w:rsidRDefault="00097D1F" w:rsidP="005E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5E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5E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5E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5E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223D1">
        <w:rPr>
          <w:rFonts w:ascii="Times New Roman" w:hAnsi="Times New Roman"/>
          <w:bCs/>
          <w:sz w:val="28"/>
          <w:szCs w:val="28"/>
        </w:rPr>
        <w:t xml:space="preserve">общественного самоуправления </w:t>
      </w:r>
      <w:r>
        <w:rPr>
          <w:rFonts w:ascii="Times New Roman" w:hAnsi="Times New Roman"/>
          <w:bCs/>
          <w:sz w:val="28"/>
          <w:szCs w:val="28"/>
        </w:rPr>
        <w:t>Старотитаровского</w:t>
      </w:r>
      <w:r w:rsidRPr="007223D1"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района»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097D1F" w:rsidRDefault="00097D1F" w:rsidP="005E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постоянную комиссию по обеспечению законности, правопорядка, охраны прав и свобод граждан, развитию местного самоуправления (Калинин) и заместителя главы Старотитаровского сельского поселения Темрюкского  района В.Г.Василенко.</w:t>
      </w: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C17F2">
        <w:rPr>
          <w:rFonts w:ascii="Times New Roman" w:hAnsi="Times New Roman"/>
          <w:sz w:val="28"/>
          <w:szCs w:val="28"/>
        </w:rPr>
        <w:t xml:space="preserve">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0C17F2">
        <w:rPr>
          <w:rFonts w:ascii="Times New Roman" w:hAnsi="Times New Roman"/>
          <w:sz w:val="28"/>
          <w:szCs w:val="28"/>
        </w:rPr>
        <w:t>.</w:t>
      </w: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6"/>
      </w:tblGrid>
      <w:tr w:rsidR="00097D1F" w:rsidTr="00B37F5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97D1F" w:rsidRPr="00B37F5B" w:rsidRDefault="00097D1F" w:rsidP="00B3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F5B">
              <w:rPr>
                <w:rFonts w:ascii="Times New Roman" w:hAnsi="Times New Roman"/>
                <w:bCs/>
                <w:sz w:val="28"/>
                <w:szCs w:val="28"/>
              </w:rPr>
              <w:t>Глава Старотитаровского сельского поселения Темрюкского района</w:t>
            </w:r>
          </w:p>
          <w:p w:rsidR="00097D1F" w:rsidRPr="00B37F5B" w:rsidRDefault="00097D1F" w:rsidP="00B3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7D1F" w:rsidRPr="00B37F5B" w:rsidRDefault="00097D1F" w:rsidP="00B3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7D1F" w:rsidRPr="00B37F5B" w:rsidRDefault="00097D1F" w:rsidP="00B3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F5B">
              <w:rPr>
                <w:rFonts w:ascii="Times New Roman" w:hAnsi="Times New Roman"/>
                <w:bCs/>
                <w:sz w:val="28"/>
                <w:szCs w:val="28"/>
              </w:rPr>
              <w:t>___________________В.П.Бондаренко</w:t>
            </w:r>
          </w:p>
          <w:p w:rsidR="00097D1F" w:rsidRPr="00B37F5B" w:rsidRDefault="00097D1F" w:rsidP="00B3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F5B">
              <w:rPr>
                <w:rFonts w:ascii="Times New Roman" w:hAnsi="Times New Roman"/>
                <w:bCs/>
                <w:sz w:val="28"/>
                <w:szCs w:val="28"/>
              </w:rPr>
              <w:t>« ____» ____________2013 год</w:t>
            </w:r>
          </w:p>
          <w:p w:rsidR="00097D1F" w:rsidRPr="00B37F5B" w:rsidRDefault="00097D1F" w:rsidP="00B3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97D1F" w:rsidRPr="00B37F5B" w:rsidRDefault="00097D1F" w:rsidP="00B3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F5B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097D1F" w:rsidRPr="00B37F5B" w:rsidRDefault="00097D1F" w:rsidP="00B3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7D1F" w:rsidRPr="00B37F5B" w:rsidRDefault="00097D1F" w:rsidP="00B3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F5B">
              <w:rPr>
                <w:rFonts w:ascii="Times New Roman" w:hAnsi="Times New Roman"/>
                <w:bCs/>
                <w:sz w:val="28"/>
                <w:szCs w:val="28"/>
              </w:rPr>
              <w:t>___________________Н.Г.Красницкая</w:t>
            </w:r>
          </w:p>
          <w:p w:rsidR="00097D1F" w:rsidRPr="00B37F5B" w:rsidRDefault="00097D1F" w:rsidP="00B3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7F5B">
              <w:rPr>
                <w:rFonts w:ascii="Times New Roman" w:hAnsi="Times New Roman"/>
                <w:bCs/>
                <w:sz w:val="28"/>
                <w:szCs w:val="28"/>
              </w:rPr>
              <w:t>« _____» _____________2013 год</w:t>
            </w:r>
          </w:p>
        </w:tc>
      </w:tr>
    </w:tbl>
    <w:p w:rsidR="00097D1F" w:rsidRDefault="00097D1F" w:rsidP="0080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80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80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80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80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80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80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80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80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80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80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80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80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80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097D1F" w:rsidRPr="00FA26B6" w:rsidRDefault="00097D1F" w:rsidP="00894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A26B6">
        <w:rPr>
          <w:rFonts w:ascii="Times New Roman" w:hAnsi="Times New Roman"/>
          <w:bCs/>
          <w:sz w:val="28"/>
          <w:szCs w:val="28"/>
        </w:rPr>
        <w:t>Приложение</w:t>
      </w:r>
    </w:p>
    <w:p w:rsidR="00097D1F" w:rsidRPr="00FA26B6" w:rsidRDefault="00097D1F" w:rsidP="00894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A26B6">
        <w:rPr>
          <w:rFonts w:ascii="Times New Roman" w:hAnsi="Times New Roman"/>
          <w:bCs/>
          <w:sz w:val="28"/>
          <w:szCs w:val="28"/>
        </w:rPr>
        <w:t xml:space="preserve">к решению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LXXI </w:t>
      </w:r>
      <w:r w:rsidRPr="00FA26B6">
        <w:rPr>
          <w:rFonts w:ascii="Times New Roman" w:hAnsi="Times New Roman"/>
          <w:bCs/>
          <w:sz w:val="28"/>
          <w:szCs w:val="28"/>
        </w:rPr>
        <w:t xml:space="preserve">сессии Совета </w:t>
      </w:r>
    </w:p>
    <w:p w:rsidR="00097D1F" w:rsidRPr="00FA26B6" w:rsidRDefault="00097D1F" w:rsidP="00894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A26B6">
        <w:rPr>
          <w:rFonts w:ascii="Times New Roman" w:hAnsi="Times New Roman"/>
          <w:bCs/>
          <w:sz w:val="28"/>
          <w:szCs w:val="28"/>
        </w:rPr>
        <w:t xml:space="preserve">Старотитаровского сельского </w:t>
      </w:r>
    </w:p>
    <w:p w:rsidR="00097D1F" w:rsidRPr="00FA26B6" w:rsidRDefault="00097D1F" w:rsidP="00894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A26B6">
        <w:rPr>
          <w:rFonts w:ascii="Times New Roman" w:hAnsi="Times New Roman"/>
          <w:bCs/>
          <w:sz w:val="28"/>
          <w:szCs w:val="28"/>
        </w:rPr>
        <w:t>поселения  Темрюкского района</w:t>
      </w:r>
    </w:p>
    <w:p w:rsidR="00097D1F" w:rsidRPr="00FA26B6" w:rsidRDefault="00097D1F" w:rsidP="00894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A26B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16.12.2013 </w:t>
      </w:r>
      <w:r w:rsidRPr="00FA26B6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334</w:t>
      </w: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1"/>
      <w:bookmarkEnd w:id="0"/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5B4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97D1F" w:rsidRPr="000C17F2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</w:t>
      </w:r>
      <w:r w:rsidRPr="000C17F2">
        <w:rPr>
          <w:rFonts w:ascii="Times New Roman" w:hAnsi="Times New Roman"/>
          <w:b/>
          <w:bCs/>
          <w:sz w:val="28"/>
          <w:szCs w:val="28"/>
        </w:rPr>
        <w:t xml:space="preserve"> порядке и условиях осуществления</w:t>
      </w:r>
    </w:p>
    <w:p w:rsidR="00097D1F" w:rsidRPr="000C17F2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7F2">
        <w:rPr>
          <w:rFonts w:ascii="Times New Roman" w:hAnsi="Times New Roman"/>
          <w:b/>
          <w:bCs/>
          <w:sz w:val="28"/>
          <w:szCs w:val="28"/>
        </w:rPr>
        <w:t>компенсационн</w:t>
      </w:r>
      <w:r>
        <w:rPr>
          <w:rFonts w:ascii="Times New Roman" w:hAnsi="Times New Roman"/>
          <w:b/>
          <w:bCs/>
          <w:sz w:val="28"/>
          <w:szCs w:val="28"/>
        </w:rPr>
        <w:t>ых выплат руководителям</w:t>
      </w:r>
      <w:r w:rsidRPr="000C17F2">
        <w:rPr>
          <w:rFonts w:ascii="Times New Roman" w:hAnsi="Times New Roman"/>
          <w:b/>
          <w:bCs/>
          <w:sz w:val="28"/>
          <w:szCs w:val="28"/>
        </w:rPr>
        <w:t xml:space="preserve"> органов</w:t>
      </w: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7F2">
        <w:rPr>
          <w:rFonts w:ascii="Times New Roman" w:hAnsi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097D1F" w:rsidRDefault="00097D1F" w:rsidP="00397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Старотитаровского сельского поселения Темрюкского района»</w:t>
      </w:r>
    </w:p>
    <w:p w:rsidR="00097D1F" w:rsidRPr="00435B43" w:rsidRDefault="00097D1F" w:rsidP="00397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D1F" w:rsidRPr="00CA54D1" w:rsidRDefault="00097D1F" w:rsidP="00CA5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54D1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CA54D1">
        <w:rPr>
          <w:rFonts w:ascii="Times New Roman" w:hAnsi="Times New Roman"/>
          <w:bCs/>
          <w:sz w:val="28"/>
          <w:szCs w:val="28"/>
        </w:rPr>
        <w:t>«О порядке и условиях осуществления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54D1">
        <w:rPr>
          <w:rFonts w:ascii="Times New Roman" w:hAnsi="Times New Roman"/>
          <w:bCs/>
          <w:sz w:val="28"/>
          <w:szCs w:val="28"/>
        </w:rPr>
        <w:t>компенсационн</w:t>
      </w:r>
      <w:r>
        <w:rPr>
          <w:rFonts w:ascii="Times New Roman" w:hAnsi="Times New Roman"/>
          <w:bCs/>
          <w:sz w:val="28"/>
          <w:szCs w:val="28"/>
        </w:rPr>
        <w:t>ых выплат руководителям</w:t>
      </w:r>
      <w:r w:rsidRPr="00CA54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 членам) </w:t>
      </w:r>
      <w:r w:rsidRPr="00CA54D1">
        <w:rPr>
          <w:rFonts w:ascii="Times New Roman" w:hAnsi="Times New Roman"/>
          <w:bCs/>
          <w:sz w:val="28"/>
          <w:szCs w:val="28"/>
        </w:rPr>
        <w:t>органов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54D1">
        <w:rPr>
          <w:rFonts w:ascii="Times New Roman" w:hAnsi="Times New Roman"/>
          <w:bCs/>
          <w:sz w:val="28"/>
          <w:szCs w:val="28"/>
        </w:rPr>
        <w:t xml:space="preserve">территориального общественного самоуправления </w:t>
      </w:r>
      <w:r>
        <w:rPr>
          <w:rFonts w:ascii="Times New Roman" w:hAnsi="Times New Roman"/>
          <w:bCs/>
          <w:sz w:val="28"/>
          <w:szCs w:val="28"/>
        </w:rPr>
        <w:t>Старотитаровского</w:t>
      </w:r>
      <w:r w:rsidRPr="00CA54D1"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435B43">
        <w:rPr>
          <w:rFonts w:ascii="Times New Roman" w:hAnsi="Times New Roman"/>
          <w:sz w:val="28"/>
          <w:szCs w:val="28"/>
        </w:rPr>
        <w:t>Положение) устанавливает порядок и определяет условия осуществления компе</w:t>
      </w:r>
      <w:r>
        <w:rPr>
          <w:rFonts w:ascii="Times New Roman" w:hAnsi="Times New Roman"/>
          <w:sz w:val="28"/>
          <w:szCs w:val="28"/>
        </w:rPr>
        <w:t xml:space="preserve">нсационных выплат руководителям ( членам) </w:t>
      </w:r>
      <w:r w:rsidRPr="00435B43">
        <w:rPr>
          <w:rFonts w:ascii="Times New Roman" w:hAnsi="Times New Roman"/>
          <w:sz w:val="28"/>
          <w:szCs w:val="28"/>
        </w:rPr>
        <w:t>органов территориального общественного самоуправления муниципального обр</w:t>
      </w:r>
      <w:r>
        <w:rPr>
          <w:rFonts w:ascii="Times New Roman" w:hAnsi="Times New Roman"/>
          <w:sz w:val="28"/>
          <w:szCs w:val="28"/>
        </w:rPr>
        <w:t xml:space="preserve">азования </w:t>
      </w:r>
      <w:r>
        <w:rPr>
          <w:rFonts w:ascii="Times New Roman" w:hAnsi="Times New Roman"/>
          <w:bCs/>
          <w:sz w:val="28"/>
          <w:szCs w:val="28"/>
        </w:rPr>
        <w:t>Старотитаровского</w:t>
      </w:r>
      <w:r w:rsidRPr="00CA54D1"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435B43">
        <w:rPr>
          <w:rFonts w:ascii="Times New Roman" w:hAnsi="Times New Roman"/>
          <w:sz w:val="28"/>
          <w:szCs w:val="28"/>
        </w:rPr>
        <w:t>компенсационные выплаты).</w:t>
      </w:r>
    </w:p>
    <w:p w:rsidR="00097D1F" w:rsidRPr="00235CB9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Pr="00235CB9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5CB9">
        <w:rPr>
          <w:rFonts w:ascii="Times New Roman" w:hAnsi="Times New Roman"/>
          <w:b/>
          <w:sz w:val="28"/>
          <w:szCs w:val="28"/>
        </w:rPr>
        <w:t>1. Правовая основа осуществления компенсационных выплат</w:t>
      </w:r>
    </w:p>
    <w:p w:rsidR="00097D1F" w:rsidRPr="00235CB9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Pr="00435B43" w:rsidRDefault="00097D1F" w:rsidP="009757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 xml:space="preserve">Правовую основу осуществления компенсационных выплат руководителям органов территориального общественного самоуправления составляют Федеральный </w:t>
      </w:r>
      <w:hyperlink r:id="rId9" w:history="1">
        <w:r w:rsidRPr="009757E3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</w:t>
      </w:r>
      <w:r w:rsidRPr="00435B4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35B43">
        <w:rPr>
          <w:rFonts w:ascii="Times New Roman" w:hAnsi="Times New Roman"/>
          <w:sz w:val="28"/>
          <w:szCs w:val="28"/>
        </w:rPr>
        <w:t xml:space="preserve">; </w:t>
      </w:r>
      <w:hyperlink r:id="rId10" w:history="1">
        <w:r w:rsidRPr="009757E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435B43">
        <w:rPr>
          <w:rFonts w:ascii="Times New Roman" w:hAnsi="Times New Roman"/>
          <w:sz w:val="28"/>
          <w:szCs w:val="28"/>
        </w:rPr>
        <w:t xml:space="preserve"> Законодательного Собрания Кра</w:t>
      </w:r>
      <w:r>
        <w:rPr>
          <w:rFonts w:ascii="Times New Roman" w:hAnsi="Times New Roman"/>
          <w:sz w:val="28"/>
          <w:szCs w:val="28"/>
        </w:rPr>
        <w:t>снодарского края от 24.05.2006 № 2263-П «</w:t>
      </w:r>
      <w:r w:rsidRPr="00435B43">
        <w:rPr>
          <w:rFonts w:ascii="Times New Roman" w:hAnsi="Times New Roman"/>
          <w:sz w:val="28"/>
          <w:szCs w:val="28"/>
        </w:rPr>
        <w:t>Об организации деятельности территориального общественного самоуправления на террит</w:t>
      </w:r>
      <w:r>
        <w:rPr>
          <w:rFonts w:ascii="Times New Roman" w:hAnsi="Times New Roman"/>
          <w:sz w:val="28"/>
          <w:szCs w:val="28"/>
        </w:rPr>
        <w:t>ории муниципального образования»</w:t>
      </w:r>
      <w:r w:rsidRPr="00435B43">
        <w:rPr>
          <w:rFonts w:ascii="Times New Roman" w:hAnsi="Times New Roman"/>
          <w:sz w:val="28"/>
          <w:szCs w:val="28"/>
        </w:rPr>
        <w:t xml:space="preserve">; </w:t>
      </w:r>
      <w:hyperlink r:id="rId11" w:history="1">
        <w:r w:rsidRPr="009757E3">
          <w:rPr>
            <w:rFonts w:ascii="Times New Roman" w:hAnsi="Times New Roman"/>
            <w:sz w:val="28"/>
            <w:szCs w:val="28"/>
          </w:rPr>
          <w:t>устав</w:t>
        </w:r>
      </w:hyperlink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Старотитаровского</w:t>
      </w:r>
      <w:r w:rsidRPr="00CA54D1"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; </w:t>
      </w:r>
      <w:hyperlink r:id="rId12" w:history="1">
        <w:r>
          <w:rPr>
            <w:rFonts w:ascii="Times New Roman" w:hAnsi="Times New Roman"/>
            <w:sz w:val="28"/>
            <w:szCs w:val="28"/>
          </w:rPr>
          <w:t>р</w:t>
        </w:r>
        <w:r w:rsidRPr="009757E3">
          <w:rPr>
            <w:rFonts w:ascii="Times New Roman" w:hAnsi="Times New Roman"/>
            <w:sz w:val="28"/>
            <w:szCs w:val="28"/>
          </w:rPr>
          <w:t>ешение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bCs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Pr="00435B4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16.12.2013 года № 332 «</w:t>
      </w:r>
      <w:r w:rsidRPr="00435B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Положения о </w:t>
      </w:r>
      <w:r w:rsidRPr="00435B43">
        <w:rPr>
          <w:rFonts w:ascii="Times New Roman" w:hAnsi="Times New Roman"/>
          <w:sz w:val="28"/>
          <w:szCs w:val="28"/>
        </w:rPr>
        <w:t xml:space="preserve"> территориальном общественном самоуправлении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Старотитаровском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Темрюкского района»</w:t>
      </w:r>
      <w:r w:rsidRPr="00435B4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Старотитаровского сельского поселения Темрюкского района от 16.12.2013 года № 451 </w:t>
      </w:r>
      <w:hyperlink r:id="rId13" w:history="1">
        <w:r>
          <w:rPr>
            <w:rStyle w:val="a"/>
            <w:rFonts w:ascii="Times New Roman" w:hAnsi="Times New Roman"/>
            <w:color w:val="auto"/>
            <w:sz w:val="28"/>
            <w:szCs w:val="28"/>
          </w:rPr>
          <w:t>«</w:t>
        </w:r>
        <w:r w:rsidRPr="00E649BB">
          <w:rPr>
            <w:rStyle w:val="a"/>
            <w:rFonts w:ascii="Times New Roman" w:hAnsi="Times New Roman"/>
            <w:color w:val="auto"/>
            <w:sz w:val="28"/>
            <w:szCs w:val="28"/>
          </w:rPr>
          <w:t xml:space="preserve">Об утверждении  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>целевой программы «</w:t>
        </w:r>
        <w:r w:rsidRPr="00E649BB">
          <w:rPr>
            <w:rStyle w:val="a"/>
            <w:rFonts w:ascii="Times New Roman" w:hAnsi="Times New Roman"/>
            <w:color w:val="auto"/>
            <w:sz w:val="28"/>
            <w:szCs w:val="28"/>
          </w:rPr>
          <w:t>Поддержка деятельности территориального общественного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E649BB">
          <w:rPr>
            <w:rStyle w:val="a"/>
            <w:rFonts w:ascii="Times New Roman" w:hAnsi="Times New Roman"/>
            <w:color w:val="auto"/>
            <w:sz w:val="28"/>
            <w:szCs w:val="28"/>
          </w:rPr>
          <w:t xml:space="preserve">самоуправления на территории </w:t>
        </w:r>
        <w:r>
          <w:rPr>
            <w:rFonts w:ascii="Times New Roman" w:hAnsi="Times New Roman"/>
            <w:bCs/>
            <w:sz w:val="28"/>
            <w:szCs w:val="28"/>
          </w:rPr>
          <w:t>Старотитаровского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 xml:space="preserve"> сельского поселения Темрюкского района</w:t>
        </w:r>
        <w:r w:rsidRPr="00E649BB">
          <w:rPr>
            <w:rStyle w:val="a"/>
            <w:rFonts w:ascii="Times New Roman" w:hAnsi="Times New Roman"/>
            <w:color w:val="auto"/>
            <w:sz w:val="28"/>
            <w:szCs w:val="28"/>
          </w:rPr>
          <w:t xml:space="preserve"> на 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>2014</w:t>
        </w:r>
        <w:r w:rsidRPr="00E649BB">
          <w:rPr>
            <w:rStyle w:val="a"/>
            <w:rFonts w:ascii="Times New Roman" w:hAnsi="Times New Roman"/>
            <w:color w:val="auto"/>
            <w:sz w:val="28"/>
            <w:szCs w:val="28"/>
          </w:rPr>
          <w:t> год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97D1F" w:rsidRPr="00235CB9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Pr="00235CB9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5CB9">
        <w:rPr>
          <w:rFonts w:ascii="Times New Roman" w:hAnsi="Times New Roman"/>
          <w:b/>
          <w:sz w:val="28"/>
          <w:szCs w:val="28"/>
        </w:rPr>
        <w:t>2. Цели осуществления компенсационных выплат</w:t>
      </w:r>
    </w:p>
    <w:p w:rsidR="00097D1F" w:rsidRPr="00235CB9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 xml:space="preserve">Компенсационные выплаты производятся руководителям органов территориального общественного самоуправления в целях стимулирования и поощрения их активности, частичного возмещения их затрат </w:t>
      </w:r>
      <w:r w:rsidRPr="007E2246">
        <w:rPr>
          <w:rFonts w:ascii="Times New Roman" w:hAnsi="Times New Roman"/>
          <w:sz w:val="28"/>
          <w:szCs w:val="28"/>
        </w:rPr>
        <w:t>по содержанию помещений, оплате коммунальных услуг, услуг связи, канцелярских то</w:t>
      </w:r>
      <w:r>
        <w:rPr>
          <w:rFonts w:ascii="Times New Roman" w:hAnsi="Times New Roman"/>
          <w:sz w:val="28"/>
          <w:szCs w:val="28"/>
        </w:rPr>
        <w:t>варов, на приобретение топлива.</w:t>
      </w:r>
    </w:p>
    <w:p w:rsidR="00097D1F" w:rsidRPr="00235CB9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5CB9">
        <w:rPr>
          <w:rFonts w:ascii="Times New Roman" w:hAnsi="Times New Roman"/>
          <w:b/>
          <w:sz w:val="28"/>
          <w:szCs w:val="28"/>
        </w:rPr>
        <w:t xml:space="preserve">3. Размер, источники финансирования </w:t>
      </w:r>
    </w:p>
    <w:p w:rsidR="00097D1F" w:rsidRPr="00235CB9" w:rsidRDefault="00097D1F" w:rsidP="00235C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5CB9">
        <w:rPr>
          <w:rFonts w:ascii="Times New Roman" w:hAnsi="Times New Roman"/>
          <w:b/>
          <w:sz w:val="28"/>
          <w:szCs w:val="28"/>
        </w:rPr>
        <w:t>и порядок осуществления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CB9">
        <w:rPr>
          <w:rFonts w:ascii="Times New Roman" w:hAnsi="Times New Roman"/>
          <w:b/>
          <w:sz w:val="28"/>
          <w:szCs w:val="28"/>
        </w:rPr>
        <w:t>компенсационных выплат</w:t>
      </w:r>
    </w:p>
    <w:p w:rsidR="00097D1F" w:rsidRPr="00235CB9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Pr="00435B43" w:rsidRDefault="00097D1F" w:rsidP="00327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>3.1. Размер ко</w:t>
      </w:r>
      <w:r>
        <w:rPr>
          <w:rFonts w:ascii="Times New Roman" w:hAnsi="Times New Roman"/>
          <w:sz w:val="28"/>
          <w:szCs w:val="28"/>
        </w:rPr>
        <w:t xml:space="preserve">мпенсационных выплат </w:t>
      </w:r>
      <w:r w:rsidRPr="00435B43">
        <w:rPr>
          <w:rFonts w:ascii="Times New Roman" w:hAnsi="Times New Roman"/>
          <w:sz w:val="28"/>
          <w:szCs w:val="28"/>
        </w:rPr>
        <w:t>руководителям органов территориального</w:t>
      </w:r>
      <w:r>
        <w:rPr>
          <w:rFonts w:ascii="Times New Roman" w:hAnsi="Times New Roman"/>
          <w:sz w:val="28"/>
          <w:szCs w:val="28"/>
        </w:rPr>
        <w:t xml:space="preserve"> общественного самоуправления составляет </w:t>
      </w:r>
      <w:r w:rsidRPr="00435B43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1700 рублей в месяц</w:t>
      </w:r>
      <w:r w:rsidRPr="00435B43">
        <w:rPr>
          <w:rFonts w:ascii="Times New Roman" w:hAnsi="Times New Roman"/>
          <w:sz w:val="28"/>
          <w:szCs w:val="28"/>
        </w:rPr>
        <w:t>.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 xml:space="preserve">Размер компенсационных выплат руководителям органов территориального общественного самоуправления устанавливается в списке руководителей органов территориального общественного самоуправления </w:t>
      </w:r>
      <w:r>
        <w:rPr>
          <w:rFonts w:ascii="Times New Roman" w:hAnsi="Times New Roman"/>
          <w:bCs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435B43">
        <w:rPr>
          <w:rFonts w:ascii="Times New Roman" w:hAnsi="Times New Roman"/>
          <w:sz w:val="28"/>
          <w:szCs w:val="28"/>
        </w:rPr>
        <w:t xml:space="preserve"> на получение компенсационных выплат, утвержденном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>
        <w:rPr>
          <w:rFonts w:ascii="Times New Roman" w:hAnsi="Times New Roman"/>
          <w:bCs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Темрюкского района.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>3.2. Источником финансирования компенсационных выплат является местный бюджет.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</w:t>
      </w:r>
      <w:r w:rsidRPr="00435B43">
        <w:rPr>
          <w:rFonts w:ascii="Times New Roman" w:hAnsi="Times New Roman"/>
          <w:sz w:val="28"/>
          <w:szCs w:val="28"/>
        </w:rPr>
        <w:t>существление компенсационных выплат производится ежемесячно. Компенсационная выплата прекращается со дня прекращения полномочий руководителя органа территориального общественного самоуправления.</w:t>
      </w:r>
    </w:p>
    <w:p w:rsidR="00097D1F" w:rsidRPr="00235CB9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Pr="00235CB9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5CB9">
        <w:rPr>
          <w:rFonts w:ascii="Times New Roman" w:hAnsi="Times New Roman"/>
          <w:b/>
          <w:sz w:val="28"/>
          <w:szCs w:val="28"/>
        </w:rPr>
        <w:t xml:space="preserve">4. Порядок утверждения списка руководителей </w:t>
      </w:r>
    </w:p>
    <w:p w:rsidR="00097D1F" w:rsidRPr="00235CB9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CB9">
        <w:rPr>
          <w:rFonts w:ascii="Times New Roman" w:hAnsi="Times New Roman"/>
          <w:b/>
          <w:sz w:val="28"/>
          <w:szCs w:val="28"/>
        </w:rPr>
        <w:t>органов территориального общественного самоуправления</w:t>
      </w:r>
    </w:p>
    <w:p w:rsidR="00097D1F" w:rsidRPr="00235CB9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CB9">
        <w:rPr>
          <w:rFonts w:ascii="Times New Roman" w:hAnsi="Times New Roman"/>
          <w:b/>
          <w:sz w:val="28"/>
          <w:szCs w:val="28"/>
        </w:rPr>
        <w:t>для получения компенсационных выплат</w:t>
      </w:r>
    </w:p>
    <w:p w:rsidR="00097D1F" w:rsidRPr="00235CB9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 xml:space="preserve">4.1. Списки руководителей органов территориального общественного самоуправления для получения компенсационных выплат формируются до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435B43">
        <w:rPr>
          <w:rFonts w:ascii="Times New Roman" w:hAnsi="Times New Roman"/>
          <w:sz w:val="28"/>
          <w:szCs w:val="28"/>
        </w:rPr>
        <w:t xml:space="preserve">числа </w:t>
      </w:r>
      <w:r>
        <w:rPr>
          <w:rFonts w:ascii="Times New Roman" w:hAnsi="Times New Roman"/>
          <w:sz w:val="28"/>
          <w:szCs w:val="28"/>
        </w:rPr>
        <w:t>каждого месяца в общем</w:t>
      </w:r>
      <w:r w:rsidRPr="00435B43">
        <w:rPr>
          <w:rFonts w:ascii="Times New Roman" w:hAnsi="Times New Roman"/>
          <w:sz w:val="28"/>
          <w:szCs w:val="28"/>
        </w:rPr>
        <w:t xml:space="preserve"> отделе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435B43">
        <w:rPr>
          <w:rFonts w:ascii="Times New Roman" w:hAnsi="Times New Roman"/>
          <w:sz w:val="28"/>
          <w:szCs w:val="28"/>
        </w:rPr>
        <w:t>, с указанием</w:t>
      </w:r>
      <w:r>
        <w:rPr>
          <w:rFonts w:ascii="Times New Roman" w:hAnsi="Times New Roman"/>
          <w:sz w:val="28"/>
          <w:szCs w:val="28"/>
        </w:rPr>
        <w:t xml:space="preserve"> предполагаемого</w:t>
      </w:r>
      <w:r w:rsidRPr="00435B43">
        <w:rPr>
          <w:rFonts w:ascii="Times New Roman" w:hAnsi="Times New Roman"/>
          <w:sz w:val="28"/>
          <w:szCs w:val="28"/>
        </w:rPr>
        <w:t xml:space="preserve"> размера компенсационных выплат по предложениям депутатов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bCs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435B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bCs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района, курирующего работу </w:t>
      </w:r>
      <w:r w:rsidRPr="00435B43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5B43">
        <w:rPr>
          <w:rFonts w:ascii="Times New Roman" w:hAnsi="Times New Roman"/>
          <w:sz w:val="28"/>
          <w:szCs w:val="28"/>
        </w:rPr>
        <w:t xml:space="preserve">руководителей органов территориального общественного самоуправления и представляются на утверждение </w:t>
      </w:r>
      <w:r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bCs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района. </w:t>
      </w:r>
      <w:r w:rsidRPr="00435B43">
        <w:rPr>
          <w:rFonts w:ascii="Times New Roman" w:hAnsi="Times New Roman"/>
          <w:sz w:val="28"/>
          <w:szCs w:val="28"/>
        </w:rPr>
        <w:t xml:space="preserve">Конкретный размер ежемесячных компенсационных выплат определяется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bCs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Pr="00435B43">
        <w:rPr>
          <w:rFonts w:ascii="Times New Roman" w:hAnsi="Times New Roman"/>
          <w:sz w:val="28"/>
          <w:szCs w:val="28"/>
        </w:rPr>
        <w:t xml:space="preserve">на основании предложений, исходя из критериев оценки деятельности работы руководителей органов территориального общественного самоуправления, указанных в </w:t>
      </w:r>
      <w:hyperlink w:anchor="Par81" w:history="1">
        <w:r w:rsidRPr="0046076E">
          <w:rPr>
            <w:rFonts w:ascii="Times New Roman" w:hAnsi="Times New Roman"/>
            <w:sz w:val="28"/>
            <w:szCs w:val="28"/>
          </w:rPr>
          <w:t>разделе 5</w:t>
        </w:r>
      </w:hyperlink>
      <w:r w:rsidRPr="00435B43">
        <w:rPr>
          <w:rFonts w:ascii="Times New Roman" w:hAnsi="Times New Roman"/>
          <w:sz w:val="28"/>
          <w:szCs w:val="28"/>
        </w:rPr>
        <w:t>настоящего Положения.</w:t>
      </w: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 xml:space="preserve">4.2. Компенсационные выплаты производятся на основании списков руководителей органов территориального общественного самоуправления, утвержденных </w:t>
      </w:r>
      <w:r>
        <w:rPr>
          <w:rFonts w:ascii="Times New Roman" w:hAnsi="Times New Roman"/>
          <w:sz w:val="28"/>
          <w:szCs w:val="28"/>
        </w:rPr>
        <w:t xml:space="preserve">главой  </w:t>
      </w:r>
      <w:r>
        <w:rPr>
          <w:rFonts w:ascii="Times New Roman" w:hAnsi="Times New Roman"/>
          <w:bCs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Pr="0046076E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Pr="0046076E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81"/>
      <w:bookmarkEnd w:id="1"/>
      <w:r w:rsidRPr="0046076E">
        <w:rPr>
          <w:rFonts w:ascii="Times New Roman" w:hAnsi="Times New Roman"/>
          <w:b/>
          <w:sz w:val="28"/>
          <w:szCs w:val="28"/>
        </w:rPr>
        <w:t xml:space="preserve">5. Критерии оценки деятельности руководителей </w:t>
      </w:r>
    </w:p>
    <w:p w:rsidR="00097D1F" w:rsidRPr="0046076E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76E">
        <w:rPr>
          <w:rFonts w:ascii="Times New Roman" w:hAnsi="Times New Roman"/>
          <w:b/>
          <w:sz w:val="28"/>
          <w:szCs w:val="28"/>
        </w:rPr>
        <w:t>органов территориального общественного самоуправления</w:t>
      </w:r>
    </w:p>
    <w:p w:rsidR="00097D1F" w:rsidRPr="0046076E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76E">
        <w:rPr>
          <w:rFonts w:ascii="Times New Roman" w:hAnsi="Times New Roman"/>
          <w:b/>
          <w:sz w:val="28"/>
          <w:szCs w:val="28"/>
        </w:rPr>
        <w:t>для получения компенсационных выплат</w:t>
      </w:r>
    </w:p>
    <w:p w:rsidR="00097D1F" w:rsidRPr="0046076E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>Деятельность руководителей органов территориального общественного самоуправления оценивается по достигнутым результатам в работе по следующим критериям: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>- организация выполнения решений собраний (сходов), конференций представителей граждан и информирование населения об их выполнении;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>- рассмотрение в пределах своих полномочий заявлений, предложений, жалоб граждан;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>- проведение отчетов о своей работе на собраниях, конференциях представителей граждан;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>- организация работ по благоустройству, озеленению, улучшению санитарного и экологического состояния территорий;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>- поддержание в надлежащем состоянии уличного адресного хозяйства (наименование улиц, наличие аншлагов, номерных знаков на домах и строениях);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>- содействие органам и должностным лицам местного самоуправления в решении вопросов местного значения;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>- организация и проведение смотров-конкурсов на лучшее содержание улиц, домов, подъездов, придомовых территорий, приусадебных участков, детских игровых и спортивных площадок;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>- содействие правоохранительным органам в проведении профилактической работы и обеспечении правопорядка, организации народных дружин, осуществлении контроля за регистрацией лиц по месту жительства (пребывания);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>- содействие органам пожарного надзора в обеспечении противопожарного состояния жилых домов и других объектов;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>- содействие в оповещении населения о чрезвычайных ситуациях природного и техногенного характера;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>- содействие органам социальной защиты населения в оказании помощи инвалидам и социально незащищенным слоям населения;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>- содействие в уточнении списков избирателей и организации встреч депутатов с избирателями;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>- иные направления деятельности.</w:t>
      </w:r>
    </w:p>
    <w:p w:rsidR="00097D1F" w:rsidRPr="00714C0C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Pr="00714C0C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4C0C">
        <w:rPr>
          <w:rFonts w:ascii="Times New Roman" w:hAnsi="Times New Roman"/>
          <w:b/>
          <w:sz w:val="28"/>
          <w:szCs w:val="28"/>
        </w:rPr>
        <w:t>6. Контроль за порядком и условиями</w:t>
      </w:r>
    </w:p>
    <w:p w:rsidR="00097D1F" w:rsidRPr="00714C0C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C0C">
        <w:rPr>
          <w:rFonts w:ascii="Times New Roman" w:hAnsi="Times New Roman"/>
          <w:b/>
          <w:sz w:val="28"/>
          <w:szCs w:val="28"/>
        </w:rPr>
        <w:t>осуществления компенсационных выплат</w:t>
      </w:r>
    </w:p>
    <w:p w:rsidR="00097D1F" w:rsidRPr="00714C0C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 xml:space="preserve">Контроль за соблюдением порядка и условий осуществления компенсационных выплат руководителям </w:t>
      </w:r>
      <w:bookmarkStart w:id="2" w:name="_GoBack"/>
      <w:bookmarkEnd w:id="2"/>
      <w:r w:rsidRPr="00435B43">
        <w:rPr>
          <w:rFonts w:ascii="Times New Roman" w:hAnsi="Times New Roman"/>
          <w:sz w:val="28"/>
          <w:szCs w:val="28"/>
        </w:rPr>
        <w:t>органов территориального общественного самоуправления, предусмотренных настоящим Положением, осуществляют: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 xml:space="preserve">- глава </w:t>
      </w:r>
      <w:r>
        <w:rPr>
          <w:rFonts w:ascii="Times New Roman" w:hAnsi="Times New Roman"/>
          <w:bCs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435B43">
        <w:rPr>
          <w:rFonts w:ascii="Times New Roman" w:hAnsi="Times New Roman"/>
          <w:sz w:val="28"/>
          <w:szCs w:val="28"/>
        </w:rPr>
        <w:t>;</w:t>
      </w:r>
    </w:p>
    <w:p w:rsidR="00097D1F" w:rsidRPr="00435B43" w:rsidRDefault="00097D1F" w:rsidP="004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5B43">
        <w:rPr>
          <w:rFonts w:ascii="Times New Roman" w:hAnsi="Times New Roman"/>
          <w:sz w:val="28"/>
          <w:szCs w:val="28"/>
        </w:rPr>
        <w:t xml:space="preserve">- постоянные комиссии </w:t>
      </w:r>
      <w:r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bCs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435B4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вопросам экономики, бюджета, финансов, налогов и распоряжению муниципальной собственностью. </w:t>
      </w:r>
    </w:p>
    <w:p w:rsidR="00097D1F" w:rsidRPr="00435B43" w:rsidRDefault="00097D1F">
      <w:pPr>
        <w:rPr>
          <w:rFonts w:ascii="Times New Roman" w:hAnsi="Times New Roman"/>
          <w:sz w:val="28"/>
          <w:szCs w:val="28"/>
        </w:rPr>
      </w:pPr>
    </w:p>
    <w:sectPr w:rsidR="00097D1F" w:rsidRPr="00435B43" w:rsidSect="00435B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0A9A"/>
    <w:multiLevelType w:val="singleLevel"/>
    <w:tmpl w:val="E6CE215C"/>
    <w:lvl w:ilvl="0">
      <w:start w:val="2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3FC"/>
    <w:rsid w:val="000042B9"/>
    <w:rsid w:val="0001350A"/>
    <w:rsid w:val="00016A6B"/>
    <w:rsid w:val="0004437F"/>
    <w:rsid w:val="00093A90"/>
    <w:rsid w:val="00097D1F"/>
    <w:rsid w:val="000C17F2"/>
    <w:rsid w:val="000C2D08"/>
    <w:rsid w:val="000F3628"/>
    <w:rsid w:val="00103F09"/>
    <w:rsid w:val="00114B4E"/>
    <w:rsid w:val="001865CD"/>
    <w:rsid w:val="001C6102"/>
    <w:rsid w:val="00235CB9"/>
    <w:rsid w:val="00244B64"/>
    <w:rsid w:val="0027147E"/>
    <w:rsid w:val="00277CED"/>
    <w:rsid w:val="002C2B27"/>
    <w:rsid w:val="00327CBC"/>
    <w:rsid w:val="0039716B"/>
    <w:rsid w:val="003C01C5"/>
    <w:rsid w:val="004158A6"/>
    <w:rsid w:val="00435B43"/>
    <w:rsid w:val="0046076E"/>
    <w:rsid w:val="004C61A4"/>
    <w:rsid w:val="004D1D8A"/>
    <w:rsid w:val="004E4ACC"/>
    <w:rsid w:val="004E4C83"/>
    <w:rsid w:val="004E6F36"/>
    <w:rsid w:val="00545CD7"/>
    <w:rsid w:val="00553838"/>
    <w:rsid w:val="0058105B"/>
    <w:rsid w:val="005C7A1E"/>
    <w:rsid w:val="005E10F1"/>
    <w:rsid w:val="005F4F43"/>
    <w:rsid w:val="005F61A7"/>
    <w:rsid w:val="00662E0F"/>
    <w:rsid w:val="00674A55"/>
    <w:rsid w:val="006B0A16"/>
    <w:rsid w:val="006C451D"/>
    <w:rsid w:val="006D08DD"/>
    <w:rsid w:val="006D3D4D"/>
    <w:rsid w:val="00714C0C"/>
    <w:rsid w:val="007223D1"/>
    <w:rsid w:val="007471EA"/>
    <w:rsid w:val="0076083C"/>
    <w:rsid w:val="007C45D9"/>
    <w:rsid w:val="007E2246"/>
    <w:rsid w:val="007E31AB"/>
    <w:rsid w:val="007E64F4"/>
    <w:rsid w:val="00802DAA"/>
    <w:rsid w:val="008422BA"/>
    <w:rsid w:val="00857659"/>
    <w:rsid w:val="00882BE5"/>
    <w:rsid w:val="00894F13"/>
    <w:rsid w:val="0090458D"/>
    <w:rsid w:val="00931666"/>
    <w:rsid w:val="0095657B"/>
    <w:rsid w:val="009757E3"/>
    <w:rsid w:val="009A34C0"/>
    <w:rsid w:val="009B163B"/>
    <w:rsid w:val="009F22FB"/>
    <w:rsid w:val="00A0562E"/>
    <w:rsid w:val="00A43B8B"/>
    <w:rsid w:val="00A613A5"/>
    <w:rsid w:val="00A81722"/>
    <w:rsid w:val="00A85727"/>
    <w:rsid w:val="00AA6E2B"/>
    <w:rsid w:val="00AD1F60"/>
    <w:rsid w:val="00AD670E"/>
    <w:rsid w:val="00B06D46"/>
    <w:rsid w:val="00B35391"/>
    <w:rsid w:val="00B37F5B"/>
    <w:rsid w:val="00B473FC"/>
    <w:rsid w:val="00C008AF"/>
    <w:rsid w:val="00C12877"/>
    <w:rsid w:val="00C13CE1"/>
    <w:rsid w:val="00C30C85"/>
    <w:rsid w:val="00C4350B"/>
    <w:rsid w:val="00C747E9"/>
    <w:rsid w:val="00C760D3"/>
    <w:rsid w:val="00C952C5"/>
    <w:rsid w:val="00CA54D1"/>
    <w:rsid w:val="00CD2203"/>
    <w:rsid w:val="00CE18B5"/>
    <w:rsid w:val="00CF1460"/>
    <w:rsid w:val="00CF1B17"/>
    <w:rsid w:val="00CF5E0F"/>
    <w:rsid w:val="00D8100F"/>
    <w:rsid w:val="00D87241"/>
    <w:rsid w:val="00DB7522"/>
    <w:rsid w:val="00DC5C9E"/>
    <w:rsid w:val="00DE3768"/>
    <w:rsid w:val="00DE69BD"/>
    <w:rsid w:val="00E05E6F"/>
    <w:rsid w:val="00E35295"/>
    <w:rsid w:val="00E42FAC"/>
    <w:rsid w:val="00E649BB"/>
    <w:rsid w:val="00EA1990"/>
    <w:rsid w:val="00EB55EA"/>
    <w:rsid w:val="00EF7F67"/>
    <w:rsid w:val="00F44693"/>
    <w:rsid w:val="00F605DD"/>
    <w:rsid w:val="00F8761A"/>
    <w:rsid w:val="00FA26B6"/>
    <w:rsid w:val="00FA517E"/>
    <w:rsid w:val="00FE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E649BB"/>
    <w:rPr>
      <w:rFonts w:cs="Times New Roman"/>
      <w:color w:val="106BBE"/>
      <w:sz w:val="26"/>
    </w:rPr>
  </w:style>
  <w:style w:type="paragraph" w:customStyle="1" w:styleId="a0">
    <w:name w:val="Знак"/>
    <w:basedOn w:val="Normal"/>
    <w:uiPriority w:val="99"/>
    <w:rsid w:val="00C008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674A5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74A55"/>
    <w:rPr>
      <w:rFonts w:ascii="Courier New" w:hAnsi="Courier New" w:cs="Times New Roman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802DA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7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1A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5DF2836FF9940295762FB322415871713D900730E1A1BDAAA21B62F668C28330F0E0454DB34BAEDE438K7A1N" TargetMode="External"/><Relationship Id="rId13" Type="http://schemas.openxmlformats.org/officeDocument/2006/relationships/hyperlink" Target="garantF1://31412331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F5DF2836FF994029577CF624484B8E151C810E7101124C87F57AEB786F867F7440574610D636B8KEA9N" TargetMode="External"/><Relationship Id="rId12" Type="http://schemas.openxmlformats.org/officeDocument/2006/relationships/hyperlink" Target="consultantplus://offline/ref=C8F5DF2836FF9940295762FB322415871713D90073081E1FD3AA21B62F668C28K3A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12331.0" TargetMode="External"/><Relationship Id="rId11" Type="http://schemas.openxmlformats.org/officeDocument/2006/relationships/hyperlink" Target="consultantplus://offline/ref=C8F5DF2836FF9940295762FB322415871713D900730E1A1BDAAA21B62F668C28K3A3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F5DF2836FF9940295762FB322415871713D9007308101BDCAA21B62F668C28K3A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F5DF2836FF994029577CF624484B8E151C810E7101124C87F57AEB78K6A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431</TotalTime>
  <Pages>6</Pages>
  <Words>1528</Words>
  <Characters>8711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Приходько2 Николай Николаевич</dc:creator>
  <cp:keywords/>
  <dc:description/>
  <cp:lastModifiedBy>1</cp:lastModifiedBy>
  <cp:revision>207</cp:revision>
  <cp:lastPrinted>2013-12-17T12:50:00Z</cp:lastPrinted>
  <dcterms:created xsi:type="dcterms:W3CDTF">2013-07-04T13:00:00Z</dcterms:created>
  <dcterms:modified xsi:type="dcterms:W3CDTF">2013-12-20T09:25:00Z</dcterms:modified>
</cp:coreProperties>
</file>